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EDE" w:rsidRDefault="00F228EE" w:rsidP="00165EDE">
      <w:pPr>
        <w:jc w:val="center"/>
        <w:rPr>
          <w:rFonts w:ascii="Trebuchet MS" w:hAnsi="Trebuchet MS" w:cs="Arial"/>
          <w:b/>
          <w:bCs/>
          <w:sz w:val="24"/>
          <w:u w:val="thick"/>
        </w:rPr>
      </w:pPr>
      <w:r>
        <w:rPr>
          <w:rFonts w:ascii="Trebuchet MS" w:hAnsi="Trebuchet MS" w:cs="Arial"/>
          <w:b/>
          <w:bCs/>
          <w:noProof/>
          <w:sz w:val="24"/>
          <w:u w:val="thick"/>
        </w:rPr>
        <mc:AlternateContent>
          <mc:Choice Requires="wpg">
            <w:drawing>
              <wp:anchor distT="0" distB="0" distL="114300" distR="114300" simplePos="0" relativeHeight="251674624" behindDoc="0" locked="0" layoutInCell="1" allowOverlap="1">
                <wp:simplePos x="0" y="0"/>
                <wp:positionH relativeFrom="column">
                  <wp:posOffset>-395605</wp:posOffset>
                </wp:positionH>
                <wp:positionV relativeFrom="paragraph">
                  <wp:posOffset>-706755</wp:posOffset>
                </wp:positionV>
                <wp:extent cx="6924675" cy="1453515"/>
                <wp:effectExtent l="0" t="0" r="0" b="0"/>
                <wp:wrapNone/>
                <wp:docPr id="4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453515"/>
                          <a:chOff x="315" y="121"/>
                          <a:chExt cx="10905" cy="2414"/>
                        </a:xfrm>
                      </wpg:grpSpPr>
                      <pic:pic xmlns:pic="http://schemas.openxmlformats.org/drawingml/2006/picture">
                        <pic:nvPicPr>
                          <pic:cNvPr id="50" name="Picture 85"/>
                          <pic:cNvPicPr>
                            <a:picLocks noChangeAspect="1" noChangeArrowheads="1"/>
                          </pic:cNvPicPr>
                        </pic:nvPicPr>
                        <pic:blipFill>
                          <a:blip r:embed="rId8">
                            <a:extLst>
                              <a:ext uri="{28A0092B-C50C-407E-A947-70E740481C1C}">
                                <a14:useLocalDpi xmlns:a14="http://schemas.microsoft.com/office/drawing/2010/main" val="0"/>
                              </a:ext>
                            </a:extLst>
                          </a:blip>
                          <a:srcRect l="14098" t="28104" r="12851" b="45551"/>
                          <a:stretch>
                            <a:fillRect/>
                          </a:stretch>
                        </pic:blipFill>
                        <pic:spPr bwMode="auto">
                          <a:xfrm>
                            <a:off x="315" y="365"/>
                            <a:ext cx="10830" cy="2170"/>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86"/>
                        <wps:cNvSpPr txBox="1">
                          <a:spLocks noChangeArrowheads="1"/>
                        </wps:cNvSpPr>
                        <wps:spPr bwMode="auto">
                          <a:xfrm>
                            <a:off x="2443"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wps:txbx>
                        <wps:bodyPr rot="0" vert="horz" wrap="square" lIns="91440" tIns="45720" rIns="91440" bIns="45720" anchor="t" anchorCtr="0" upright="1">
                          <a:noAutofit/>
                        </wps:bodyPr>
                      </wps:wsp>
                      <wps:wsp>
                        <wps:cNvPr id="52" name="Text Box 87"/>
                        <wps:cNvSpPr txBox="1">
                          <a:spLocks noChangeArrowheads="1"/>
                        </wps:cNvSpPr>
                        <wps:spPr bwMode="auto">
                          <a:xfrm>
                            <a:off x="2475" y="138"/>
                            <a:ext cx="360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64" w:lineRule="auto"/>
                                <w:jc w:val="center"/>
                                <w:rPr>
                                  <w:rFonts w:ascii="Tahoma" w:hAnsi="Tahoma" w:cs="Tahoma"/>
                                  <w:b/>
                                  <w:bCs/>
                                  <w:sz w:val="16"/>
                                  <w:szCs w:val="16"/>
                                </w:rPr>
                              </w:pPr>
                              <w:r w:rsidRPr="00345890">
                                <w:rPr>
                                  <w:rFonts w:ascii="Tahoma" w:hAnsi="Tahoma" w:cs="Tahoma"/>
                                  <w:b/>
                                  <w:bCs/>
                                  <w:sz w:val="16"/>
                                  <w:szCs w:val="16"/>
                                </w:rPr>
                                <w:t>REPUBLIQUE DU CAMEROUN</w:t>
                              </w:r>
                            </w:p>
                            <w:p w:rsidR="00D202B0" w:rsidRPr="00826301" w:rsidRDefault="00D202B0" w:rsidP="00826301">
                              <w:pPr>
                                <w:spacing w:after="0" w:line="264" w:lineRule="auto"/>
                                <w:jc w:val="center"/>
                                <w:rPr>
                                  <w:b/>
                                  <w:i/>
                                  <w:iCs/>
                                  <w:sz w:val="16"/>
                                  <w:szCs w:val="16"/>
                                </w:rPr>
                              </w:pPr>
                              <w:r w:rsidRPr="00826301">
                                <w:rPr>
                                  <w:b/>
                                  <w:sz w:val="16"/>
                                  <w:szCs w:val="16"/>
                                </w:rPr>
                                <w:t>Paix - Travail - Patrie</w:t>
                              </w:r>
                            </w:p>
                            <w:p w:rsidR="00D202B0" w:rsidRDefault="00D202B0" w:rsidP="00165EDE">
                              <w:pPr>
                                <w:spacing w:after="0"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53" name="Text Box 88"/>
                        <wps:cNvSpPr txBox="1">
                          <a:spLocks noChangeArrowheads="1"/>
                        </wps:cNvSpPr>
                        <wps:spPr bwMode="auto">
                          <a:xfrm>
                            <a:off x="2475" y="1940"/>
                            <a:ext cx="82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2 28 84 42 *** Fax 222 28 8</w:t>
                              </w:r>
                              <w:r>
                                <w:rPr>
                                  <w:rFonts w:ascii="Tahoma" w:hAnsi="Tahoma" w:cs="Tahoma"/>
                                  <w:sz w:val="18"/>
                                  <w:szCs w:val="18"/>
                                </w:rPr>
                                <w:t>44</w:t>
                              </w:r>
                              <w:r w:rsidRPr="00345890">
                                <w:rPr>
                                  <w:rFonts w:ascii="Tahoma" w:hAnsi="Tahoma" w:cs="Tahoma"/>
                                  <w:sz w:val="18"/>
                                  <w:szCs w:val="18"/>
                                </w:rPr>
                                <w:t xml:space="preserve">2 *** </w:t>
                              </w:r>
                            </w:p>
                          </w:txbxContent>
                        </wps:txbx>
                        <wps:bodyPr rot="0" vert="horz" wrap="square" lIns="91440" tIns="45720" rIns="91440" bIns="45720" anchor="t" anchorCtr="0" upright="1">
                          <a:noAutofit/>
                        </wps:bodyPr>
                      </wps:wsp>
                      <wps:wsp>
                        <wps:cNvPr id="55" name="Text Box 89"/>
                        <wps:cNvSpPr txBox="1">
                          <a:spLocks noChangeArrowheads="1"/>
                        </wps:cNvSpPr>
                        <wps:spPr bwMode="auto">
                          <a:xfrm>
                            <a:off x="2550" y="1597"/>
                            <a:ext cx="86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2B0" w:rsidRPr="007E2BAB" w:rsidRDefault="00D202B0" w:rsidP="00165EDE">
                              <w:pPr>
                                <w:spacing w:after="0" w:line="240" w:lineRule="auto"/>
                                <w:rPr>
                                  <w:sz w:val="18"/>
                                  <w:szCs w:val="18"/>
                                  <w:lang w:val="en-US"/>
                                </w:rPr>
                              </w:pPr>
                              <w:proofErr w:type="gramStart"/>
                              <w:r w:rsidRPr="007E2BAB">
                                <w:rPr>
                                  <w:sz w:val="18"/>
                                  <w:szCs w:val="18"/>
                                  <w:lang w:val="en-US"/>
                                </w:rPr>
                                <w:t>E-mail :</w:t>
                              </w:r>
                              <w:proofErr w:type="gramEnd"/>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Site Web :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wps:txbx>
                        <wps:bodyPr rot="0" vert="horz" wrap="square" lIns="91440" tIns="45720" rIns="91440" bIns="45720" anchor="t" anchorCtr="0" upright="1">
                          <a:noAutofit/>
                        </wps:bodyPr>
                      </wps:wsp>
                      <wps:wsp>
                        <wps:cNvPr id="59" name="Text Box 90"/>
                        <wps:cNvSpPr txBox="1">
                          <a:spLocks noChangeArrowheads="1"/>
                        </wps:cNvSpPr>
                        <wps:spPr bwMode="auto">
                          <a:xfrm>
                            <a:off x="7620" y="121"/>
                            <a:ext cx="360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REPUBLIC OF CAMEROON</w:t>
                              </w:r>
                            </w:p>
                            <w:p w:rsidR="00D202B0" w:rsidRPr="00826301" w:rsidRDefault="00D202B0" w:rsidP="00826301">
                              <w:pPr>
                                <w:spacing w:after="0" w:line="264" w:lineRule="auto"/>
                                <w:jc w:val="center"/>
                                <w:rPr>
                                  <w:b/>
                                  <w:i/>
                                  <w:iCs/>
                                  <w:sz w:val="16"/>
                                  <w:szCs w:val="16"/>
                                  <w:lang w:val="en-US"/>
                                </w:rPr>
                              </w:pPr>
                              <w:r w:rsidRPr="00826301">
                                <w:rPr>
                                  <w:b/>
                                  <w:sz w:val="16"/>
                                  <w:szCs w:val="16"/>
                                  <w:lang w:val="en-US"/>
                                </w:rPr>
                                <w:t>Peace-Work-Fatherland</w:t>
                              </w:r>
                            </w:p>
                            <w:p w:rsidR="00D202B0" w:rsidRPr="009C7AB0" w:rsidRDefault="00D202B0" w:rsidP="00165EDE">
                              <w:pPr>
                                <w:spacing w:after="0" w:line="264" w:lineRule="auto"/>
                                <w:jc w:val="center"/>
                                <w:rPr>
                                  <w:rFonts w:ascii="Tahoma" w:hAnsi="Tahoma" w:cs="Tahoma"/>
                                  <w:b/>
                                  <w:bCs/>
                                  <w:sz w:val="20"/>
                                  <w:lang w:val="en-US"/>
                                </w:rPr>
                              </w:pPr>
                            </w:p>
                          </w:txbxContent>
                        </wps:txbx>
                        <wps:bodyPr rot="0" vert="horz" wrap="square" lIns="91440" tIns="45720" rIns="91440" bIns="45720" anchor="t" anchorCtr="0" upright="1">
                          <a:noAutofit/>
                        </wps:bodyPr>
                      </wps:wsp>
                      <wps:wsp>
                        <wps:cNvPr id="60" name="Text Box 91"/>
                        <wps:cNvSpPr txBox="1">
                          <a:spLocks noChangeArrowheads="1"/>
                        </wps:cNvSpPr>
                        <wps:spPr bwMode="auto">
                          <a:xfrm>
                            <a:off x="7410"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left:0;text-align:left;margin-left:-31.15pt;margin-top:-55.65pt;width:545.25pt;height:114.45pt;z-index:251674624" coordorigin="315,121" coordsize="10905,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315;top:365;width:1083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">
                  <v:imagedata r:id="rId9" o:title="" croptop="18418f" cropbottom="29852f" cropleft="9239f" cropright="8422f"/>
                </v:shape>
                <v:shapetype id="_x0000_t202" coordsize="21600,21600" o:spt="202" path="m,l,21600r21600,l21600,xe">
                  <v:stroke joinstyle="miter"/>
                  <v:path gradientshapeok="t" o:connecttype="rect"/>
                </v:shapetype>
                <v:shape id="Text Box 86" o:spid="_x0000_s1028" type="#_x0000_t202" style="position:absolute;left:2443;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" filled="f" stroked="f" strokecolor="blue">
                  <v:textbo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v:textbox>
                </v:shape>
                <v:shape id="Text Box 87" o:spid="_x0000_s1029" type="#_x0000_t202" style="position:absolute;left:2475;top:138;width:360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64" w:lineRule="auto"/>
                          <w:jc w:val="center"/>
                          <w:rPr>
                            <w:rFonts w:ascii="Tahoma" w:hAnsi="Tahoma" w:cs="Tahoma"/>
                            <w:b/>
                            <w:bCs/>
                            <w:sz w:val="16"/>
                            <w:szCs w:val="16"/>
                          </w:rPr>
                        </w:pPr>
                        <w:r w:rsidRPr="00345890">
                          <w:rPr>
                            <w:rFonts w:ascii="Tahoma" w:hAnsi="Tahoma" w:cs="Tahoma"/>
                            <w:b/>
                            <w:bCs/>
                            <w:sz w:val="16"/>
                            <w:szCs w:val="16"/>
                          </w:rPr>
                          <w:t>REPUBLIQUE DU CAMEROUN</w:t>
                        </w:r>
                      </w:p>
                      <w:p w:rsidR="00D202B0" w:rsidRPr="00826301" w:rsidRDefault="00D202B0" w:rsidP="00826301">
                        <w:pPr>
                          <w:spacing w:after="0" w:line="264" w:lineRule="auto"/>
                          <w:jc w:val="center"/>
                          <w:rPr>
                            <w:b/>
                            <w:i/>
                            <w:iCs/>
                            <w:sz w:val="16"/>
                            <w:szCs w:val="16"/>
                          </w:rPr>
                        </w:pPr>
                        <w:r w:rsidRPr="00826301">
                          <w:rPr>
                            <w:b/>
                            <w:sz w:val="16"/>
                            <w:szCs w:val="16"/>
                          </w:rPr>
                          <w:t>Paix - Travail - Patrie</w:t>
                        </w:r>
                      </w:p>
                      <w:p w:rsidR="00D202B0" w:rsidRDefault="00D202B0" w:rsidP="00165EDE">
                        <w:pPr>
                          <w:spacing w:after="0" w:line="264" w:lineRule="auto"/>
                          <w:jc w:val="center"/>
                          <w:rPr>
                            <w:rFonts w:ascii="Tahoma" w:hAnsi="Tahoma" w:cs="Tahoma"/>
                            <w:b/>
                            <w:bCs/>
                            <w:sz w:val="20"/>
                          </w:rPr>
                        </w:pPr>
                      </w:p>
                    </w:txbxContent>
                  </v:textbox>
                </v:shape>
                <v:shape id="Text Box 88" o:spid="_x0000_s1030" type="#_x0000_t202" style="position:absolute;left:2475;top:1940;width:82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" filled="f" stroked="f" strokecolor="blue">
                  <v:textbo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2 28 84 42 *** Fax 222 28 8</w:t>
                        </w:r>
                        <w:r>
                          <w:rPr>
                            <w:rFonts w:ascii="Tahoma" w:hAnsi="Tahoma" w:cs="Tahoma"/>
                            <w:sz w:val="18"/>
                            <w:szCs w:val="18"/>
                          </w:rPr>
                          <w:t>44</w:t>
                        </w:r>
                        <w:r w:rsidRPr="00345890">
                          <w:rPr>
                            <w:rFonts w:ascii="Tahoma" w:hAnsi="Tahoma" w:cs="Tahoma"/>
                            <w:sz w:val="18"/>
                            <w:szCs w:val="18"/>
                          </w:rPr>
                          <w:t xml:space="preserve">2 *** </w:t>
                        </w:r>
                      </w:p>
                    </w:txbxContent>
                  </v:textbox>
                </v:shape>
                <v:shape id="Text Box 89" o:spid="_x0000_s1031" type="#_x0000_t202" style="position:absolute;left:2550;top:1597;width:867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D202B0" w:rsidRPr="007E2BAB" w:rsidRDefault="00D202B0" w:rsidP="00165EDE">
                        <w:pPr>
                          <w:spacing w:after="0" w:line="240" w:lineRule="auto"/>
                          <w:rPr>
                            <w:sz w:val="18"/>
                            <w:szCs w:val="18"/>
                            <w:lang w:val="en-US"/>
                          </w:rPr>
                        </w:pPr>
                        <w:proofErr w:type="gramStart"/>
                        <w:r w:rsidRPr="007E2BAB">
                          <w:rPr>
                            <w:sz w:val="18"/>
                            <w:szCs w:val="18"/>
                            <w:lang w:val="en-US"/>
                          </w:rPr>
                          <w:t>E-mail :</w:t>
                        </w:r>
                        <w:proofErr w:type="gramEnd"/>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Site Web :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v:textbox>
                </v:shape>
                <v:shape id="Text Box 90" o:spid="_x0000_s1032" type="#_x0000_t202" style="position:absolute;left:7620;top:121;width:360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REPUBLIC OF CAMEROON</w:t>
                        </w:r>
                      </w:p>
                      <w:p w:rsidR="00D202B0" w:rsidRPr="00826301" w:rsidRDefault="00D202B0" w:rsidP="00826301">
                        <w:pPr>
                          <w:spacing w:after="0" w:line="264" w:lineRule="auto"/>
                          <w:jc w:val="center"/>
                          <w:rPr>
                            <w:b/>
                            <w:i/>
                            <w:iCs/>
                            <w:sz w:val="16"/>
                            <w:szCs w:val="16"/>
                            <w:lang w:val="en-US"/>
                          </w:rPr>
                        </w:pPr>
                        <w:r w:rsidRPr="00826301">
                          <w:rPr>
                            <w:b/>
                            <w:sz w:val="16"/>
                            <w:szCs w:val="16"/>
                            <w:lang w:val="en-US"/>
                          </w:rPr>
                          <w:t>Peace-Work-Fatherland</w:t>
                        </w:r>
                      </w:p>
                      <w:p w:rsidR="00D202B0" w:rsidRPr="009C7AB0" w:rsidRDefault="00D202B0" w:rsidP="00165EDE">
                        <w:pPr>
                          <w:spacing w:after="0" w:line="264" w:lineRule="auto"/>
                          <w:jc w:val="center"/>
                          <w:rPr>
                            <w:rFonts w:ascii="Tahoma" w:hAnsi="Tahoma" w:cs="Tahoma"/>
                            <w:b/>
                            <w:bCs/>
                            <w:sz w:val="20"/>
                            <w:lang w:val="en-US"/>
                          </w:rPr>
                        </w:pPr>
                      </w:p>
                    </w:txbxContent>
                  </v:textbox>
                </v:shape>
                <v:shape id="Text Box 91" o:spid="_x0000_s1033" type="#_x0000_t202" style="position:absolute;left:7410;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" filled="f" stroked="f" strokecolor="blue">
                  <v:textbo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v:textbox>
                </v:shape>
              </v:group>
            </w:pict>
          </mc:Fallback>
        </mc:AlternateContent>
      </w:r>
    </w:p>
    <w:p w:rsidR="00165EDE" w:rsidRDefault="00165EDE" w:rsidP="00165EDE">
      <w:pPr>
        <w:rPr>
          <w:rFonts w:ascii="Trebuchet MS" w:hAnsi="Trebuchet MS" w:cs="Arial"/>
          <w:b/>
          <w:bCs/>
          <w:sz w:val="24"/>
          <w:u w:val="thick"/>
        </w:rPr>
      </w:pPr>
    </w:p>
    <w:p w:rsidR="00165EDE" w:rsidRPr="0002720B" w:rsidRDefault="00165EDE" w:rsidP="00165EDE">
      <w:pPr>
        <w:rPr>
          <w:rFonts w:ascii="Trebuchet MS" w:hAnsi="Trebuchet MS" w:cs="Arial"/>
          <w:b/>
          <w:bCs/>
          <w:sz w:val="18"/>
          <w:u w:val="thick"/>
        </w:rPr>
      </w:pPr>
    </w:p>
    <w:p w:rsidR="00165EDE" w:rsidRPr="001D54DF" w:rsidRDefault="00165EDE" w:rsidP="00165EDE">
      <w:pPr>
        <w:spacing w:after="0"/>
        <w:ind w:right="-398"/>
        <w:jc w:val="center"/>
        <w:rPr>
          <w:b/>
          <w:sz w:val="12"/>
          <w:szCs w:val="32"/>
        </w:rPr>
      </w:pPr>
    </w:p>
    <w:p w:rsidR="00165EDE" w:rsidRPr="00CC36A4" w:rsidRDefault="00165EDE" w:rsidP="00165EDE">
      <w:pPr>
        <w:spacing w:after="0"/>
        <w:ind w:right="-398"/>
        <w:jc w:val="center"/>
        <w:rPr>
          <w:b/>
          <w:sz w:val="32"/>
          <w:szCs w:val="32"/>
        </w:rPr>
      </w:pPr>
      <w:r w:rsidRPr="00CC36A4">
        <w:rPr>
          <w:b/>
          <w:sz w:val="32"/>
          <w:szCs w:val="32"/>
        </w:rPr>
        <w:t xml:space="preserve">COMMISSION INTERNE DE PASSATION DES MARCHES </w:t>
      </w:r>
    </w:p>
    <w:p w:rsidR="00165EDE" w:rsidRPr="00CC36A4" w:rsidRDefault="00165EDE" w:rsidP="00165EDE">
      <w:pPr>
        <w:spacing w:after="0"/>
        <w:ind w:right="-398"/>
        <w:jc w:val="center"/>
        <w:rPr>
          <w:b/>
          <w:sz w:val="32"/>
          <w:szCs w:val="32"/>
        </w:rPr>
      </w:pPr>
      <w:r w:rsidRPr="00CC36A4">
        <w:rPr>
          <w:b/>
          <w:sz w:val="32"/>
          <w:szCs w:val="32"/>
        </w:rPr>
        <w:t>AUPRES DE LA COMMUNE DE SANGMELIMA</w:t>
      </w:r>
    </w:p>
    <w:p w:rsidR="00165EDE" w:rsidRPr="00CC36A4" w:rsidRDefault="00165EDE" w:rsidP="00165EDE">
      <w:pPr>
        <w:spacing w:after="0"/>
        <w:ind w:right="-398"/>
        <w:jc w:val="center"/>
        <w:rPr>
          <w:b/>
          <w:sz w:val="32"/>
          <w:szCs w:val="32"/>
        </w:rPr>
      </w:pPr>
      <w:r w:rsidRPr="00CC36A4">
        <w:rPr>
          <w:b/>
          <w:sz w:val="32"/>
          <w:szCs w:val="32"/>
        </w:rPr>
        <w:t>CIPM-CS</w:t>
      </w:r>
    </w:p>
    <w:p w:rsidR="00165EDE" w:rsidRPr="00E64FC8" w:rsidRDefault="00165EDE" w:rsidP="001D54DF">
      <w:pPr>
        <w:spacing w:after="0" w:line="360" w:lineRule="auto"/>
        <w:ind w:right="-398"/>
        <w:jc w:val="center"/>
        <w:rPr>
          <w:b/>
          <w:bCs/>
          <w:sz w:val="40"/>
          <w:szCs w:val="36"/>
        </w:rPr>
      </w:pPr>
      <w:r w:rsidRPr="00E64FC8">
        <w:rPr>
          <w:b/>
          <w:sz w:val="44"/>
        </w:rPr>
        <w:t>DOSSIER D’APPEL D’OFFRES</w:t>
      </w:r>
      <w:r w:rsidRPr="00E64FC8">
        <w:rPr>
          <w:b/>
          <w:bCs/>
          <w:sz w:val="40"/>
          <w:szCs w:val="36"/>
        </w:rPr>
        <w:t>(DAO)</w:t>
      </w:r>
    </w:p>
    <w:p w:rsidR="00165EDE" w:rsidRPr="00F01D81" w:rsidRDefault="005F44F2" w:rsidP="00165EDE">
      <w:pPr>
        <w:jc w:val="center"/>
        <w:rPr>
          <w:rFonts w:cs="Arial"/>
          <w:b/>
          <w:bCs/>
          <w:sz w:val="20"/>
          <w:szCs w:val="20"/>
        </w:rPr>
      </w:pPr>
      <w:r w:rsidRPr="00F01D81">
        <w:rPr>
          <w:rFonts w:cs="Arial"/>
          <w:b/>
          <w:bCs/>
          <w:sz w:val="20"/>
          <w:szCs w:val="20"/>
          <w:u w:val="thick"/>
        </w:rPr>
        <w:t>MAITRE D’OUVRAGE</w:t>
      </w:r>
      <w:r w:rsidR="00165EDE" w:rsidRPr="00F01D81">
        <w:rPr>
          <w:rFonts w:cs="Arial"/>
          <w:b/>
          <w:bCs/>
          <w:sz w:val="20"/>
          <w:szCs w:val="20"/>
          <w:u w:val="thick"/>
        </w:rPr>
        <w:t> :</w:t>
      </w:r>
      <w:r w:rsidR="00165EDE" w:rsidRPr="00F01D81">
        <w:rPr>
          <w:rFonts w:cs="Arial"/>
          <w:b/>
          <w:bCs/>
          <w:sz w:val="20"/>
          <w:szCs w:val="20"/>
        </w:rPr>
        <w:t xml:space="preserve"> Maire de la </w:t>
      </w:r>
      <w:r w:rsidR="00165EDE">
        <w:rPr>
          <w:rFonts w:cs="Arial"/>
          <w:b/>
          <w:bCs/>
          <w:sz w:val="20"/>
          <w:szCs w:val="20"/>
        </w:rPr>
        <w:t xml:space="preserve">Commune </w:t>
      </w:r>
      <w:r w:rsidR="00165EDE" w:rsidRPr="00F01D81">
        <w:rPr>
          <w:rFonts w:cs="Arial"/>
          <w:b/>
          <w:bCs/>
          <w:sz w:val="20"/>
          <w:szCs w:val="20"/>
        </w:rPr>
        <w:t>de Sangmélima</w:t>
      </w:r>
    </w:p>
    <w:p w:rsidR="00165EDE" w:rsidRPr="00F01D81" w:rsidRDefault="00165EDE" w:rsidP="00165EDE">
      <w:pPr>
        <w:jc w:val="center"/>
        <w:rPr>
          <w:sz w:val="20"/>
          <w:szCs w:val="20"/>
        </w:rPr>
      </w:pPr>
      <w:r w:rsidRPr="00F01D81">
        <w:rPr>
          <w:rFonts w:cs="Arial"/>
          <w:b/>
          <w:bCs/>
          <w:sz w:val="20"/>
          <w:szCs w:val="20"/>
          <w:u w:val="single"/>
        </w:rPr>
        <w:t>AUTORITE CONTRACTANTE</w:t>
      </w:r>
      <w:r w:rsidRPr="00F01D81">
        <w:rPr>
          <w:rFonts w:cs="Arial"/>
          <w:b/>
          <w:bCs/>
          <w:sz w:val="20"/>
          <w:szCs w:val="20"/>
        </w:rPr>
        <w:t> : Maire de la Commune de Sangmélima</w:t>
      </w:r>
    </w:p>
    <w:p w:rsidR="00165EDE" w:rsidRPr="00F01D81" w:rsidRDefault="00165EDE" w:rsidP="00165EDE">
      <w:pPr>
        <w:jc w:val="center"/>
        <w:rPr>
          <w:rFonts w:cs="Arial"/>
          <w:b/>
          <w:bCs/>
          <w:sz w:val="20"/>
          <w:szCs w:val="20"/>
        </w:rPr>
      </w:pPr>
      <w:r w:rsidRPr="00F01D81">
        <w:rPr>
          <w:rFonts w:cs="Arial"/>
          <w:b/>
          <w:bCs/>
          <w:sz w:val="20"/>
          <w:szCs w:val="20"/>
        </w:rPr>
        <w:t>-Commission Interne de Passation des Marchés auprès de la Commune de Sangmélima</w:t>
      </w:r>
      <w:r>
        <w:rPr>
          <w:rFonts w:cs="Arial"/>
          <w:b/>
          <w:bCs/>
          <w:sz w:val="20"/>
          <w:szCs w:val="20"/>
        </w:rPr>
        <w:t xml:space="preserve"> (CIPM-CS)</w:t>
      </w:r>
    </w:p>
    <w:p w:rsidR="00165EDE" w:rsidRPr="00F01D81" w:rsidRDefault="00165EDE" w:rsidP="00165EDE">
      <w:pPr>
        <w:jc w:val="center"/>
        <w:rPr>
          <w:rFonts w:cs="Arial"/>
          <w:b/>
          <w:bCs/>
          <w:sz w:val="20"/>
          <w:szCs w:val="20"/>
        </w:rPr>
      </w:pPr>
      <w:r w:rsidRPr="00F01D81">
        <w:rPr>
          <w:rFonts w:cs="Arial"/>
          <w:b/>
          <w:bCs/>
          <w:color w:val="FF0000"/>
          <w:sz w:val="20"/>
          <w:szCs w:val="20"/>
        </w:rPr>
        <w:t>-</w:t>
      </w:r>
      <w:r w:rsidRPr="00F01D81">
        <w:rPr>
          <w:rFonts w:cs="Arial"/>
          <w:b/>
          <w:bCs/>
          <w:sz w:val="20"/>
          <w:szCs w:val="20"/>
        </w:rPr>
        <w:t xml:space="preserve">Commission centrale de Contrôle des </w:t>
      </w:r>
      <w:r>
        <w:rPr>
          <w:rFonts w:cs="Arial"/>
          <w:b/>
          <w:bCs/>
          <w:sz w:val="20"/>
          <w:szCs w:val="20"/>
        </w:rPr>
        <w:t>M</w:t>
      </w:r>
      <w:r w:rsidRPr="00F01D81">
        <w:rPr>
          <w:rFonts w:cs="Arial"/>
          <w:b/>
          <w:bCs/>
          <w:sz w:val="20"/>
          <w:szCs w:val="20"/>
        </w:rPr>
        <w:t>archés de Service</w:t>
      </w:r>
      <w:r>
        <w:rPr>
          <w:rFonts w:cs="Arial"/>
          <w:b/>
          <w:bCs/>
          <w:sz w:val="20"/>
          <w:szCs w:val="20"/>
        </w:rPr>
        <w:t>s</w:t>
      </w:r>
      <w:r w:rsidRPr="00F01D81">
        <w:rPr>
          <w:rFonts w:cs="Arial"/>
          <w:b/>
          <w:bCs/>
          <w:sz w:val="20"/>
          <w:szCs w:val="20"/>
        </w:rPr>
        <w:t xml:space="preserve"> et de Prestations Intellectuelles</w:t>
      </w:r>
    </w:p>
    <w:p w:rsidR="00165EDE" w:rsidRPr="00F01D81" w:rsidRDefault="00165EDE" w:rsidP="00165EDE">
      <w:pPr>
        <w:jc w:val="center"/>
        <w:rPr>
          <w:rFonts w:cs="Arial"/>
          <w:b/>
          <w:bCs/>
          <w:color w:val="FF0000"/>
          <w:sz w:val="20"/>
          <w:szCs w:val="20"/>
        </w:rPr>
      </w:pPr>
    </w:p>
    <w:p w:rsidR="00165EDE" w:rsidRPr="00F01D81" w:rsidRDefault="00F228EE" w:rsidP="00165EDE">
      <w:pPr>
        <w:spacing w:after="0"/>
        <w:jc w:val="center"/>
        <w:rPr>
          <w:b/>
          <w:sz w:val="28"/>
          <w:szCs w:val="32"/>
        </w:rPr>
      </w:pPr>
      <w:r>
        <w:rPr>
          <w:noProof/>
        </w:rPr>
        <mc:AlternateContent>
          <mc:Choice Requires="wps">
            <w:drawing>
              <wp:anchor distT="0" distB="0" distL="114300" distR="114300" simplePos="0" relativeHeight="251669504" behindDoc="1" locked="0" layoutInCell="1" allowOverlap="1">
                <wp:simplePos x="0" y="0"/>
                <wp:positionH relativeFrom="margin">
                  <wp:posOffset>-121285</wp:posOffset>
                </wp:positionH>
                <wp:positionV relativeFrom="paragraph">
                  <wp:posOffset>11430</wp:posOffset>
                </wp:positionV>
                <wp:extent cx="6376035" cy="1856740"/>
                <wp:effectExtent l="36830" t="31115" r="140335" b="36195"/>
                <wp:wrapNone/>
                <wp:docPr id="582198350" name="Forme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6035" cy="1856740"/>
                        </a:xfrm>
                        <a:custGeom>
                          <a:avLst/>
                          <a:gdLst>
                            <a:gd name="T0" fmla="*/ 2746269 w 7229475"/>
                            <a:gd name="T1" fmla="*/ 0 h 2553419"/>
                            <a:gd name="T2" fmla="*/ 5492537 w 7229475"/>
                            <a:gd name="T3" fmla="*/ 802745 h 2553419"/>
                            <a:gd name="T4" fmla="*/ 2746269 w 7229475"/>
                            <a:gd name="T5" fmla="*/ 1605489 h 2553419"/>
                            <a:gd name="T6" fmla="*/ 0 w 7229475"/>
                            <a:gd name="T7" fmla="*/ 802745 h 2553419"/>
                            <a:gd name="T8" fmla="*/ 17694720 60000 65536"/>
                            <a:gd name="T9" fmla="*/ 0 60000 65536"/>
                            <a:gd name="T10" fmla="*/ 5898240 60000 65536"/>
                            <a:gd name="T11" fmla="*/ 11796480 60000 65536"/>
                            <a:gd name="T12" fmla="*/ 0 w 7229475"/>
                            <a:gd name="T13" fmla="*/ 0 h 2553419"/>
                            <a:gd name="T14" fmla="*/ 7229475 w 7229475"/>
                            <a:gd name="T15" fmla="*/ 2234241 h 2553419"/>
                          </a:gdLst>
                          <a:ahLst/>
                          <a:cxnLst>
                            <a:cxn ang="T8">
                              <a:pos x="T0" y="T1"/>
                            </a:cxn>
                            <a:cxn ang="T9">
                              <a:pos x="T2" y="T3"/>
                            </a:cxn>
                            <a:cxn ang="T10">
                              <a:pos x="T4" y="T5"/>
                            </a:cxn>
                            <a:cxn ang="T11">
                              <a:pos x="T6" y="T7"/>
                            </a:cxn>
                          </a:cxnLst>
                          <a:rect l="T12" t="T13" r="T14" b="T15"/>
                          <a:pathLst>
                            <a:path w="7229475" h="2553419" stroke="0">
                              <a:moveTo>
                                <a:pt x="0" y="0"/>
                              </a:moveTo>
                              <a:lnTo>
                                <a:pt x="7229475" y="0"/>
                              </a:lnTo>
                              <a:lnTo>
                                <a:pt x="7229475" y="2234242"/>
                              </a:lnTo>
                              <a:lnTo>
                                <a:pt x="6910298" y="2553419"/>
                              </a:lnTo>
                              <a:lnTo>
                                <a:pt x="0" y="2553419"/>
                              </a:lnTo>
                              <a:lnTo>
                                <a:pt x="0" y="0"/>
                              </a:lnTo>
                              <a:close/>
                            </a:path>
                            <a:path w="7229475" h="2553419" stroke="0">
                              <a:moveTo>
                                <a:pt x="6910298" y="2553419"/>
                              </a:moveTo>
                              <a:lnTo>
                                <a:pt x="6974133" y="2298077"/>
                              </a:lnTo>
                              <a:lnTo>
                                <a:pt x="7229475" y="2234242"/>
                              </a:lnTo>
                              <a:lnTo>
                                <a:pt x="6910298" y="2553419"/>
                              </a:lnTo>
                              <a:close/>
                            </a:path>
                            <a:path w="7229475" h="2553419" fill="none">
                              <a:moveTo>
                                <a:pt x="6910298" y="2553419"/>
                              </a:moveTo>
                              <a:lnTo>
                                <a:pt x="6974133" y="2298077"/>
                              </a:lnTo>
                              <a:lnTo>
                                <a:pt x="7229475" y="2234242"/>
                              </a:lnTo>
                              <a:lnTo>
                                <a:pt x="6910298" y="2553419"/>
                              </a:lnTo>
                              <a:lnTo>
                                <a:pt x="0" y="2553419"/>
                              </a:lnTo>
                              <a:lnTo>
                                <a:pt x="0" y="0"/>
                              </a:lnTo>
                              <a:lnTo>
                                <a:pt x="7229475" y="0"/>
                              </a:lnTo>
                              <a:lnTo>
                                <a:pt x="7229475" y="2234242"/>
                              </a:lnTo>
                            </a:path>
                          </a:pathLst>
                        </a:cu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1550B163" id="Forme libre 39" o:spid="_x0000_s1026" style="position:absolute;margin-left:-9.55pt;margin-top:.9pt;width:502.05pt;height:146.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7229475,255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" path="m,nsl7229475,r,2234242l6910298,2553419,,2553419,,xem6910298,2553419nsl6974133,2298077r255342,-63835l6910298,2553419xem6910298,2553419nfl6974133,2298077r255342,-63835l6910298,2553419,,2553419,,,7229475,r,2234242e" strokeweight="4.5pt">
                <v:path arrowok="t" o:connecttype="custom" o:connectlocs="2422072,0;4844143,583723;2422072,1167445;0,583723" o:connectangles="270,0,90,180" textboxrect="0,0,7229475,2234241"/>
                <w10:wrap anchorx="margin"/>
              </v:shape>
            </w:pict>
          </mc:Fallback>
        </mc:AlternateContent>
      </w:r>
    </w:p>
    <w:p w:rsidR="00165EDE" w:rsidRPr="00D76564" w:rsidRDefault="00165EDE" w:rsidP="00165EDE">
      <w:pPr>
        <w:spacing w:after="0"/>
        <w:jc w:val="center"/>
        <w:rPr>
          <w:b/>
          <w:sz w:val="28"/>
          <w:szCs w:val="32"/>
        </w:rPr>
      </w:pPr>
      <w:r w:rsidRPr="00D76564">
        <w:rPr>
          <w:b/>
          <w:sz w:val="28"/>
          <w:szCs w:val="32"/>
        </w:rPr>
        <w:t xml:space="preserve">DOSSIER D’APPEL D’OFFRES </w:t>
      </w:r>
      <w:r w:rsidR="00F55593">
        <w:rPr>
          <w:b/>
          <w:sz w:val="28"/>
          <w:szCs w:val="32"/>
        </w:rPr>
        <w:t>NATIONAL</w:t>
      </w:r>
      <w:r w:rsidRPr="00D76564">
        <w:rPr>
          <w:b/>
          <w:sz w:val="28"/>
          <w:szCs w:val="32"/>
        </w:rPr>
        <w:t xml:space="preserve"> OUVERT </w:t>
      </w:r>
      <w:r w:rsidR="00A468C2">
        <w:rPr>
          <w:b/>
          <w:sz w:val="28"/>
          <w:szCs w:val="32"/>
        </w:rPr>
        <w:t>EN PROCEDURE D’URGENCE</w:t>
      </w:r>
      <w:r w:rsidRPr="00D76564">
        <w:rPr>
          <w:b/>
          <w:sz w:val="28"/>
          <w:szCs w:val="32"/>
        </w:rPr>
        <w:t xml:space="preserve">  </w:t>
      </w:r>
    </w:p>
    <w:p w:rsidR="00165EDE" w:rsidRPr="00D76564" w:rsidRDefault="00165EDE" w:rsidP="00165EDE">
      <w:pPr>
        <w:spacing w:after="0"/>
        <w:jc w:val="center"/>
        <w:rPr>
          <w:sz w:val="20"/>
        </w:rPr>
      </w:pPr>
      <w:r w:rsidRPr="00D76564">
        <w:rPr>
          <w:b/>
          <w:bCs/>
          <w:sz w:val="28"/>
          <w:szCs w:val="32"/>
        </w:rPr>
        <w:t>N°</w:t>
      </w:r>
      <w:proofErr w:type="gramStart"/>
      <w:r w:rsidRPr="00D76564">
        <w:rPr>
          <w:b/>
          <w:bCs/>
          <w:sz w:val="28"/>
          <w:szCs w:val="32"/>
        </w:rPr>
        <w:t>…….</w:t>
      </w:r>
      <w:proofErr w:type="gramEnd"/>
      <w:r w:rsidRPr="00D76564">
        <w:rPr>
          <w:b/>
          <w:bCs/>
          <w:sz w:val="28"/>
          <w:szCs w:val="32"/>
        </w:rPr>
        <w:t>./</w:t>
      </w:r>
      <w:r w:rsidR="00F55593">
        <w:rPr>
          <w:b/>
          <w:bCs/>
          <w:sz w:val="28"/>
          <w:szCs w:val="32"/>
        </w:rPr>
        <w:t>AONO</w:t>
      </w:r>
      <w:r w:rsidRPr="00D76564">
        <w:rPr>
          <w:b/>
          <w:bCs/>
          <w:sz w:val="28"/>
          <w:szCs w:val="32"/>
        </w:rPr>
        <w:t>/CS/S</w:t>
      </w:r>
      <w:r w:rsidR="00D1601E">
        <w:rPr>
          <w:b/>
          <w:bCs/>
          <w:sz w:val="28"/>
          <w:szCs w:val="32"/>
        </w:rPr>
        <w:t>I</w:t>
      </w:r>
      <w:r w:rsidRPr="00D76564">
        <w:rPr>
          <w:b/>
          <w:bCs/>
          <w:sz w:val="28"/>
          <w:szCs w:val="32"/>
        </w:rPr>
        <w:t>G</w:t>
      </w:r>
      <w:r w:rsidR="00D1601E">
        <w:rPr>
          <w:b/>
          <w:bCs/>
          <w:sz w:val="28"/>
          <w:szCs w:val="32"/>
        </w:rPr>
        <w:t>AMP</w:t>
      </w:r>
      <w:r w:rsidRPr="00D76564">
        <w:rPr>
          <w:b/>
          <w:bCs/>
          <w:sz w:val="28"/>
          <w:szCs w:val="32"/>
        </w:rPr>
        <w:t>/CIPM-CS</w:t>
      </w:r>
      <w:r w:rsidR="0010330E">
        <w:rPr>
          <w:b/>
          <w:bCs/>
          <w:sz w:val="28"/>
          <w:szCs w:val="32"/>
        </w:rPr>
        <w:t>/</w:t>
      </w:r>
      <w:r w:rsidR="0010330E" w:rsidRPr="009F3214">
        <w:rPr>
          <w:b/>
          <w:bCs/>
          <w:sz w:val="28"/>
          <w:szCs w:val="32"/>
        </w:rPr>
        <w:t>CCCM-SPI</w:t>
      </w:r>
      <w:r w:rsidRPr="00D76564">
        <w:rPr>
          <w:b/>
          <w:bCs/>
          <w:sz w:val="28"/>
          <w:szCs w:val="32"/>
        </w:rPr>
        <w:t>/202</w:t>
      </w:r>
      <w:r w:rsidR="002A4BCF">
        <w:rPr>
          <w:b/>
          <w:bCs/>
          <w:sz w:val="28"/>
          <w:szCs w:val="32"/>
        </w:rPr>
        <w:t>4</w:t>
      </w:r>
      <w:r w:rsidR="00A468C2">
        <w:rPr>
          <w:b/>
          <w:bCs/>
          <w:sz w:val="28"/>
          <w:szCs w:val="32"/>
        </w:rPr>
        <w:t xml:space="preserve"> </w:t>
      </w:r>
      <w:r w:rsidRPr="00D76564">
        <w:rPr>
          <w:b/>
          <w:bCs/>
          <w:sz w:val="28"/>
          <w:szCs w:val="32"/>
        </w:rPr>
        <w:t>DU …………. 202</w:t>
      </w:r>
      <w:r w:rsidR="002A4BCF">
        <w:rPr>
          <w:b/>
          <w:bCs/>
          <w:sz w:val="28"/>
          <w:szCs w:val="32"/>
        </w:rPr>
        <w:t>4</w:t>
      </w:r>
    </w:p>
    <w:p w:rsidR="00165EDE" w:rsidRPr="00F01D81" w:rsidRDefault="00165EDE" w:rsidP="003936C5">
      <w:pPr>
        <w:spacing w:after="0" w:line="240" w:lineRule="auto"/>
        <w:jc w:val="center"/>
        <w:rPr>
          <w:b/>
          <w:bCs/>
          <w:sz w:val="28"/>
        </w:rPr>
      </w:pPr>
      <w:r w:rsidRPr="00D76564">
        <w:rPr>
          <w:b/>
          <w:bCs/>
          <w:szCs w:val="20"/>
        </w:rPr>
        <w:t xml:space="preserve">POUR </w:t>
      </w:r>
      <w:r w:rsidR="005F44F2" w:rsidRPr="00D76564">
        <w:rPr>
          <w:b/>
          <w:bCs/>
          <w:szCs w:val="20"/>
        </w:rPr>
        <w:t>LA COLLECTE</w:t>
      </w:r>
      <w:r w:rsidRPr="00D76564">
        <w:rPr>
          <w:b/>
          <w:bCs/>
          <w:szCs w:val="20"/>
        </w:rPr>
        <w:t xml:space="preserve">, LE TRANSPORT </w:t>
      </w:r>
      <w:r w:rsidR="003936C5">
        <w:rPr>
          <w:b/>
          <w:bCs/>
          <w:szCs w:val="20"/>
        </w:rPr>
        <w:t xml:space="preserve">ET LE TRAITEMENT </w:t>
      </w:r>
      <w:r w:rsidR="005811E4">
        <w:rPr>
          <w:b/>
          <w:bCs/>
          <w:szCs w:val="20"/>
        </w:rPr>
        <w:t>DES ORDURES MENAGERES</w:t>
      </w:r>
      <w:r w:rsidRPr="00D76564">
        <w:rPr>
          <w:b/>
          <w:bCs/>
          <w:szCs w:val="20"/>
        </w:rPr>
        <w:t>, LE BALAYAGE ET LE NETTOYA</w:t>
      </w:r>
      <w:r w:rsidR="003A075B">
        <w:rPr>
          <w:b/>
          <w:bCs/>
          <w:szCs w:val="20"/>
        </w:rPr>
        <w:t xml:space="preserve">GE DES RUES, GARES ROUTIERES, VOIES ATTENANTES AUX </w:t>
      </w:r>
      <w:r w:rsidRPr="00D76564">
        <w:rPr>
          <w:b/>
          <w:bCs/>
          <w:szCs w:val="20"/>
        </w:rPr>
        <w:t xml:space="preserve">MARCHES ET </w:t>
      </w:r>
      <w:r w:rsidR="005F44F2" w:rsidRPr="00D76564">
        <w:rPr>
          <w:b/>
          <w:bCs/>
          <w:szCs w:val="20"/>
        </w:rPr>
        <w:t>AUTRES PLACES</w:t>
      </w:r>
      <w:r w:rsidRPr="00D76564">
        <w:rPr>
          <w:b/>
          <w:bCs/>
          <w:szCs w:val="20"/>
        </w:rPr>
        <w:t xml:space="preserve"> PUBLIQUES DE LA VILLE DE SANGMÉLIMA, DEPARTEMENT D</w:t>
      </w:r>
      <w:r>
        <w:rPr>
          <w:b/>
          <w:bCs/>
          <w:szCs w:val="20"/>
        </w:rPr>
        <w:t>U</w:t>
      </w:r>
      <w:r w:rsidRPr="00D76564">
        <w:rPr>
          <w:b/>
          <w:bCs/>
          <w:szCs w:val="20"/>
        </w:rPr>
        <w:t xml:space="preserve"> DJA ET LOBO, REGION DU SUD</w:t>
      </w:r>
      <w:r>
        <w:rPr>
          <w:b/>
          <w:bCs/>
          <w:sz w:val="20"/>
          <w:szCs w:val="20"/>
        </w:rPr>
        <w:t>.</w:t>
      </w:r>
    </w:p>
    <w:p w:rsidR="00165EDE" w:rsidRPr="00F01D81" w:rsidRDefault="00165EDE" w:rsidP="00165EDE">
      <w:pPr>
        <w:spacing w:after="0"/>
        <w:jc w:val="center"/>
        <w:rPr>
          <w:rFonts w:cs="Arial"/>
          <w:b/>
          <w:sz w:val="30"/>
          <w:szCs w:val="30"/>
        </w:rPr>
      </w:pPr>
    </w:p>
    <w:p w:rsidR="00165EDE" w:rsidRDefault="00165EDE" w:rsidP="00165EDE">
      <w:pPr>
        <w:spacing w:after="0" w:line="480" w:lineRule="auto"/>
        <w:rPr>
          <w:rFonts w:cs="Arial"/>
          <w:b/>
          <w:sz w:val="12"/>
          <w:szCs w:val="20"/>
          <w:u w:val="thick"/>
        </w:rPr>
      </w:pPr>
    </w:p>
    <w:p w:rsidR="00165EDE" w:rsidRPr="00A57381" w:rsidRDefault="00165EDE" w:rsidP="00165EDE">
      <w:pPr>
        <w:spacing w:after="0" w:line="480" w:lineRule="auto"/>
        <w:rPr>
          <w:rFonts w:cs="Arial"/>
          <w:b/>
          <w:sz w:val="12"/>
          <w:szCs w:val="20"/>
          <w:u w:val="thick"/>
        </w:rPr>
      </w:pPr>
    </w:p>
    <w:p w:rsidR="00165EDE" w:rsidRPr="00F01D81" w:rsidRDefault="00165EDE" w:rsidP="00165EDE">
      <w:pPr>
        <w:spacing w:after="0" w:line="480" w:lineRule="auto"/>
        <w:rPr>
          <w:rFonts w:cs="Arial"/>
          <w:b/>
          <w:sz w:val="20"/>
          <w:szCs w:val="20"/>
          <w:u w:val="thick"/>
        </w:rPr>
      </w:pPr>
      <w:r w:rsidRPr="00F01D81">
        <w:rPr>
          <w:rFonts w:cs="Arial"/>
          <w:b/>
          <w:sz w:val="20"/>
          <w:szCs w:val="20"/>
          <w:u w:val="thick"/>
        </w:rPr>
        <w:t>DELAI D’EXECUTION</w:t>
      </w:r>
      <w:r w:rsidRPr="00F01D81">
        <w:rPr>
          <w:rFonts w:cs="Arial"/>
          <w:b/>
          <w:sz w:val="20"/>
          <w:szCs w:val="20"/>
        </w:rPr>
        <w:t xml:space="preserve"> : </w:t>
      </w:r>
      <w:r>
        <w:rPr>
          <w:rFonts w:cs="Arial"/>
          <w:b/>
          <w:sz w:val="20"/>
          <w:szCs w:val="20"/>
        </w:rPr>
        <w:t>5</w:t>
      </w:r>
      <w:r w:rsidRPr="00F01D81">
        <w:rPr>
          <w:rFonts w:cs="Arial"/>
          <w:b/>
          <w:sz w:val="20"/>
          <w:szCs w:val="20"/>
        </w:rPr>
        <w:t xml:space="preserve"> (</w:t>
      </w:r>
      <w:r>
        <w:rPr>
          <w:rFonts w:cs="Arial"/>
          <w:b/>
          <w:sz w:val="20"/>
          <w:szCs w:val="20"/>
        </w:rPr>
        <w:t>Cinq</w:t>
      </w:r>
      <w:r w:rsidRPr="00F01D81">
        <w:rPr>
          <w:rFonts w:cs="Arial"/>
          <w:b/>
          <w:sz w:val="20"/>
          <w:szCs w:val="20"/>
        </w:rPr>
        <w:t>) ans</w:t>
      </w:r>
    </w:p>
    <w:p w:rsidR="005F44F2" w:rsidRDefault="00165EDE" w:rsidP="00165EDE">
      <w:pPr>
        <w:spacing w:after="0" w:line="480" w:lineRule="auto"/>
        <w:rPr>
          <w:rFonts w:cs="Arial"/>
          <w:b/>
          <w:sz w:val="20"/>
          <w:szCs w:val="20"/>
        </w:rPr>
      </w:pPr>
      <w:r w:rsidRPr="00F01D81">
        <w:rPr>
          <w:rFonts w:cs="Arial"/>
          <w:b/>
          <w:sz w:val="20"/>
          <w:szCs w:val="20"/>
          <w:u w:val="thick"/>
        </w:rPr>
        <w:t>FINANCEMENT</w:t>
      </w:r>
      <w:r w:rsidRPr="00F01D81">
        <w:rPr>
          <w:rFonts w:cs="Arial"/>
          <w:b/>
          <w:sz w:val="20"/>
          <w:szCs w:val="20"/>
        </w:rPr>
        <w:t xml:space="preserve"> : </w:t>
      </w:r>
      <w:r w:rsidRPr="00F01D81">
        <w:rPr>
          <w:rFonts w:cs="Arial"/>
          <w:b/>
          <w:bCs/>
          <w:sz w:val="20"/>
          <w:szCs w:val="20"/>
        </w:rPr>
        <w:t>BUDGETS</w:t>
      </w:r>
      <w:r w:rsidRPr="00F01D81">
        <w:rPr>
          <w:rFonts w:cs="Arial"/>
          <w:b/>
          <w:sz w:val="20"/>
          <w:szCs w:val="20"/>
        </w:rPr>
        <w:t xml:space="preserve"> DE L’ETAT DU CAMEROUN ET DE LA COMMUNE DE </w:t>
      </w:r>
      <w:r>
        <w:rPr>
          <w:rFonts w:cs="Arial"/>
          <w:b/>
          <w:sz w:val="20"/>
          <w:szCs w:val="20"/>
        </w:rPr>
        <w:t>SANGMELIMA</w:t>
      </w:r>
      <w:r w:rsidRPr="00F01D81">
        <w:rPr>
          <w:rFonts w:cs="Arial"/>
          <w:b/>
          <w:sz w:val="20"/>
          <w:szCs w:val="20"/>
        </w:rPr>
        <w:t>,</w:t>
      </w:r>
    </w:p>
    <w:p w:rsidR="00165EDE" w:rsidRPr="00F01D81" w:rsidRDefault="00165EDE" w:rsidP="00261D97">
      <w:pPr>
        <w:tabs>
          <w:tab w:val="left" w:pos="5340"/>
        </w:tabs>
        <w:spacing w:after="0" w:line="480" w:lineRule="auto"/>
        <w:rPr>
          <w:rFonts w:cs="Arial"/>
          <w:b/>
          <w:sz w:val="20"/>
          <w:szCs w:val="20"/>
        </w:rPr>
      </w:pPr>
      <w:r w:rsidRPr="009F3214">
        <w:rPr>
          <w:rFonts w:cs="Arial"/>
          <w:b/>
          <w:sz w:val="20"/>
          <w:szCs w:val="20"/>
        </w:rPr>
        <w:t xml:space="preserve">EXERCICES : </w:t>
      </w:r>
      <w:r w:rsidR="008863D2" w:rsidRPr="009F3214">
        <w:rPr>
          <w:rFonts w:cs="Arial"/>
          <w:b/>
          <w:sz w:val="20"/>
          <w:szCs w:val="20"/>
        </w:rPr>
        <w:t>2024 à 2029</w:t>
      </w:r>
      <w:r w:rsidR="00261D97" w:rsidRPr="009F3214">
        <w:rPr>
          <w:rFonts w:cs="Arial"/>
          <w:b/>
          <w:sz w:val="20"/>
          <w:szCs w:val="20"/>
        </w:rPr>
        <w:tab/>
      </w:r>
    </w:p>
    <w:p w:rsidR="009D55A3" w:rsidRPr="00F707CE" w:rsidRDefault="00165EDE" w:rsidP="009D55A3">
      <w:pPr>
        <w:suppressAutoHyphens w:val="0"/>
        <w:autoSpaceDN/>
        <w:spacing w:after="0" w:line="240" w:lineRule="auto"/>
        <w:rPr>
          <w:rFonts w:cs="Calibri"/>
          <w:sz w:val="20"/>
          <w:szCs w:val="20"/>
          <w:lang w:val="fr-CM" w:eastAsia="en-US"/>
        </w:rPr>
      </w:pPr>
      <w:r w:rsidRPr="00F01D81">
        <w:rPr>
          <w:rFonts w:cs="Arial"/>
          <w:b/>
          <w:sz w:val="20"/>
          <w:szCs w:val="20"/>
        </w:rPr>
        <w:t xml:space="preserve">          MONTANT PREVISIONNEL </w:t>
      </w:r>
      <w:r w:rsidRPr="00F707CE">
        <w:rPr>
          <w:rFonts w:cs="Arial"/>
          <w:b/>
          <w:sz w:val="20"/>
          <w:szCs w:val="20"/>
        </w:rPr>
        <w:t xml:space="preserve">: </w:t>
      </w:r>
      <w:r w:rsidR="009D55A3" w:rsidRPr="00F707CE">
        <w:rPr>
          <w:rFonts w:cs="Calibri"/>
          <w:sz w:val="20"/>
          <w:szCs w:val="20"/>
          <w:lang w:val="fr-CM" w:eastAsia="en-US"/>
        </w:rPr>
        <w:t xml:space="preserve">          </w:t>
      </w:r>
      <w:r w:rsidR="009D55A3" w:rsidRPr="00F707CE">
        <w:rPr>
          <w:rFonts w:eastAsiaTheme="minorEastAsia"/>
          <w:b/>
          <w:szCs w:val="20"/>
        </w:rPr>
        <w:t>2 280 183 350 FCFA TTC</w:t>
      </w:r>
    </w:p>
    <w:p w:rsidR="009D55A3" w:rsidRPr="00E63545" w:rsidRDefault="009D55A3" w:rsidP="009D55A3">
      <w:pPr>
        <w:suppressAutoHyphens w:val="0"/>
        <w:autoSpaceDN/>
        <w:spacing w:after="0" w:line="240" w:lineRule="auto"/>
        <w:rPr>
          <w:rFonts w:cs="Calibri"/>
          <w:color w:val="000000"/>
          <w:sz w:val="20"/>
          <w:szCs w:val="20"/>
          <w:lang w:val="fr-CM" w:eastAsia="en-US"/>
        </w:rPr>
      </w:pPr>
      <w:r w:rsidRPr="00E63545">
        <w:rPr>
          <w:rFonts w:cs="Calibri"/>
          <w:color w:val="000000"/>
          <w:sz w:val="20"/>
          <w:szCs w:val="20"/>
          <w:lang w:val="fr-CM" w:eastAsia="en-US"/>
        </w:rPr>
        <w:t xml:space="preserve">   </w:t>
      </w:r>
    </w:p>
    <w:p w:rsidR="00165EDE" w:rsidRPr="00F707CE" w:rsidRDefault="00165EDE" w:rsidP="00165EDE">
      <w:pPr>
        <w:pStyle w:val="Paragraphedeliste"/>
        <w:numPr>
          <w:ilvl w:val="0"/>
          <w:numId w:val="4"/>
        </w:numPr>
        <w:spacing w:after="0" w:line="480" w:lineRule="auto"/>
        <w:rPr>
          <w:rFonts w:cs="Arial"/>
          <w:b/>
          <w:sz w:val="20"/>
          <w:szCs w:val="20"/>
        </w:rPr>
      </w:pPr>
      <w:r w:rsidRPr="00F01D81">
        <w:rPr>
          <w:rFonts w:cs="Arial"/>
          <w:b/>
          <w:sz w:val="20"/>
          <w:szCs w:val="20"/>
        </w:rPr>
        <w:t>ETAT DU CAMEROUN </w:t>
      </w:r>
      <w:r w:rsidRPr="00F707CE">
        <w:rPr>
          <w:rFonts w:cs="Arial"/>
          <w:b/>
          <w:sz w:val="20"/>
          <w:szCs w:val="20"/>
        </w:rPr>
        <w:t>: </w:t>
      </w:r>
      <w:r w:rsidR="009D55A3" w:rsidRPr="00F707CE">
        <w:rPr>
          <w:rFonts w:cs="Arial"/>
          <w:b/>
          <w:sz w:val="20"/>
          <w:szCs w:val="20"/>
        </w:rPr>
        <w:t>94,22</w:t>
      </w:r>
      <w:r w:rsidRPr="00F707CE">
        <w:rPr>
          <w:rFonts w:cs="Arial"/>
          <w:b/>
          <w:sz w:val="20"/>
          <w:szCs w:val="20"/>
        </w:rPr>
        <w:t xml:space="preserve"> %</w:t>
      </w:r>
    </w:p>
    <w:p w:rsidR="00165EDE" w:rsidRDefault="00165EDE" w:rsidP="00165EDE">
      <w:pPr>
        <w:pStyle w:val="Paragraphedeliste"/>
        <w:numPr>
          <w:ilvl w:val="0"/>
          <w:numId w:val="4"/>
        </w:numPr>
        <w:spacing w:after="0" w:line="480" w:lineRule="auto"/>
        <w:rPr>
          <w:rFonts w:cs="Arial"/>
          <w:b/>
          <w:sz w:val="20"/>
          <w:szCs w:val="20"/>
        </w:rPr>
      </w:pPr>
      <w:r w:rsidRPr="00F707CE">
        <w:rPr>
          <w:rFonts w:cs="Arial"/>
          <w:b/>
          <w:sz w:val="20"/>
          <w:szCs w:val="20"/>
        </w:rPr>
        <w:t xml:space="preserve">COMMUNE DE SANGMELIMA : </w:t>
      </w:r>
      <w:r w:rsidR="009D55A3" w:rsidRPr="00F707CE">
        <w:rPr>
          <w:rFonts w:cs="Arial"/>
          <w:b/>
          <w:sz w:val="20"/>
          <w:szCs w:val="20"/>
        </w:rPr>
        <w:t>5,78</w:t>
      </w:r>
      <w:r w:rsidRPr="00F707CE">
        <w:rPr>
          <w:rFonts w:cs="Arial"/>
          <w:b/>
          <w:sz w:val="20"/>
          <w:szCs w:val="20"/>
        </w:rPr>
        <w:t xml:space="preserve"> % </w:t>
      </w:r>
      <w:r w:rsidRPr="00F01D81">
        <w:rPr>
          <w:rFonts w:cs="Arial"/>
          <w:b/>
          <w:sz w:val="20"/>
          <w:szCs w:val="20"/>
        </w:rPr>
        <w:t xml:space="preserve">IMPUTATION : </w:t>
      </w:r>
      <w:r w:rsidRPr="00614B3C">
        <w:rPr>
          <w:rFonts w:cs="Arial"/>
          <w:b/>
          <w:sz w:val="20"/>
          <w:szCs w:val="20"/>
        </w:rPr>
        <w:t xml:space="preserve">610 107 </w:t>
      </w:r>
      <w:r w:rsidRPr="00F01D81">
        <w:rPr>
          <w:rFonts w:cs="Arial"/>
          <w:b/>
          <w:sz w:val="20"/>
          <w:szCs w:val="20"/>
        </w:rPr>
        <w:t>« Entretien de la voirie »</w:t>
      </w:r>
    </w:p>
    <w:p w:rsidR="00CC78CE" w:rsidRPr="00E64FC8" w:rsidRDefault="00CC78CE" w:rsidP="00E64FC8">
      <w:pPr>
        <w:pStyle w:val="Paragraphedeliste"/>
        <w:numPr>
          <w:ilvl w:val="0"/>
          <w:numId w:val="4"/>
        </w:numPr>
        <w:spacing w:after="0" w:line="240" w:lineRule="auto"/>
        <w:rPr>
          <w:rFonts w:cs="Arial"/>
          <w:b/>
          <w:sz w:val="20"/>
          <w:szCs w:val="20"/>
        </w:rPr>
      </w:pPr>
      <w:r w:rsidRPr="00E64FC8">
        <w:rPr>
          <w:rFonts w:cs="Arial"/>
          <w:b/>
          <w:sz w:val="20"/>
          <w:szCs w:val="20"/>
        </w:rPr>
        <w:t xml:space="preserve">ET EN SUBSTITUTION PROGRESSIVE PAR LE PRODUIT </w:t>
      </w:r>
      <w:r w:rsidR="008863D2" w:rsidRPr="00E64FC8">
        <w:rPr>
          <w:rFonts w:cs="Arial"/>
          <w:b/>
          <w:sz w:val="20"/>
          <w:szCs w:val="20"/>
        </w:rPr>
        <w:t>DU DROIT</w:t>
      </w:r>
      <w:r w:rsidRPr="00E64FC8">
        <w:rPr>
          <w:rFonts w:cs="Arial"/>
          <w:b/>
          <w:sz w:val="20"/>
          <w:szCs w:val="20"/>
        </w:rPr>
        <w:t xml:space="preserve"> D’ACCISES SPÉCIAL DESTINÉ AU FINANCEMENT </w:t>
      </w:r>
      <w:r w:rsidR="008863D2" w:rsidRPr="00E64FC8">
        <w:rPr>
          <w:rFonts w:cs="Arial"/>
          <w:b/>
          <w:sz w:val="20"/>
          <w:szCs w:val="20"/>
        </w:rPr>
        <w:t>DE L’ENLÈVEMENT</w:t>
      </w:r>
      <w:r w:rsidRPr="00E64FC8">
        <w:rPr>
          <w:rFonts w:cs="Arial"/>
          <w:b/>
          <w:sz w:val="20"/>
          <w:szCs w:val="20"/>
        </w:rPr>
        <w:t xml:space="preserve"> ET DU TRAITEMENT DES ORDURES À TRAVERS LE MINDDEVEL-FEICOM </w:t>
      </w:r>
    </w:p>
    <w:p w:rsidR="00165EDE" w:rsidRPr="00826301" w:rsidRDefault="00165EDE" w:rsidP="00826301">
      <w:pPr>
        <w:suppressAutoHyphens w:val="0"/>
        <w:autoSpaceDN/>
        <w:spacing w:after="160" w:line="259" w:lineRule="auto"/>
        <w:jc w:val="center"/>
        <w:rPr>
          <w:b/>
          <w:sz w:val="24"/>
          <w:szCs w:val="24"/>
        </w:rPr>
      </w:pPr>
      <w:r w:rsidRPr="00F01D81">
        <w:rPr>
          <w:b/>
          <w:sz w:val="36"/>
          <w:szCs w:val="24"/>
        </w:rPr>
        <w:br w:type="page"/>
      </w:r>
      <w:r w:rsidR="00826301" w:rsidRPr="00826301">
        <w:rPr>
          <w:b/>
          <w:sz w:val="24"/>
          <w:szCs w:val="24"/>
        </w:rPr>
        <w:lastRenderedPageBreak/>
        <w:t>TABLE DES MATIERES</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 xml:space="preserve">Pièce n°1 : Avis d’Appel d’Offres </w:t>
      </w:r>
      <w:r w:rsidR="005702F4">
        <w:rPr>
          <w:rFonts w:cs="Arial"/>
          <w:lang w:eastAsia="en-US"/>
        </w:rPr>
        <w:t>NATIONAL OUVERT EN PROCEDURE D’URGENCE</w:t>
      </w:r>
      <w:r w:rsidRPr="00E64FC8">
        <w:rPr>
          <w:rFonts w:cs="Arial"/>
          <w:lang w:eastAsia="en-US"/>
        </w:rPr>
        <w:t xml:space="preserve"> (A</w:t>
      </w:r>
      <w:r w:rsidR="00F55593" w:rsidRPr="00E64FC8">
        <w:rPr>
          <w:rFonts w:cs="Arial"/>
          <w:lang w:eastAsia="en-US"/>
        </w:rPr>
        <w:t>AONO</w:t>
      </w:r>
      <w:r w:rsidRPr="00E64FC8">
        <w:rPr>
          <w:rFonts w:cs="Arial"/>
          <w:lang w:eastAsia="en-US"/>
        </w:rPr>
        <w:t>)</w:t>
      </w:r>
      <w:r w:rsidR="0065023C">
        <w:rPr>
          <w:rFonts w:cs="Arial"/>
          <w:lang w:eastAsia="en-US"/>
        </w:rPr>
        <w:tab/>
      </w:r>
      <w:r w:rsidR="0002720B" w:rsidRPr="00E64FC8">
        <w:rPr>
          <w:rFonts w:cs="Arial"/>
          <w:lang w:eastAsia="en-US"/>
        </w:rPr>
        <w:t>4</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Version française</w:t>
      </w:r>
      <w:r w:rsidR="0002720B" w:rsidRPr="00E64FC8">
        <w:rPr>
          <w:rFonts w:cs="Arial"/>
          <w:lang w:eastAsia="en-US"/>
        </w:rPr>
        <w:t xml:space="preserve"> </w:t>
      </w:r>
      <w:r w:rsidR="0065023C">
        <w:rPr>
          <w:rFonts w:cs="Arial"/>
          <w:lang w:eastAsia="en-US"/>
        </w:rPr>
        <w:tab/>
      </w:r>
      <w:r w:rsidR="0002720B" w:rsidRPr="00E64FC8">
        <w:rPr>
          <w:rFonts w:cs="Arial"/>
          <w:lang w:eastAsia="en-US"/>
        </w:rPr>
        <w:t>5</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Version anglaise</w:t>
      </w:r>
      <w:r w:rsidR="0002720B" w:rsidRPr="00E64FC8">
        <w:rPr>
          <w:rFonts w:cs="Arial"/>
          <w:lang w:eastAsia="en-US"/>
        </w:rPr>
        <w:t xml:space="preserve"> </w:t>
      </w:r>
      <w:r w:rsidR="0065023C">
        <w:rPr>
          <w:rFonts w:cs="Arial"/>
          <w:lang w:eastAsia="en-US"/>
        </w:rPr>
        <w:tab/>
      </w:r>
      <w:r w:rsidR="0002720B" w:rsidRPr="00E64FC8">
        <w:rPr>
          <w:rFonts w:cs="Arial"/>
          <w:lang w:eastAsia="en-US"/>
        </w:rPr>
        <w:t>10</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n°2 : Règlement Général de l’Appel d’Offres (RGAO)</w:t>
      </w:r>
      <w:r w:rsidR="00FD123A" w:rsidRPr="00E64FC8">
        <w:rPr>
          <w:rFonts w:cs="Arial"/>
          <w:lang w:eastAsia="en-US"/>
        </w:rPr>
        <w:t xml:space="preserve"> </w:t>
      </w:r>
      <w:r w:rsidR="0065023C">
        <w:rPr>
          <w:rFonts w:cs="Arial"/>
          <w:lang w:eastAsia="en-US"/>
        </w:rPr>
        <w:tab/>
      </w:r>
      <w:r w:rsidR="00FD123A" w:rsidRPr="00E64FC8">
        <w:rPr>
          <w:rFonts w:cs="Arial"/>
          <w:lang w:eastAsia="en-US"/>
        </w:rPr>
        <w:t>15</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n°3 : Règlement Particulier de l’Appel d’Offres (RPAO)</w:t>
      </w:r>
      <w:r w:rsidR="00FD123A" w:rsidRPr="00E64FC8">
        <w:rPr>
          <w:rFonts w:cs="Arial"/>
          <w:lang w:eastAsia="en-US"/>
        </w:rPr>
        <w:t xml:space="preserve"> </w:t>
      </w:r>
      <w:r w:rsidR="0065023C">
        <w:rPr>
          <w:rFonts w:cs="Arial"/>
          <w:lang w:eastAsia="en-US"/>
        </w:rPr>
        <w:tab/>
      </w:r>
      <w:r w:rsidR="006507E3" w:rsidRPr="00E64FC8">
        <w:rPr>
          <w:rFonts w:cs="Arial"/>
          <w:lang w:eastAsia="en-US"/>
        </w:rPr>
        <w:t>26</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n°4 : Cahier des Clauses Administratives Particulières (CCAP)</w:t>
      </w:r>
      <w:r w:rsidR="006507E3" w:rsidRPr="00E64FC8">
        <w:rPr>
          <w:rFonts w:cs="Arial"/>
          <w:lang w:eastAsia="en-US"/>
        </w:rPr>
        <w:t xml:space="preserve"> </w:t>
      </w:r>
      <w:r w:rsidR="0065023C">
        <w:rPr>
          <w:rFonts w:cs="Arial"/>
          <w:lang w:eastAsia="en-US"/>
        </w:rPr>
        <w:tab/>
      </w:r>
      <w:r w:rsidR="000E2C43" w:rsidRPr="00E64FC8">
        <w:rPr>
          <w:rFonts w:cs="Arial"/>
          <w:lang w:eastAsia="en-US"/>
        </w:rPr>
        <w:t>35</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n°5 : Termes de Références (TDR)</w:t>
      </w:r>
      <w:r w:rsidR="000E2C43" w:rsidRPr="00E64FC8">
        <w:rPr>
          <w:rFonts w:cs="Arial"/>
          <w:lang w:eastAsia="en-US"/>
        </w:rPr>
        <w:t xml:space="preserve"> </w:t>
      </w:r>
      <w:r w:rsidR="0065023C">
        <w:rPr>
          <w:rFonts w:cs="Arial"/>
          <w:lang w:eastAsia="en-US"/>
        </w:rPr>
        <w:tab/>
      </w:r>
      <w:r w:rsidR="00441E5F" w:rsidRPr="00E64FC8">
        <w:rPr>
          <w:rFonts w:cs="Arial"/>
          <w:lang w:eastAsia="en-US"/>
        </w:rPr>
        <w:t>49</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n°6 : Cadre du bordereau des prix unitaires</w:t>
      </w:r>
      <w:r w:rsidR="00441E5F" w:rsidRPr="00E64FC8">
        <w:rPr>
          <w:rFonts w:cs="Arial"/>
          <w:lang w:eastAsia="en-US"/>
        </w:rPr>
        <w:t xml:space="preserve"> </w:t>
      </w:r>
      <w:r w:rsidR="0065023C">
        <w:rPr>
          <w:rFonts w:cs="Arial"/>
          <w:lang w:eastAsia="en-US"/>
        </w:rPr>
        <w:tab/>
      </w:r>
      <w:r w:rsidR="00D80157" w:rsidRPr="00E64FC8">
        <w:rPr>
          <w:rFonts w:cs="Arial"/>
          <w:lang w:eastAsia="en-US"/>
        </w:rPr>
        <w:t>66</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n°7 : Cadre du détail quantitatif et estimatif</w:t>
      </w:r>
      <w:r w:rsidR="00D80157" w:rsidRPr="00E64FC8">
        <w:rPr>
          <w:rFonts w:cs="Arial"/>
          <w:lang w:eastAsia="en-US"/>
        </w:rPr>
        <w:t xml:space="preserve"> </w:t>
      </w:r>
      <w:r w:rsidR="0065023C">
        <w:rPr>
          <w:rFonts w:cs="Arial"/>
          <w:lang w:eastAsia="en-US"/>
        </w:rPr>
        <w:tab/>
      </w:r>
      <w:r w:rsidR="00D80157" w:rsidRPr="00E64FC8">
        <w:rPr>
          <w:rFonts w:cs="Arial"/>
          <w:lang w:eastAsia="en-US"/>
        </w:rPr>
        <w:t>69</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n°8 : Cadre du sous-détail des prix</w:t>
      </w:r>
      <w:r w:rsidR="00C80D26" w:rsidRPr="00E64FC8">
        <w:rPr>
          <w:rFonts w:cs="Arial"/>
          <w:lang w:eastAsia="en-US"/>
        </w:rPr>
        <w:t xml:space="preserve"> </w:t>
      </w:r>
      <w:r w:rsidR="0065023C">
        <w:rPr>
          <w:rFonts w:cs="Arial"/>
          <w:lang w:eastAsia="en-US"/>
        </w:rPr>
        <w:tab/>
      </w:r>
      <w:r w:rsidR="00F14F64" w:rsidRPr="00E64FC8">
        <w:rPr>
          <w:rFonts w:cs="Arial"/>
          <w:lang w:eastAsia="en-US"/>
        </w:rPr>
        <w:t>71</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n°9 : Modèle du marché</w:t>
      </w:r>
      <w:r w:rsidR="00F14F64" w:rsidRPr="00E64FC8">
        <w:rPr>
          <w:rFonts w:cs="Arial"/>
          <w:lang w:eastAsia="en-US"/>
        </w:rPr>
        <w:t xml:space="preserve"> </w:t>
      </w:r>
      <w:r w:rsidR="0065023C">
        <w:rPr>
          <w:rFonts w:cs="Arial"/>
          <w:lang w:eastAsia="en-US"/>
        </w:rPr>
        <w:tab/>
      </w:r>
      <w:r w:rsidR="00F14F64" w:rsidRPr="00E64FC8">
        <w:rPr>
          <w:rFonts w:cs="Arial"/>
          <w:lang w:eastAsia="en-US"/>
        </w:rPr>
        <w:t>73</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n°10 : Modèles de documents à utiliser par les Soumissionnaires</w:t>
      </w:r>
      <w:r w:rsidR="000407B5" w:rsidRPr="00E64FC8">
        <w:rPr>
          <w:rFonts w:cs="Arial"/>
          <w:lang w:eastAsia="en-US"/>
        </w:rPr>
        <w:t xml:space="preserve"> </w:t>
      </w:r>
      <w:r w:rsidR="0065023C">
        <w:rPr>
          <w:rFonts w:cs="Arial"/>
          <w:lang w:eastAsia="en-US"/>
        </w:rPr>
        <w:tab/>
      </w:r>
      <w:r w:rsidR="000407B5" w:rsidRPr="00E64FC8">
        <w:rPr>
          <w:rFonts w:cs="Arial"/>
          <w:lang w:eastAsia="en-US"/>
        </w:rPr>
        <w:t>78</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Déclaration d’intention de soumissionner</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soumission</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caution de soumission</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cautionnement définitif</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caution d'avance de démarrage</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caution de retenue de garantie</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Cadre d’accord de groupement</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Pouvoirs (en cas de Groupement d’entreprises)</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D’attestation De Solvabilité Financière</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Attestation De Visite Des Lieux</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Cadre du planning</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Références du candidat</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Observations ou suggestions éventuelles sur les Termes de référence et les données, services et installations devant être fournis par le Maitre d’Ouvrage</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Composition de l’équipe proposée, par spécialité, ainsi que les tâches qui leur sont confiées et leur calendrier</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Modèle de Curriculum vitae du personnel clé</w:t>
      </w:r>
    </w:p>
    <w:p w:rsidR="00165EDE" w:rsidRPr="00E64FC8" w:rsidRDefault="00165EDE" w:rsidP="00E64FC8">
      <w:pPr>
        <w:widowControl w:val="0"/>
        <w:tabs>
          <w:tab w:val="right" w:leader="hyphen" w:pos="9632"/>
        </w:tabs>
        <w:autoSpaceDE w:val="0"/>
        <w:spacing w:after="0"/>
        <w:ind w:left="720"/>
        <w:rPr>
          <w:rFonts w:cs="Arial"/>
          <w:lang w:eastAsia="en-US"/>
        </w:rPr>
      </w:pPr>
      <w:r w:rsidRPr="00E64FC8">
        <w:rPr>
          <w:rFonts w:cs="Arial"/>
          <w:lang w:eastAsia="en-US"/>
        </w:rPr>
        <w:t>Calendrier du personnel spécialisé</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 11 : Etudes préalables</w:t>
      </w:r>
      <w:r w:rsidR="002375DC" w:rsidRPr="00E64FC8">
        <w:rPr>
          <w:rFonts w:cs="Arial"/>
          <w:lang w:eastAsia="en-US"/>
        </w:rPr>
        <w:t xml:space="preserve"> </w:t>
      </w:r>
      <w:r w:rsidR="0065023C">
        <w:rPr>
          <w:rFonts w:cs="Arial"/>
          <w:lang w:eastAsia="en-US"/>
        </w:rPr>
        <w:tab/>
      </w:r>
      <w:r w:rsidR="002375DC" w:rsidRPr="00E64FC8">
        <w:rPr>
          <w:rFonts w:cs="Arial"/>
          <w:lang w:eastAsia="en-US"/>
        </w:rPr>
        <w:t>96</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n°12 : Liste des établissements bancaires et organismes financiers autorisés à émettre des cautions dans le cadre des marchés publics</w:t>
      </w:r>
      <w:r w:rsidR="002375DC" w:rsidRPr="00E64FC8">
        <w:rPr>
          <w:rFonts w:cs="Arial"/>
          <w:lang w:eastAsia="en-US"/>
        </w:rPr>
        <w:t xml:space="preserve"> </w:t>
      </w:r>
      <w:r w:rsidR="0065023C">
        <w:rPr>
          <w:rFonts w:cs="Arial"/>
          <w:lang w:eastAsia="en-US"/>
        </w:rPr>
        <w:tab/>
      </w:r>
      <w:r w:rsidR="002375DC" w:rsidRPr="00E64FC8">
        <w:rPr>
          <w:rFonts w:cs="Arial"/>
          <w:lang w:eastAsia="en-US"/>
        </w:rPr>
        <w:t>97</w:t>
      </w:r>
    </w:p>
    <w:p w:rsidR="00165EDE" w:rsidRPr="00E64FC8" w:rsidRDefault="00165EDE" w:rsidP="00E64FC8">
      <w:pPr>
        <w:widowControl w:val="0"/>
        <w:tabs>
          <w:tab w:val="right" w:leader="hyphen" w:pos="9632"/>
        </w:tabs>
        <w:autoSpaceDE w:val="0"/>
        <w:spacing w:after="0"/>
        <w:rPr>
          <w:rFonts w:cs="Arial"/>
          <w:lang w:eastAsia="en-US"/>
        </w:rPr>
      </w:pPr>
      <w:r w:rsidRPr="00E64FC8">
        <w:rPr>
          <w:rFonts w:cs="Arial"/>
          <w:lang w:eastAsia="en-US"/>
        </w:rPr>
        <w:t>Pièce n°13 : Grille d’évaluation</w:t>
      </w:r>
      <w:r w:rsidR="002375DC" w:rsidRPr="00E64FC8">
        <w:rPr>
          <w:rFonts w:cs="Arial"/>
          <w:lang w:eastAsia="en-US"/>
        </w:rPr>
        <w:t xml:space="preserve"> </w:t>
      </w:r>
      <w:r w:rsidR="0065023C">
        <w:rPr>
          <w:rFonts w:cs="Arial"/>
          <w:lang w:eastAsia="en-US"/>
        </w:rPr>
        <w:tab/>
      </w:r>
      <w:r w:rsidR="002375DC" w:rsidRPr="00E64FC8">
        <w:rPr>
          <w:rFonts w:cs="Arial"/>
          <w:lang w:eastAsia="en-US"/>
        </w:rPr>
        <w:t>99</w:t>
      </w:r>
    </w:p>
    <w:p w:rsidR="00165EDE" w:rsidRPr="00826301" w:rsidRDefault="00165EDE" w:rsidP="0065023C">
      <w:pPr>
        <w:spacing w:after="0"/>
        <w:rPr>
          <w:sz w:val="24"/>
          <w:szCs w:val="24"/>
        </w:rPr>
      </w:pPr>
    </w:p>
    <w:p w:rsidR="00165EDE" w:rsidRPr="00826301" w:rsidRDefault="00165EDE" w:rsidP="00165EDE">
      <w:pPr>
        <w:jc w:val="center"/>
        <w:rPr>
          <w:sz w:val="24"/>
          <w:szCs w:val="24"/>
        </w:rPr>
      </w:pPr>
    </w:p>
    <w:p w:rsidR="00165EDE" w:rsidRPr="00826301" w:rsidRDefault="00165EDE" w:rsidP="00165EDE">
      <w:pPr>
        <w:rPr>
          <w:sz w:val="24"/>
          <w:szCs w:val="24"/>
        </w:rPr>
      </w:pPr>
    </w:p>
    <w:p w:rsidR="00165EDE" w:rsidRPr="00826301" w:rsidRDefault="00165EDE" w:rsidP="00165EDE">
      <w:pPr>
        <w:rPr>
          <w:sz w:val="24"/>
          <w:szCs w:val="24"/>
        </w:rPr>
      </w:pPr>
    </w:p>
    <w:p w:rsidR="00165EDE" w:rsidRPr="00826301" w:rsidRDefault="00165EDE" w:rsidP="00165EDE">
      <w:pPr>
        <w:rPr>
          <w:sz w:val="24"/>
          <w:szCs w:val="24"/>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40832" behindDoc="0" locked="0" layoutInCell="1" allowOverlap="1">
                <wp:simplePos x="0" y="0"/>
                <wp:positionH relativeFrom="column">
                  <wp:posOffset>534035</wp:posOffset>
                </wp:positionH>
                <wp:positionV relativeFrom="paragraph">
                  <wp:posOffset>9859645</wp:posOffset>
                </wp:positionV>
                <wp:extent cx="5678805" cy="1130935"/>
                <wp:effectExtent l="19050" t="19050" r="0" b="0"/>
                <wp:wrapNone/>
                <wp:docPr id="47" name="Forme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805" cy="1130935"/>
                        </a:xfrm>
                        <a:custGeom>
                          <a:avLst/>
                          <a:gdLst>
                            <a:gd name="T0" fmla="*/ 2839404 w 5678808"/>
                            <a:gd name="T1" fmla="*/ 0 h 1130939"/>
                            <a:gd name="T2" fmla="*/ 5678808 w 5678808"/>
                            <a:gd name="T3" fmla="*/ 565470 h 1130939"/>
                            <a:gd name="T4" fmla="*/ 2839404 w 5678808"/>
                            <a:gd name="T5" fmla="*/ 1130939 h 1130939"/>
                            <a:gd name="T6" fmla="*/ 0 w 5678808"/>
                            <a:gd name="T7" fmla="*/ 565470 h 1130939"/>
                            <a:gd name="T8" fmla="*/ 17694720 60000 65536"/>
                            <a:gd name="T9" fmla="*/ 0 60000 65536"/>
                            <a:gd name="T10" fmla="*/ 5898240 60000 65536"/>
                            <a:gd name="T11" fmla="*/ 11796480 60000 65536"/>
                            <a:gd name="T12" fmla="*/ 94247 w 5678808"/>
                            <a:gd name="T13" fmla="*/ 94247 h 1130939"/>
                            <a:gd name="T14" fmla="*/ 5584561 w 5678808"/>
                            <a:gd name="T15" fmla="*/ 1036692 h 1130939"/>
                          </a:gdLst>
                          <a:ahLst/>
                          <a:cxnLst>
                            <a:cxn ang="T8">
                              <a:pos x="T0" y="T1"/>
                            </a:cxn>
                            <a:cxn ang="T9">
                              <a:pos x="T2" y="T3"/>
                            </a:cxn>
                            <a:cxn ang="T10">
                              <a:pos x="T4" y="T5"/>
                            </a:cxn>
                            <a:cxn ang="T11">
                              <a:pos x="T6" y="T7"/>
                            </a:cxn>
                          </a:cxnLst>
                          <a:rect l="T12" t="T13" r="T14" b="T15"/>
                          <a:pathLst>
                            <a:path w="5678808" h="1130939">
                              <a:moveTo>
                                <a:pt x="0" y="0"/>
                              </a:moveTo>
                              <a:lnTo>
                                <a:pt x="5490314" y="0"/>
                              </a:lnTo>
                              <a:lnTo>
                                <a:pt x="5678808" y="188494"/>
                              </a:lnTo>
                              <a:lnTo>
                                <a:pt x="5678808" y="1130939"/>
                              </a:lnTo>
                              <a:lnTo>
                                <a:pt x="188494" y="1130939"/>
                              </a:lnTo>
                              <a:lnTo>
                                <a:pt x="0" y="942445"/>
                              </a:lnTo>
                              <a:lnTo>
                                <a:pt x="0" y="0"/>
                              </a:lnTo>
                              <a:close/>
                            </a:path>
                          </a:pathLst>
                        </a:custGeom>
                        <a:noFill/>
                        <a:ln w="3810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02B0" w:rsidRDefault="00D202B0" w:rsidP="00165EDE">
                            <w:pPr>
                              <w:pStyle w:val="Paragraphedeliste"/>
                              <w:numPr>
                                <w:ilvl w:val="1"/>
                                <w:numId w:val="5"/>
                              </w:numPr>
                              <w:spacing w:before="120" w:after="120" w:line="360" w:lineRule="auto"/>
                              <w:ind w:left="0" w:firstLine="142"/>
                              <w:jc w:val="center"/>
                              <w:rPr>
                                <w:rFonts w:ascii="Bauhaus 93" w:hAnsi="Bauhaus 93"/>
                                <w:color w:val="000000"/>
                                <w:sz w:val="52"/>
                                <w:szCs w:val="28"/>
                              </w:rPr>
                            </w:pPr>
                            <w:r>
                              <w:rPr>
                                <w:rFonts w:ascii="Bauhaus 93" w:hAnsi="Bauhaus 93"/>
                                <w:color w:val="000000"/>
                                <w:sz w:val="52"/>
                                <w:szCs w:val="28"/>
                              </w:rPr>
                              <w:t>Version française</w:t>
                            </w:r>
                          </w:p>
                          <w:p w:rsidR="00D202B0" w:rsidRDefault="00D202B0" w:rsidP="00165EDE">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orme libre 36" o:spid="_x0000_s1034" style="position:absolute;left:0;text-align:left;margin-left:42.05pt;margin-top:776.35pt;width:447.15pt;height:8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78808,1130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" adj="-11796480,,5400" path="m,l5490314,r188494,188494l5678808,1130939r-5490314,l,942445,,xe" filled="f" strokeweight="1.0584mm">
                <v:stroke joinstyle="miter"/>
                <v:formulas/>
                <v:path arrowok="t" o:connecttype="custom" o:connectlocs="2839403,0;5678805,565468;2839403,1130935;0,565468" o:connectangles="270,0,90,180" textboxrect="94247,94247,5584561,1036692"/>
                <v:textbox>
                  <w:txbxContent>
                    <w:p w:rsidR="00D202B0" w:rsidRDefault="00D202B0" w:rsidP="00165EDE">
                      <w:pPr>
                        <w:pStyle w:val="Paragraphedeliste"/>
                        <w:numPr>
                          <w:ilvl w:val="1"/>
                          <w:numId w:val="5"/>
                        </w:numPr>
                        <w:spacing w:before="120" w:after="120" w:line="360" w:lineRule="auto"/>
                        <w:ind w:left="0" w:firstLine="142"/>
                        <w:jc w:val="center"/>
                        <w:rPr>
                          <w:rFonts w:ascii="Bauhaus 93" w:hAnsi="Bauhaus 93"/>
                          <w:color w:val="000000"/>
                          <w:sz w:val="52"/>
                          <w:szCs w:val="28"/>
                        </w:rPr>
                      </w:pPr>
                      <w:r>
                        <w:rPr>
                          <w:rFonts w:ascii="Bauhaus 93" w:hAnsi="Bauhaus 93"/>
                          <w:color w:val="000000"/>
                          <w:sz w:val="52"/>
                          <w:szCs w:val="28"/>
                        </w:rPr>
                        <w:t>Version française</w:t>
                      </w:r>
                    </w:p>
                    <w:p w:rsidR="00D202B0" w:rsidRDefault="00D202B0" w:rsidP="00165EDE">
                      <w:pPr>
                        <w:jc w:val="center"/>
                        <w:rPr>
                          <w:color w:val="000000"/>
                        </w:rPr>
                      </w:pPr>
                    </w:p>
                  </w:txbxContent>
                </v:textbox>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Default="00165EDE" w:rsidP="00165EDE">
      <w:pPr>
        <w:keepNext/>
        <w:rPr>
          <w:b/>
          <w:bCs/>
          <w:sz w:val="32"/>
          <w:szCs w:val="32"/>
        </w:rPr>
      </w:pPr>
    </w:p>
    <w:p w:rsidR="0065023C" w:rsidRDefault="0065023C" w:rsidP="00165EDE">
      <w:pPr>
        <w:keepNext/>
        <w:rPr>
          <w:b/>
          <w:bCs/>
          <w:sz w:val="32"/>
          <w:szCs w:val="32"/>
        </w:rPr>
      </w:pPr>
    </w:p>
    <w:p w:rsidR="0065023C" w:rsidRPr="00F01D81" w:rsidRDefault="0065023C"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39808" behindDoc="1" locked="0" layoutInCell="1" allowOverlap="1">
                <wp:simplePos x="0" y="0"/>
                <wp:positionH relativeFrom="column">
                  <wp:posOffset>28575</wp:posOffset>
                </wp:positionH>
                <wp:positionV relativeFrom="paragraph">
                  <wp:posOffset>336550</wp:posOffset>
                </wp:positionV>
                <wp:extent cx="6304915" cy="1647190"/>
                <wp:effectExtent l="81915" t="85090" r="13970" b="10795"/>
                <wp:wrapNone/>
                <wp:docPr id="1216853966" name="Forme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64B5EF" id="Forme libre 38" o:spid="_x0000_s1026" style="position:absolute;margin-left:2.25pt;margin-top:26.5pt;width:496.45pt;height:12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41856" behindDoc="0" locked="0" layoutInCell="1" allowOverlap="1">
                <wp:simplePos x="0" y="0"/>
                <wp:positionH relativeFrom="column">
                  <wp:posOffset>344170</wp:posOffset>
                </wp:positionH>
                <wp:positionV relativeFrom="paragraph">
                  <wp:posOffset>285750</wp:posOffset>
                </wp:positionV>
                <wp:extent cx="5596890" cy="1055370"/>
                <wp:effectExtent l="0" t="0" r="0" b="0"/>
                <wp:wrapNone/>
                <wp:docPr id="45"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890" cy="1055370"/>
                        </a:xfrm>
                        <a:prstGeom prst="rect">
                          <a:avLst/>
                        </a:prstGeom>
                        <a:noFill/>
                        <a:ln>
                          <a:noFill/>
                          <a:prstDash/>
                        </a:ln>
                      </wps:spPr>
                      <wps:txbx>
                        <w:txbxContent>
                          <w:p w:rsidR="00D202B0" w:rsidRPr="00614B3C" w:rsidRDefault="00D202B0" w:rsidP="00165EDE">
                            <w:pPr>
                              <w:pStyle w:val="NormalWeb"/>
                              <w:spacing w:before="0" w:after="0"/>
                              <w:jc w:val="center"/>
                              <w:rPr>
                                <w:rFonts w:ascii="Maiandra GD" w:hAnsi="Maiandra GD"/>
                                <w:b/>
                              </w:rPr>
                            </w:pPr>
                            <w:r w:rsidRPr="00614B3C">
                              <w:rPr>
                                <w:rFonts w:ascii="Maiandra GD" w:hAnsi="Maiandra GD"/>
                                <w:b/>
                                <w:color w:val="00B050"/>
                                <w:sz w:val="36"/>
                                <w:szCs w:val="36"/>
                              </w:rPr>
                              <w:t>PIECE N°1</w:t>
                            </w:r>
                          </w:p>
                          <w:p w:rsidR="00D202B0" w:rsidRPr="00614B3C" w:rsidRDefault="00D202B0" w:rsidP="00165EDE">
                            <w:pPr>
                              <w:pStyle w:val="NormalWeb"/>
                              <w:spacing w:before="0" w:after="0"/>
                              <w:jc w:val="center"/>
                              <w:rPr>
                                <w:rFonts w:ascii="Maiandra GD" w:hAnsi="Maiandra GD"/>
                                <w:b/>
                              </w:rPr>
                            </w:pPr>
                            <w:r w:rsidRPr="00614B3C">
                              <w:rPr>
                                <w:rFonts w:ascii="Maiandra GD" w:hAnsi="Maiandra GD"/>
                                <w:b/>
                                <w:color w:val="00B050"/>
                                <w:sz w:val="36"/>
                                <w:szCs w:val="36"/>
                              </w:rPr>
                              <w:t xml:space="preserve">AVIS D'APPEL D'OFFRES </w:t>
                            </w:r>
                            <w:r>
                              <w:rPr>
                                <w:rFonts w:ascii="Maiandra GD" w:hAnsi="Maiandra GD"/>
                                <w:b/>
                                <w:color w:val="00B050"/>
                                <w:sz w:val="36"/>
                                <w:szCs w:val="36"/>
                              </w:rPr>
                              <w:t>NATIONAL OUVERT EN PROCEDURE D’URGENCE</w:t>
                            </w:r>
                            <w:r w:rsidRPr="00614B3C">
                              <w:rPr>
                                <w:rFonts w:ascii="Maiandra GD" w:hAnsi="Maiandra GD"/>
                                <w:b/>
                                <w:color w:val="00B050"/>
                                <w:sz w:val="36"/>
                                <w:szCs w:val="36"/>
                              </w:rPr>
                              <w:t xml:space="preserve"> (A</w:t>
                            </w:r>
                            <w:r>
                              <w:rPr>
                                <w:rFonts w:ascii="Maiandra GD" w:hAnsi="Maiandra GD"/>
                                <w:b/>
                                <w:color w:val="00B050"/>
                                <w:sz w:val="36"/>
                                <w:szCs w:val="36"/>
                              </w:rPr>
                              <w:t>AONO</w:t>
                            </w:r>
                            <w:r w:rsidRPr="00614B3C">
                              <w:rPr>
                                <w:rFonts w:ascii="Maiandra GD" w:hAnsi="Maiandra GD"/>
                                <w:b/>
                                <w:color w:val="00B050"/>
                                <w:sz w:val="36"/>
                                <w:szCs w:val="36"/>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5" type="#_x0000_t202" style="position:absolute;left:0;text-align:left;margin-left:27.1pt;margin-top:22.5pt;width:440.7pt;height:8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" filled="f" stroked="f">
                <v:path arrowok="t"/>
                <v:textbox>
                  <w:txbxContent>
                    <w:p w:rsidR="00D202B0" w:rsidRPr="00614B3C" w:rsidRDefault="00D202B0" w:rsidP="00165EDE">
                      <w:pPr>
                        <w:pStyle w:val="NormalWeb"/>
                        <w:spacing w:before="0" w:after="0"/>
                        <w:jc w:val="center"/>
                        <w:rPr>
                          <w:rFonts w:ascii="Maiandra GD" w:hAnsi="Maiandra GD"/>
                          <w:b/>
                        </w:rPr>
                      </w:pPr>
                      <w:r w:rsidRPr="00614B3C">
                        <w:rPr>
                          <w:rFonts w:ascii="Maiandra GD" w:hAnsi="Maiandra GD"/>
                          <w:b/>
                          <w:color w:val="00B050"/>
                          <w:sz w:val="36"/>
                          <w:szCs w:val="36"/>
                        </w:rPr>
                        <w:t>PIECE N°1</w:t>
                      </w:r>
                    </w:p>
                    <w:p w:rsidR="00D202B0" w:rsidRPr="00614B3C" w:rsidRDefault="00D202B0" w:rsidP="00165EDE">
                      <w:pPr>
                        <w:pStyle w:val="NormalWeb"/>
                        <w:spacing w:before="0" w:after="0"/>
                        <w:jc w:val="center"/>
                        <w:rPr>
                          <w:rFonts w:ascii="Maiandra GD" w:hAnsi="Maiandra GD"/>
                          <w:b/>
                        </w:rPr>
                      </w:pPr>
                      <w:r w:rsidRPr="00614B3C">
                        <w:rPr>
                          <w:rFonts w:ascii="Maiandra GD" w:hAnsi="Maiandra GD"/>
                          <w:b/>
                          <w:color w:val="00B050"/>
                          <w:sz w:val="36"/>
                          <w:szCs w:val="36"/>
                        </w:rPr>
                        <w:t xml:space="preserve">AVIS D'APPEL D'OFFRES </w:t>
                      </w:r>
                      <w:r>
                        <w:rPr>
                          <w:rFonts w:ascii="Maiandra GD" w:hAnsi="Maiandra GD"/>
                          <w:b/>
                          <w:color w:val="00B050"/>
                          <w:sz w:val="36"/>
                          <w:szCs w:val="36"/>
                        </w:rPr>
                        <w:t>NATIONAL OUVERT EN PROCEDURE D’URGENCE</w:t>
                      </w:r>
                      <w:r w:rsidRPr="00614B3C">
                        <w:rPr>
                          <w:rFonts w:ascii="Maiandra GD" w:hAnsi="Maiandra GD"/>
                          <w:b/>
                          <w:color w:val="00B050"/>
                          <w:sz w:val="36"/>
                          <w:szCs w:val="36"/>
                        </w:rPr>
                        <w:t xml:space="preserve"> (A</w:t>
                      </w:r>
                      <w:r>
                        <w:rPr>
                          <w:rFonts w:ascii="Maiandra GD" w:hAnsi="Maiandra GD"/>
                          <w:b/>
                          <w:color w:val="00B050"/>
                          <w:sz w:val="36"/>
                          <w:szCs w:val="36"/>
                        </w:rPr>
                        <w:t>AONO</w:t>
                      </w:r>
                      <w:r w:rsidRPr="00614B3C">
                        <w:rPr>
                          <w:rFonts w:ascii="Maiandra GD" w:hAnsi="Maiandra GD"/>
                          <w:b/>
                          <w:color w:val="00B050"/>
                          <w:sz w:val="36"/>
                          <w:szCs w:val="36"/>
                        </w:rPr>
                        <w:t>)</w:t>
                      </w:r>
                    </w:p>
                  </w:txbxContent>
                </v:textbox>
              </v:shape>
            </w:pict>
          </mc:Fallback>
        </mc:AlternateContent>
      </w:r>
    </w:p>
    <w:p w:rsidR="00165EDE" w:rsidRPr="00F01D81" w:rsidRDefault="00165EDE" w:rsidP="00165EDE">
      <w:pPr>
        <w:keepNext/>
        <w:rPr>
          <w:b/>
          <w:bCs/>
          <w:sz w:val="32"/>
          <w:szCs w:val="32"/>
          <w:shd w:val="clear" w:color="auto" w:fill="D9D9D9"/>
        </w:rPr>
      </w:pPr>
    </w:p>
    <w:p w:rsidR="00165EDE" w:rsidRPr="00F01D81" w:rsidRDefault="00165EDE" w:rsidP="00165EDE"/>
    <w:p w:rsidR="00165EDE" w:rsidRPr="00F01D81" w:rsidRDefault="00165EDE" w:rsidP="00165EDE"/>
    <w:p w:rsidR="00165EDE" w:rsidRPr="00F01D81" w:rsidRDefault="00165EDE" w:rsidP="00165EDE">
      <w:pPr>
        <w:rPr>
          <w:b/>
          <w:bCs/>
        </w:rPr>
      </w:pPr>
    </w:p>
    <w:p w:rsidR="00165EDE" w:rsidRPr="00F01D81" w:rsidRDefault="00165EDE" w:rsidP="00165EDE"/>
    <w:p w:rsidR="00165EDE" w:rsidRPr="00F01D81" w:rsidRDefault="00165EDE" w:rsidP="00165EDE"/>
    <w:p w:rsidR="00165EDE" w:rsidRPr="00F01D81" w:rsidRDefault="00165EDE" w:rsidP="00165EDE"/>
    <w:p w:rsidR="00165EDE" w:rsidRPr="00F01D81" w:rsidRDefault="00165EDE" w:rsidP="00165EDE"/>
    <w:p w:rsidR="00165EDE" w:rsidRPr="00F01D81" w:rsidRDefault="00165EDE" w:rsidP="00165EDE"/>
    <w:p w:rsidR="00165EDE" w:rsidRDefault="00165EDE" w:rsidP="00165EDE"/>
    <w:p w:rsidR="0065023C" w:rsidRDefault="0065023C" w:rsidP="00165EDE">
      <w:pPr>
        <w:sectPr w:rsidR="0065023C">
          <w:footerReference w:type="default" r:id="rId10"/>
          <w:pgSz w:w="11900" w:h="16820"/>
          <w:pgMar w:top="1134" w:right="1134" w:bottom="1134" w:left="1134" w:header="720" w:footer="720" w:gutter="0"/>
          <w:cols w:space="720"/>
        </w:sectPr>
      </w:pPr>
    </w:p>
    <w:p w:rsidR="00165EDE" w:rsidRPr="00F01D81" w:rsidRDefault="00165EDE" w:rsidP="00165EDE"/>
    <w:p w:rsidR="00165EDE" w:rsidRPr="00F01D81" w:rsidRDefault="00165EDE" w:rsidP="00165EDE"/>
    <w:p w:rsidR="00165EDE" w:rsidRPr="00F01D81" w:rsidRDefault="00F228EE" w:rsidP="00165EDE">
      <w:r>
        <w:rPr>
          <w:rFonts w:cs="Arial"/>
          <w:b/>
          <w:noProof/>
          <w:sz w:val="14"/>
          <w:szCs w:val="32"/>
        </w:rPr>
        <mc:AlternateContent>
          <mc:Choice Requires="wpg">
            <w:drawing>
              <wp:anchor distT="0" distB="0" distL="114300" distR="114300" simplePos="0" relativeHeight="251672576" behindDoc="0" locked="0" layoutInCell="1" allowOverlap="1">
                <wp:simplePos x="0" y="0"/>
                <wp:positionH relativeFrom="column">
                  <wp:posOffset>-363855</wp:posOffset>
                </wp:positionH>
                <wp:positionV relativeFrom="paragraph">
                  <wp:posOffset>-586740</wp:posOffset>
                </wp:positionV>
                <wp:extent cx="6924675" cy="1532890"/>
                <wp:effectExtent l="0" t="0" r="0" b="0"/>
                <wp:wrapNone/>
                <wp:docPr id="3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532890"/>
                          <a:chOff x="315" y="121"/>
                          <a:chExt cx="10905" cy="2414"/>
                        </a:xfrm>
                      </wpg:grpSpPr>
                      <pic:pic xmlns:pic="http://schemas.openxmlformats.org/drawingml/2006/picture">
                        <pic:nvPicPr>
                          <pic:cNvPr id="38" name="Picture 66"/>
                          <pic:cNvPicPr>
                            <a:picLocks noChangeAspect="1" noChangeArrowheads="1"/>
                          </pic:cNvPicPr>
                        </pic:nvPicPr>
                        <pic:blipFill>
                          <a:blip r:embed="rId8">
                            <a:extLst>
                              <a:ext uri="{28A0092B-C50C-407E-A947-70E740481C1C}">
                                <a14:useLocalDpi xmlns:a14="http://schemas.microsoft.com/office/drawing/2010/main" val="0"/>
                              </a:ext>
                            </a:extLst>
                          </a:blip>
                          <a:srcRect l="14098" t="28104" r="12851" b="45551"/>
                          <a:stretch>
                            <a:fillRect/>
                          </a:stretch>
                        </pic:blipFill>
                        <pic:spPr bwMode="auto">
                          <a:xfrm>
                            <a:off x="315" y="365"/>
                            <a:ext cx="10830" cy="2170"/>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67"/>
                        <wps:cNvSpPr txBox="1">
                          <a:spLocks noChangeArrowheads="1"/>
                        </wps:cNvSpPr>
                        <wps:spPr bwMode="auto">
                          <a:xfrm>
                            <a:off x="2443"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wps:txbx>
                        <wps:bodyPr rot="0" vert="horz" wrap="square" lIns="91440" tIns="45720" rIns="91440" bIns="45720" anchor="t" anchorCtr="0" upright="1">
                          <a:noAutofit/>
                        </wps:bodyPr>
                      </wps:wsp>
                      <wps:wsp>
                        <wps:cNvPr id="40" name="Text Box 68"/>
                        <wps:cNvSpPr txBox="1">
                          <a:spLocks noChangeArrowheads="1"/>
                        </wps:cNvSpPr>
                        <wps:spPr bwMode="auto">
                          <a:xfrm>
                            <a:off x="2475" y="138"/>
                            <a:ext cx="360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Pr="00345890" w:rsidRDefault="00D202B0" w:rsidP="00826301">
                              <w:pPr>
                                <w:spacing w:after="0" w:line="240" w:lineRule="auto"/>
                                <w:jc w:val="center"/>
                                <w:rPr>
                                  <w:rFonts w:ascii="Tahoma" w:hAnsi="Tahoma" w:cs="Tahoma"/>
                                  <w:b/>
                                  <w:bCs/>
                                  <w:sz w:val="16"/>
                                  <w:szCs w:val="16"/>
                                </w:rPr>
                              </w:pPr>
                              <w:r w:rsidRPr="00345890">
                                <w:rPr>
                                  <w:rFonts w:ascii="Tahoma" w:hAnsi="Tahoma" w:cs="Tahoma"/>
                                  <w:b/>
                                  <w:bCs/>
                                  <w:sz w:val="16"/>
                                  <w:szCs w:val="16"/>
                                </w:rPr>
                                <w:t>REPUBLIQUE DU CAMEROUN</w:t>
                              </w:r>
                            </w:p>
                            <w:p w:rsidR="00D202B0" w:rsidRPr="00261D97" w:rsidRDefault="00D202B0" w:rsidP="009B5F2C">
                              <w:pPr>
                                <w:spacing w:after="0" w:line="240" w:lineRule="auto"/>
                                <w:jc w:val="center"/>
                                <w:rPr>
                                  <w:b/>
                                  <w:sz w:val="16"/>
                                  <w:szCs w:val="16"/>
                                </w:rPr>
                              </w:pPr>
                              <w:bookmarkStart w:id="0" w:name="_Toc112087070"/>
                              <w:bookmarkStart w:id="1" w:name="_Toc149059349"/>
                              <w:r w:rsidRPr="00261D97">
                                <w:rPr>
                                  <w:b/>
                                  <w:sz w:val="16"/>
                                  <w:szCs w:val="16"/>
                                </w:rPr>
                                <w:t>Paix - Travail - Patrie</w:t>
                              </w:r>
                              <w:bookmarkEnd w:id="0"/>
                              <w:bookmarkEnd w:id="1"/>
                            </w:p>
                          </w:txbxContent>
                        </wps:txbx>
                        <wps:bodyPr rot="0" vert="horz" wrap="square" lIns="91440" tIns="45720" rIns="91440" bIns="45720" anchor="t" anchorCtr="0" upright="1">
                          <a:noAutofit/>
                        </wps:bodyPr>
                      </wps:wsp>
                      <wps:wsp>
                        <wps:cNvPr id="41" name="Text Box 69"/>
                        <wps:cNvSpPr txBox="1">
                          <a:spLocks noChangeArrowheads="1"/>
                        </wps:cNvSpPr>
                        <wps:spPr bwMode="auto">
                          <a:xfrm>
                            <a:off x="2475" y="1940"/>
                            <a:ext cx="82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2 28 84 42 *** Fax 222 28 8</w:t>
                              </w:r>
                              <w:r>
                                <w:rPr>
                                  <w:rFonts w:ascii="Tahoma" w:hAnsi="Tahoma" w:cs="Tahoma"/>
                                  <w:sz w:val="18"/>
                                  <w:szCs w:val="18"/>
                                </w:rPr>
                                <w:t>44</w:t>
                              </w:r>
                              <w:r w:rsidRPr="00345890">
                                <w:rPr>
                                  <w:rFonts w:ascii="Tahoma" w:hAnsi="Tahoma" w:cs="Tahoma"/>
                                  <w:sz w:val="18"/>
                                  <w:szCs w:val="18"/>
                                </w:rPr>
                                <w:t xml:space="preserve">2 *** </w:t>
                              </w:r>
                            </w:p>
                          </w:txbxContent>
                        </wps:txbx>
                        <wps:bodyPr rot="0" vert="horz" wrap="square" lIns="91440" tIns="45720" rIns="91440" bIns="45720" anchor="t" anchorCtr="0" upright="1">
                          <a:noAutofit/>
                        </wps:bodyPr>
                      </wps:wsp>
                      <wps:wsp>
                        <wps:cNvPr id="42" name="Text Box 70"/>
                        <wps:cNvSpPr txBox="1">
                          <a:spLocks noChangeArrowheads="1"/>
                        </wps:cNvSpPr>
                        <wps:spPr bwMode="auto">
                          <a:xfrm>
                            <a:off x="2550" y="1597"/>
                            <a:ext cx="86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2B0" w:rsidRPr="007E2BAB" w:rsidRDefault="00D202B0" w:rsidP="00165EDE">
                              <w:pPr>
                                <w:spacing w:after="0" w:line="240" w:lineRule="auto"/>
                                <w:rPr>
                                  <w:sz w:val="18"/>
                                  <w:szCs w:val="18"/>
                                  <w:lang w:val="en-US"/>
                                </w:rPr>
                              </w:pPr>
                              <w:r w:rsidRPr="007E2BAB">
                                <w:rPr>
                                  <w:sz w:val="18"/>
                                  <w:szCs w:val="18"/>
                                  <w:lang w:val="en-US"/>
                                </w:rPr>
                                <w:t>E-mail:</w:t>
                              </w:r>
                              <w:r>
                                <w:rPr>
                                  <w:sz w:val="18"/>
                                  <w:szCs w:val="18"/>
                                  <w:lang w:val="en-US"/>
                                </w:rPr>
                                <w:t xml:space="preserve"> </w:t>
                              </w:r>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 xml:space="preserve">Site </w:t>
                              </w:r>
                              <w:proofErr w:type="gramStart"/>
                              <w:r w:rsidRPr="007E2BAB">
                                <w:rPr>
                                  <w:sz w:val="18"/>
                                  <w:szCs w:val="18"/>
                                  <w:lang w:val="en-US"/>
                                </w:rPr>
                                <w:t>Web :</w:t>
                              </w:r>
                              <w:proofErr w:type="gramEnd"/>
                              <w:r w:rsidRPr="007E2BAB">
                                <w:rPr>
                                  <w:sz w:val="18"/>
                                  <w:szCs w:val="18"/>
                                  <w:lang w:val="en-US"/>
                                </w:rPr>
                                <w:t xml:space="preserve">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wps:txbx>
                        <wps:bodyPr rot="0" vert="horz" wrap="square" lIns="91440" tIns="45720" rIns="91440" bIns="45720" anchor="t" anchorCtr="0" upright="1">
                          <a:noAutofit/>
                        </wps:bodyPr>
                      </wps:wsp>
                      <wps:wsp>
                        <wps:cNvPr id="43" name="Text Box 71"/>
                        <wps:cNvSpPr txBox="1">
                          <a:spLocks noChangeArrowheads="1"/>
                        </wps:cNvSpPr>
                        <wps:spPr bwMode="auto">
                          <a:xfrm>
                            <a:off x="7620" y="121"/>
                            <a:ext cx="360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40" w:lineRule="auto"/>
                                <w:jc w:val="center"/>
                                <w:rPr>
                                  <w:rFonts w:ascii="Tahoma" w:hAnsi="Tahoma" w:cs="Tahoma"/>
                                  <w:b/>
                                  <w:bCs/>
                                  <w:sz w:val="16"/>
                                  <w:szCs w:val="16"/>
                                  <w:lang w:val="en-US"/>
                                </w:rPr>
                              </w:pPr>
                              <w:r w:rsidRPr="009C7AB0">
                                <w:rPr>
                                  <w:rFonts w:ascii="Tahoma" w:hAnsi="Tahoma" w:cs="Tahoma"/>
                                  <w:b/>
                                  <w:bCs/>
                                  <w:sz w:val="16"/>
                                  <w:szCs w:val="16"/>
                                  <w:lang w:val="en-US"/>
                                </w:rPr>
                                <w:t xml:space="preserve">REPUBLIC </w:t>
                              </w:r>
                              <w:bookmarkStart w:id="2" w:name="_Toc112087071"/>
                              <w:r w:rsidRPr="009C7AB0">
                                <w:rPr>
                                  <w:rFonts w:ascii="Tahoma" w:hAnsi="Tahoma" w:cs="Tahoma"/>
                                  <w:b/>
                                  <w:bCs/>
                                  <w:sz w:val="16"/>
                                  <w:szCs w:val="16"/>
                                  <w:lang w:val="en-US"/>
                                </w:rPr>
                                <w:t>OF CAMEROON</w:t>
                              </w:r>
                            </w:p>
                            <w:p w:rsidR="00D202B0" w:rsidRPr="00826301" w:rsidRDefault="00D202B0" w:rsidP="00826301">
                              <w:pPr>
                                <w:spacing w:after="0" w:line="240" w:lineRule="auto"/>
                                <w:jc w:val="center"/>
                                <w:rPr>
                                  <w:b/>
                                  <w:i/>
                                  <w:iCs/>
                                  <w:sz w:val="16"/>
                                  <w:szCs w:val="16"/>
                                  <w:lang w:val="en-US"/>
                                </w:rPr>
                              </w:pPr>
                              <w:r w:rsidRPr="00826301">
                                <w:rPr>
                                  <w:b/>
                                  <w:sz w:val="16"/>
                                  <w:szCs w:val="16"/>
                                  <w:lang w:val="en-US"/>
                                </w:rPr>
                                <w:t>Peace-Work-Fatherland</w:t>
                              </w:r>
                              <w:bookmarkEnd w:id="2"/>
                            </w:p>
                            <w:p w:rsidR="00D202B0" w:rsidRPr="00826301" w:rsidRDefault="00D202B0" w:rsidP="00165EDE">
                              <w:pPr>
                                <w:spacing w:after="0" w:line="264" w:lineRule="auto"/>
                                <w:jc w:val="center"/>
                                <w:rPr>
                                  <w:rFonts w:ascii="Tahoma" w:hAnsi="Tahoma" w:cs="Tahoma"/>
                                  <w:b/>
                                  <w:bCs/>
                                  <w:sz w:val="20"/>
                                  <w:lang w:val="en-US"/>
                                </w:rPr>
                              </w:pPr>
                            </w:p>
                          </w:txbxContent>
                        </wps:txbx>
                        <wps:bodyPr rot="0" vert="horz" wrap="square" lIns="91440" tIns="45720" rIns="91440" bIns="45720" anchor="t" anchorCtr="0" upright="1">
                          <a:noAutofit/>
                        </wps:bodyPr>
                      </wps:wsp>
                      <wps:wsp>
                        <wps:cNvPr id="44" name="Text Box 72"/>
                        <wps:cNvSpPr txBox="1">
                          <a:spLocks noChangeArrowheads="1"/>
                        </wps:cNvSpPr>
                        <wps:spPr bwMode="auto">
                          <a:xfrm>
                            <a:off x="7410"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36" style="position:absolute;left:0;text-align:left;margin-left:-28.65pt;margin-top:-46.2pt;width:545.25pt;height:120.7pt;z-index:251672576" coordorigin="315,121" coordsize="10905,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">
                <v:shape id="Picture 66" o:spid="_x0000_s1037" type="#_x0000_t75" style="position:absolute;left:315;top:365;width:1083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">
                  <v:imagedata r:id="rId9" o:title="" croptop="18418f" cropbottom="29852f" cropleft="9239f" cropright="8422f"/>
                </v:shape>
                <v:shape id="Text Box 67" o:spid="_x0000_s1038" type="#_x0000_t202" style="position:absolute;left:2443;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" filled="f" stroked="f" strokecolor="blue">
                  <v:textbo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v:textbox>
                </v:shape>
                <v:shape id="Text Box 68" o:spid="_x0000_s1039" type="#_x0000_t202" style="position:absolute;left:2475;top:138;width:360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Pr="00345890" w:rsidRDefault="00D202B0" w:rsidP="00826301">
                        <w:pPr>
                          <w:spacing w:after="0" w:line="240" w:lineRule="auto"/>
                          <w:jc w:val="center"/>
                          <w:rPr>
                            <w:rFonts w:ascii="Tahoma" w:hAnsi="Tahoma" w:cs="Tahoma"/>
                            <w:b/>
                            <w:bCs/>
                            <w:sz w:val="16"/>
                            <w:szCs w:val="16"/>
                          </w:rPr>
                        </w:pPr>
                        <w:r w:rsidRPr="00345890">
                          <w:rPr>
                            <w:rFonts w:ascii="Tahoma" w:hAnsi="Tahoma" w:cs="Tahoma"/>
                            <w:b/>
                            <w:bCs/>
                            <w:sz w:val="16"/>
                            <w:szCs w:val="16"/>
                          </w:rPr>
                          <w:t>REPUBLIQUE DU CAMEROUN</w:t>
                        </w:r>
                      </w:p>
                      <w:p w:rsidR="00D202B0" w:rsidRPr="00261D97" w:rsidRDefault="00D202B0" w:rsidP="009B5F2C">
                        <w:pPr>
                          <w:spacing w:after="0" w:line="240" w:lineRule="auto"/>
                          <w:jc w:val="center"/>
                          <w:rPr>
                            <w:b/>
                            <w:sz w:val="16"/>
                            <w:szCs w:val="16"/>
                          </w:rPr>
                        </w:pPr>
                        <w:bookmarkStart w:id="3" w:name="_Toc112087070"/>
                        <w:bookmarkStart w:id="4" w:name="_Toc149059349"/>
                        <w:r w:rsidRPr="00261D97">
                          <w:rPr>
                            <w:b/>
                            <w:sz w:val="16"/>
                            <w:szCs w:val="16"/>
                          </w:rPr>
                          <w:t>Paix - Travail - Patrie</w:t>
                        </w:r>
                        <w:bookmarkEnd w:id="3"/>
                        <w:bookmarkEnd w:id="4"/>
                      </w:p>
                    </w:txbxContent>
                  </v:textbox>
                </v:shape>
                <v:shape id="Text Box 69" o:spid="_x0000_s1040" type="#_x0000_t202" style="position:absolute;left:2475;top:1940;width:82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" filled="f" stroked="f" strokecolor="blue">
                  <v:textbo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2 28 84 42 *** Fax 222 28 8</w:t>
                        </w:r>
                        <w:r>
                          <w:rPr>
                            <w:rFonts w:ascii="Tahoma" w:hAnsi="Tahoma" w:cs="Tahoma"/>
                            <w:sz w:val="18"/>
                            <w:szCs w:val="18"/>
                          </w:rPr>
                          <w:t>44</w:t>
                        </w:r>
                        <w:r w:rsidRPr="00345890">
                          <w:rPr>
                            <w:rFonts w:ascii="Tahoma" w:hAnsi="Tahoma" w:cs="Tahoma"/>
                            <w:sz w:val="18"/>
                            <w:szCs w:val="18"/>
                          </w:rPr>
                          <w:t xml:space="preserve">2 *** </w:t>
                        </w:r>
                      </w:p>
                    </w:txbxContent>
                  </v:textbox>
                </v:shape>
                <v:shape id="Text Box 70" o:spid="_x0000_s1041" type="#_x0000_t202" style="position:absolute;left:2550;top:1597;width:867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202B0" w:rsidRPr="007E2BAB" w:rsidRDefault="00D202B0" w:rsidP="00165EDE">
                        <w:pPr>
                          <w:spacing w:after="0" w:line="240" w:lineRule="auto"/>
                          <w:rPr>
                            <w:sz w:val="18"/>
                            <w:szCs w:val="18"/>
                            <w:lang w:val="en-US"/>
                          </w:rPr>
                        </w:pPr>
                        <w:r w:rsidRPr="007E2BAB">
                          <w:rPr>
                            <w:sz w:val="18"/>
                            <w:szCs w:val="18"/>
                            <w:lang w:val="en-US"/>
                          </w:rPr>
                          <w:t>E-mail:</w:t>
                        </w:r>
                        <w:r>
                          <w:rPr>
                            <w:sz w:val="18"/>
                            <w:szCs w:val="18"/>
                            <w:lang w:val="en-US"/>
                          </w:rPr>
                          <w:t xml:space="preserve"> </w:t>
                        </w:r>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 xml:space="preserve">Site </w:t>
                        </w:r>
                        <w:proofErr w:type="gramStart"/>
                        <w:r w:rsidRPr="007E2BAB">
                          <w:rPr>
                            <w:sz w:val="18"/>
                            <w:szCs w:val="18"/>
                            <w:lang w:val="en-US"/>
                          </w:rPr>
                          <w:t>Web :</w:t>
                        </w:r>
                        <w:proofErr w:type="gramEnd"/>
                        <w:r w:rsidRPr="007E2BAB">
                          <w:rPr>
                            <w:sz w:val="18"/>
                            <w:szCs w:val="18"/>
                            <w:lang w:val="en-US"/>
                          </w:rPr>
                          <w:t xml:space="preserve">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v:textbox>
                </v:shape>
                <v:shape id="Text Box 71" o:spid="_x0000_s1042" type="#_x0000_t202" style="position:absolute;left:7620;top:121;width:360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4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LXF/j/En6AXPwBAAD//wMAUEsBAi0AFAAGAAgAAAAhANvh9svuAAAAhQEAABMAAAAAAAAA&#10;AAAAAAAAAAAAAFtDb250ZW50X1R5cGVzXS54bWxQSwECLQAUAAYACAAAACEAWvQsW78AAAAVAQAA&#10;CwAAAAAAAAAAAAAAAAAfAQAAX3JlbHMvLnJlbHNQSwECLQAUAAYACAAAACEA5mvqOMYAAADbAAAA&#10;DwAAAAAAAAAAAAAAAAAHAgAAZHJzL2Rvd25yZXYueG1sUEsFBgAAAAADAAMAtwAAAPoCA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826301">
                        <w:pPr>
                          <w:spacing w:after="0" w:line="240" w:lineRule="auto"/>
                          <w:jc w:val="center"/>
                          <w:rPr>
                            <w:rFonts w:ascii="Tahoma" w:hAnsi="Tahoma" w:cs="Tahoma"/>
                            <w:b/>
                            <w:bCs/>
                            <w:sz w:val="16"/>
                            <w:szCs w:val="16"/>
                            <w:lang w:val="en-US"/>
                          </w:rPr>
                        </w:pPr>
                        <w:r w:rsidRPr="009C7AB0">
                          <w:rPr>
                            <w:rFonts w:ascii="Tahoma" w:hAnsi="Tahoma" w:cs="Tahoma"/>
                            <w:b/>
                            <w:bCs/>
                            <w:sz w:val="16"/>
                            <w:szCs w:val="16"/>
                            <w:lang w:val="en-US"/>
                          </w:rPr>
                          <w:t xml:space="preserve">REPUBLIC </w:t>
                        </w:r>
                        <w:bookmarkStart w:id="5" w:name="_Toc112087071"/>
                        <w:r w:rsidRPr="009C7AB0">
                          <w:rPr>
                            <w:rFonts w:ascii="Tahoma" w:hAnsi="Tahoma" w:cs="Tahoma"/>
                            <w:b/>
                            <w:bCs/>
                            <w:sz w:val="16"/>
                            <w:szCs w:val="16"/>
                            <w:lang w:val="en-US"/>
                          </w:rPr>
                          <w:t>OF CAMEROON</w:t>
                        </w:r>
                      </w:p>
                      <w:p w:rsidR="00D202B0" w:rsidRPr="00826301" w:rsidRDefault="00D202B0" w:rsidP="00826301">
                        <w:pPr>
                          <w:spacing w:after="0" w:line="240" w:lineRule="auto"/>
                          <w:jc w:val="center"/>
                          <w:rPr>
                            <w:b/>
                            <w:i/>
                            <w:iCs/>
                            <w:sz w:val="16"/>
                            <w:szCs w:val="16"/>
                            <w:lang w:val="en-US"/>
                          </w:rPr>
                        </w:pPr>
                        <w:r w:rsidRPr="00826301">
                          <w:rPr>
                            <w:b/>
                            <w:sz w:val="16"/>
                            <w:szCs w:val="16"/>
                            <w:lang w:val="en-US"/>
                          </w:rPr>
                          <w:t>Peace-Work-Fatherland</w:t>
                        </w:r>
                        <w:bookmarkEnd w:id="5"/>
                      </w:p>
                      <w:p w:rsidR="00D202B0" w:rsidRPr="00826301" w:rsidRDefault="00D202B0" w:rsidP="00165EDE">
                        <w:pPr>
                          <w:spacing w:after="0" w:line="264" w:lineRule="auto"/>
                          <w:jc w:val="center"/>
                          <w:rPr>
                            <w:rFonts w:ascii="Tahoma" w:hAnsi="Tahoma" w:cs="Tahoma"/>
                            <w:b/>
                            <w:bCs/>
                            <w:sz w:val="20"/>
                            <w:lang w:val="en-US"/>
                          </w:rPr>
                        </w:pPr>
                      </w:p>
                    </w:txbxContent>
                  </v:textbox>
                </v:shape>
                <v:shape id="Text Box 72" o:spid="_x0000_s1043" type="#_x0000_t202" style="position:absolute;left:7410;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JMxAAAANsAAAAPAAAAZHJzL2Rvd25yZXYueG1sRI9Bi8Iw&#10;FITvwv6H8Ba8yJoq4m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GmCckzEAAAA2wAAAA8A&#10;AAAAAAAAAAAAAAAABwIAAGRycy9kb3ducmV2LnhtbFBLBQYAAAAAAwADALcAAAD4AgAAAAA=&#10;" filled="f" stroked="f" strokecolor="blue">
                  <v:textbo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v:textbox>
                </v:shape>
              </v:group>
            </w:pict>
          </mc:Fallback>
        </mc:AlternateContent>
      </w:r>
    </w:p>
    <w:p w:rsidR="00165EDE" w:rsidRPr="00F01D81" w:rsidRDefault="00165EDE" w:rsidP="00165EDE"/>
    <w:p w:rsidR="00165EDE" w:rsidRPr="00614B3C" w:rsidRDefault="00165EDE" w:rsidP="00165EDE">
      <w:pPr>
        <w:widowControl w:val="0"/>
        <w:autoSpaceDE w:val="0"/>
        <w:rPr>
          <w:rFonts w:cs="Arial"/>
          <w:b/>
          <w:sz w:val="14"/>
          <w:szCs w:val="32"/>
        </w:rPr>
      </w:pPr>
    </w:p>
    <w:p w:rsidR="00165EDE" w:rsidRPr="001D54DF" w:rsidRDefault="00165EDE" w:rsidP="00165EDE">
      <w:pPr>
        <w:rPr>
          <w:rFonts w:cs="Arial"/>
          <w:b/>
          <w:bCs/>
          <w:sz w:val="4"/>
        </w:rPr>
      </w:pPr>
    </w:p>
    <w:p w:rsidR="00165EDE" w:rsidRPr="00827FAF" w:rsidRDefault="00165EDE" w:rsidP="00165EDE">
      <w:pPr>
        <w:spacing w:after="0"/>
        <w:ind w:right="-398"/>
        <w:jc w:val="center"/>
        <w:rPr>
          <w:b/>
        </w:rPr>
      </w:pPr>
      <w:r w:rsidRPr="00827FAF">
        <w:rPr>
          <w:b/>
        </w:rPr>
        <w:t>COMMISSION INTERNE DE PASSATION DES MARCHES AUPRES DE LA COMMUNE DE SANGMELIMA CIPM-CS</w:t>
      </w:r>
    </w:p>
    <w:p w:rsidR="00165EDE" w:rsidRPr="00827FAF" w:rsidRDefault="00165EDE" w:rsidP="00165EDE">
      <w:pPr>
        <w:jc w:val="center"/>
        <w:rPr>
          <w:rFonts w:cs="Arial"/>
          <w:b/>
          <w:bCs/>
        </w:rPr>
      </w:pPr>
      <w:r w:rsidRPr="00827FAF">
        <w:rPr>
          <w:rFonts w:cs="Arial"/>
          <w:b/>
          <w:bCs/>
        </w:rPr>
        <w:t>COMMISSION CENTRALE DE CONTROLE DES MARCHES DES SERVICES ET DE PRESTATIONS INTELLECTUELLES.</w:t>
      </w:r>
    </w:p>
    <w:p w:rsidR="00165EDE" w:rsidRPr="00826301" w:rsidRDefault="00165EDE" w:rsidP="00165EDE">
      <w:pPr>
        <w:spacing w:after="0"/>
        <w:jc w:val="center"/>
        <w:rPr>
          <w:b/>
          <w:sz w:val="26"/>
          <w:szCs w:val="26"/>
        </w:rPr>
      </w:pPr>
      <w:r w:rsidRPr="00826301">
        <w:rPr>
          <w:b/>
          <w:sz w:val="26"/>
          <w:szCs w:val="26"/>
        </w:rPr>
        <w:t xml:space="preserve">AVIS D’APPEL D’OFFRES </w:t>
      </w:r>
      <w:r w:rsidR="005702F4">
        <w:rPr>
          <w:b/>
          <w:sz w:val="26"/>
          <w:szCs w:val="26"/>
        </w:rPr>
        <w:t>NATIONAL OUVERT EN PROCEDURE D’URGENCE</w:t>
      </w:r>
      <w:r w:rsidRPr="00826301">
        <w:rPr>
          <w:b/>
          <w:sz w:val="26"/>
          <w:szCs w:val="26"/>
        </w:rPr>
        <w:t xml:space="preserve">   </w:t>
      </w:r>
    </w:p>
    <w:p w:rsidR="00165EDE" w:rsidRPr="009F3214" w:rsidRDefault="00165EDE" w:rsidP="00165EDE">
      <w:pPr>
        <w:spacing w:after="0"/>
        <w:jc w:val="center"/>
        <w:rPr>
          <w:sz w:val="26"/>
          <w:szCs w:val="26"/>
        </w:rPr>
      </w:pPr>
      <w:r w:rsidRPr="009F3214">
        <w:rPr>
          <w:b/>
          <w:bCs/>
          <w:sz w:val="26"/>
          <w:szCs w:val="26"/>
        </w:rPr>
        <w:t>N°…………../</w:t>
      </w:r>
      <w:r w:rsidR="00F55593" w:rsidRPr="009F3214">
        <w:rPr>
          <w:b/>
          <w:bCs/>
          <w:sz w:val="26"/>
          <w:szCs w:val="26"/>
        </w:rPr>
        <w:t>AONO</w:t>
      </w:r>
      <w:r w:rsidRPr="009F3214">
        <w:rPr>
          <w:b/>
          <w:bCs/>
          <w:sz w:val="26"/>
          <w:szCs w:val="26"/>
        </w:rPr>
        <w:t>/CS/S</w:t>
      </w:r>
      <w:r w:rsidR="00F328BB" w:rsidRPr="009F3214">
        <w:rPr>
          <w:b/>
          <w:bCs/>
          <w:sz w:val="26"/>
          <w:szCs w:val="26"/>
        </w:rPr>
        <w:t>I</w:t>
      </w:r>
      <w:r w:rsidRPr="009F3214">
        <w:rPr>
          <w:b/>
          <w:bCs/>
          <w:sz w:val="26"/>
          <w:szCs w:val="26"/>
        </w:rPr>
        <w:t>G</w:t>
      </w:r>
      <w:r w:rsidR="00F328BB" w:rsidRPr="009F3214">
        <w:rPr>
          <w:b/>
          <w:bCs/>
          <w:sz w:val="26"/>
          <w:szCs w:val="26"/>
        </w:rPr>
        <w:t>AMP</w:t>
      </w:r>
      <w:r w:rsidRPr="009F3214">
        <w:rPr>
          <w:b/>
          <w:bCs/>
          <w:sz w:val="26"/>
          <w:szCs w:val="26"/>
        </w:rPr>
        <w:t>/CIPM-CS</w:t>
      </w:r>
      <w:r w:rsidR="006B73CC" w:rsidRPr="009F3214">
        <w:rPr>
          <w:b/>
          <w:bCs/>
          <w:sz w:val="28"/>
          <w:szCs w:val="32"/>
        </w:rPr>
        <w:t>/CCCM-SPI</w:t>
      </w:r>
      <w:r w:rsidR="006B73CC" w:rsidRPr="009F3214">
        <w:rPr>
          <w:b/>
          <w:bCs/>
          <w:sz w:val="26"/>
          <w:szCs w:val="26"/>
        </w:rPr>
        <w:t xml:space="preserve"> </w:t>
      </w:r>
      <w:r w:rsidRPr="009F3214">
        <w:rPr>
          <w:b/>
          <w:bCs/>
          <w:sz w:val="26"/>
          <w:szCs w:val="26"/>
        </w:rPr>
        <w:t>/202</w:t>
      </w:r>
      <w:r w:rsidR="00377FAB" w:rsidRPr="009F3214">
        <w:rPr>
          <w:b/>
          <w:bCs/>
          <w:sz w:val="26"/>
          <w:szCs w:val="26"/>
        </w:rPr>
        <w:t xml:space="preserve">4 </w:t>
      </w:r>
      <w:r w:rsidRPr="009F3214">
        <w:rPr>
          <w:b/>
          <w:bCs/>
          <w:sz w:val="26"/>
          <w:szCs w:val="26"/>
        </w:rPr>
        <w:t>DU …………… 202</w:t>
      </w:r>
      <w:r w:rsidR="00377FAB" w:rsidRPr="009F3214">
        <w:rPr>
          <w:b/>
          <w:bCs/>
          <w:sz w:val="26"/>
          <w:szCs w:val="26"/>
        </w:rPr>
        <w:t>4</w:t>
      </w:r>
    </w:p>
    <w:p w:rsidR="003A075B" w:rsidRPr="009F3214" w:rsidRDefault="003A075B" w:rsidP="003A075B">
      <w:pPr>
        <w:pStyle w:val="Paragraphedeliste"/>
        <w:spacing w:after="0" w:line="240" w:lineRule="auto"/>
        <w:ind w:left="827"/>
        <w:jc w:val="center"/>
        <w:rPr>
          <w:b/>
          <w:bCs/>
          <w:sz w:val="26"/>
          <w:szCs w:val="26"/>
        </w:rPr>
      </w:pPr>
      <w:r w:rsidRPr="009F3214">
        <w:rPr>
          <w:b/>
          <w:bCs/>
          <w:sz w:val="26"/>
          <w:szCs w:val="26"/>
        </w:rPr>
        <w:t>POUR LA COLLECTE, LE TRANSPORT ET LE TRAITEMENT DES ORDURES MENAGERES, LE BALAYAGE ET LE NETTOYAGE DES RUES, GARES ROUTIERES, VOIES ATTENANTES AUX MARCHES ET AUTRES PLACES PUBLIQUES DE LA VILLE DE SANGMÉLIMA, DEPARTEMENT DU DJA ET LOBO, REGION DU SUD.</w:t>
      </w:r>
    </w:p>
    <w:p w:rsidR="00165EDE" w:rsidRPr="009F3214" w:rsidRDefault="00165EDE" w:rsidP="00165EDE">
      <w:pPr>
        <w:widowControl w:val="0"/>
        <w:numPr>
          <w:ilvl w:val="0"/>
          <w:numId w:val="6"/>
        </w:numPr>
        <w:autoSpaceDE w:val="0"/>
        <w:spacing w:after="0"/>
        <w:ind w:left="0" w:firstLine="0"/>
      </w:pPr>
      <w:r w:rsidRPr="009F3214">
        <w:rPr>
          <w:rFonts w:cs="Arial"/>
          <w:b/>
          <w:bCs/>
          <w:u w:val="single"/>
        </w:rPr>
        <w:t>Objet de l'Appel d'Offres</w:t>
      </w:r>
    </w:p>
    <w:p w:rsidR="00165EDE" w:rsidRDefault="00165EDE" w:rsidP="00165EDE">
      <w:pPr>
        <w:spacing w:after="0"/>
        <w:rPr>
          <w:rFonts w:cs="Arial"/>
          <w:bCs/>
        </w:rPr>
      </w:pPr>
      <w:r w:rsidRPr="009F3214">
        <w:rPr>
          <w:rFonts w:cs="Arial"/>
          <w:bCs/>
        </w:rPr>
        <w:t xml:space="preserve">Dans le cadre de la réalisation de l’objectif de propreté intégrale de la Commune de Sangmélima, au titre des exercices </w:t>
      </w:r>
      <w:r w:rsidR="008863D2" w:rsidRPr="009F3214">
        <w:rPr>
          <w:rFonts w:cs="Arial"/>
          <w:bCs/>
        </w:rPr>
        <w:t>2024</w:t>
      </w:r>
      <w:r w:rsidR="00527419" w:rsidRPr="009F3214">
        <w:rPr>
          <w:rFonts w:cs="Arial"/>
          <w:bCs/>
        </w:rPr>
        <w:t xml:space="preserve"> à 202</w:t>
      </w:r>
      <w:r w:rsidR="008863D2" w:rsidRPr="009F3214">
        <w:rPr>
          <w:rFonts w:cs="Arial"/>
          <w:bCs/>
        </w:rPr>
        <w:t>9</w:t>
      </w:r>
      <w:r w:rsidRPr="009F3214">
        <w:rPr>
          <w:rFonts w:cs="Arial"/>
          <w:bCs/>
        </w:rPr>
        <w:t xml:space="preserve">, le Maire de la Commune de Sangmélima, Maître d’Ouvrage, lance pour le </w:t>
      </w:r>
      <w:r w:rsidR="005F44F2" w:rsidRPr="009F3214">
        <w:rPr>
          <w:rFonts w:cs="Arial"/>
          <w:bCs/>
        </w:rPr>
        <w:t>compte de</w:t>
      </w:r>
      <w:r w:rsidRPr="009F3214">
        <w:rPr>
          <w:rFonts w:cs="Arial"/>
          <w:bCs/>
        </w:rPr>
        <w:t xml:space="preserve"> sa Commune, un Appel d’Offres </w:t>
      </w:r>
      <w:r w:rsidR="005702F4" w:rsidRPr="009F3214">
        <w:rPr>
          <w:rFonts w:cs="Arial"/>
          <w:bCs/>
        </w:rPr>
        <w:t>NATIONAL OUVERT EN PROCEDURE D’URGENCE</w:t>
      </w:r>
      <w:r w:rsidR="00B4663C" w:rsidRPr="009F3214">
        <w:rPr>
          <w:rFonts w:cs="Arial"/>
          <w:bCs/>
        </w:rPr>
        <w:t xml:space="preserve"> pour</w:t>
      </w:r>
      <w:r w:rsidRPr="009F3214">
        <w:rPr>
          <w:rFonts w:cs="Arial"/>
          <w:bCs/>
        </w:rPr>
        <w:t xml:space="preserve"> </w:t>
      </w:r>
      <w:r w:rsidR="00B4663C" w:rsidRPr="009F3214">
        <w:rPr>
          <w:rFonts w:cs="Arial"/>
          <w:bCs/>
        </w:rPr>
        <w:t>la collecte</w:t>
      </w:r>
      <w:r w:rsidRPr="009F3214">
        <w:rPr>
          <w:rFonts w:cs="Arial"/>
          <w:bCs/>
        </w:rPr>
        <w:t xml:space="preserve">, le transport </w:t>
      </w:r>
      <w:r w:rsidR="00304939" w:rsidRPr="009F3214">
        <w:rPr>
          <w:rFonts w:cs="Arial"/>
          <w:bCs/>
        </w:rPr>
        <w:t xml:space="preserve">et le traitement </w:t>
      </w:r>
      <w:r w:rsidR="005811E4" w:rsidRPr="009F3214">
        <w:rPr>
          <w:rFonts w:cs="Arial"/>
          <w:bCs/>
        </w:rPr>
        <w:t>des ordures ménagères</w:t>
      </w:r>
      <w:r w:rsidRPr="009F3214">
        <w:rPr>
          <w:rFonts w:cs="Arial"/>
          <w:bCs/>
        </w:rPr>
        <w:t>, le balayage et le</w:t>
      </w:r>
      <w:r w:rsidRPr="001E6D0D">
        <w:rPr>
          <w:rFonts w:cs="Arial"/>
          <w:bCs/>
        </w:rPr>
        <w:t xml:space="preserve"> nettoyage des rues, places publiques, gares routières et marchés, de la Commune de Sangmélima, département de DJA et LOBO, région du SUD.</w:t>
      </w:r>
    </w:p>
    <w:p w:rsidR="005F44F2" w:rsidRPr="00DA7AC9" w:rsidRDefault="005F44F2" w:rsidP="00165EDE">
      <w:pPr>
        <w:spacing w:after="0"/>
        <w:rPr>
          <w:b/>
          <w:bCs/>
          <w:sz w:val="16"/>
        </w:rPr>
      </w:pPr>
    </w:p>
    <w:p w:rsidR="00165EDE" w:rsidRPr="001E6D0D" w:rsidRDefault="00165EDE" w:rsidP="00165EDE">
      <w:pPr>
        <w:widowControl w:val="0"/>
        <w:numPr>
          <w:ilvl w:val="0"/>
          <w:numId w:val="6"/>
        </w:numPr>
        <w:autoSpaceDE w:val="0"/>
        <w:spacing w:after="0"/>
        <w:ind w:left="0" w:firstLine="0"/>
      </w:pPr>
      <w:r w:rsidRPr="001E6D0D">
        <w:rPr>
          <w:rFonts w:cs="Arial"/>
          <w:b/>
          <w:bCs/>
          <w:u w:val="single"/>
        </w:rPr>
        <w:t xml:space="preserve">Consistance des prestations </w:t>
      </w:r>
    </w:p>
    <w:p w:rsidR="00165EDE" w:rsidRPr="001E6D0D" w:rsidRDefault="00165EDE" w:rsidP="00165EDE">
      <w:pPr>
        <w:widowControl w:val="0"/>
        <w:autoSpaceDE w:val="0"/>
        <w:spacing w:after="0"/>
        <w:rPr>
          <w:rFonts w:cs="Arial"/>
        </w:rPr>
      </w:pPr>
      <w:r w:rsidRPr="001E6D0D">
        <w:rPr>
          <w:rFonts w:cs="Arial"/>
        </w:rPr>
        <w:t>L’objectif principal des prestations est le ramassage des ordures ménagères et des déchets solides urbains dans la Commune de Sangmélima pour la propreté intégrale de la ville.</w:t>
      </w:r>
    </w:p>
    <w:p w:rsidR="00165EDE" w:rsidRPr="001E6D0D" w:rsidRDefault="00165EDE" w:rsidP="00165EDE">
      <w:pPr>
        <w:spacing w:after="0"/>
        <w:rPr>
          <w:rFonts w:cs="Arial"/>
        </w:rPr>
      </w:pPr>
      <w:r w:rsidRPr="001E6D0D">
        <w:rPr>
          <w:rFonts w:cs="Arial"/>
        </w:rPr>
        <w:t>Les prestations consistent en :</w:t>
      </w:r>
    </w:p>
    <w:p w:rsidR="00165EDE" w:rsidRPr="001E6D0D" w:rsidRDefault="004F0162" w:rsidP="00873D0C">
      <w:pPr>
        <w:pStyle w:val="Paragraphedeliste"/>
        <w:numPr>
          <w:ilvl w:val="0"/>
          <w:numId w:val="44"/>
        </w:numPr>
        <w:spacing w:after="0"/>
        <w:rPr>
          <w:b/>
          <w:bCs/>
        </w:rPr>
      </w:pPr>
      <w:r w:rsidRPr="001E6D0D">
        <w:rPr>
          <w:b/>
          <w:bCs/>
        </w:rPr>
        <w:t xml:space="preserve">La </w:t>
      </w:r>
      <w:r w:rsidR="00165EDE" w:rsidRPr="001E6D0D">
        <w:rPr>
          <w:b/>
          <w:bCs/>
        </w:rPr>
        <w:t>mise en place des bacs à ordures dans des zones appropriées et leur vidage ;</w:t>
      </w:r>
    </w:p>
    <w:p w:rsidR="00165EDE" w:rsidRPr="001E6D0D" w:rsidRDefault="004F0162" w:rsidP="00873D0C">
      <w:pPr>
        <w:pStyle w:val="Paragraphedeliste"/>
        <w:numPr>
          <w:ilvl w:val="0"/>
          <w:numId w:val="44"/>
        </w:numPr>
        <w:spacing w:after="0"/>
        <w:rPr>
          <w:b/>
          <w:bCs/>
        </w:rPr>
      </w:pPr>
      <w:r w:rsidRPr="001E6D0D">
        <w:rPr>
          <w:b/>
          <w:bCs/>
        </w:rPr>
        <w:t xml:space="preserve">La </w:t>
      </w:r>
      <w:r w:rsidR="00165EDE" w:rsidRPr="001E6D0D">
        <w:rPr>
          <w:b/>
          <w:bCs/>
        </w:rPr>
        <w:t xml:space="preserve">collecte des ordures ménagères ; </w:t>
      </w:r>
    </w:p>
    <w:p w:rsidR="00165EDE" w:rsidRPr="001E6D0D" w:rsidRDefault="004F0162" w:rsidP="00873D0C">
      <w:pPr>
        <w:pStyle w:val="Paragraphedeliste"/>
        <w:numPr>
          <w:ilvl w:val="0"/>
          <w:numId w:val="44"/>
        </w:numPr>
        <w:spacing w:after="0"/>
        <w:rPr>
          <w:b/>
          <w:bCs/>
        </w:rPr>
      </w:pPr>
      <w:r w:rsidRPr="001E6D0D">
        <w:rPr>
          <w:b/>
          <w:bCs/>
        </w:rPr>
        <w:t xml:space="preserve">Le </w:t>
      </w:r>
      <w:r w:rsidR="00165EDE" w:rsidRPr="001E6D0D">
        <w:rPr>
          <w:b/>
          <w:bCs/>
        </w:rPr>
        <w:t xml:space="preserve">transport des ordures ménagères et </w:t>
      </w:r>
      <w:r w:rsidR="005F44F2" w:rsidRPr="001E6D0D">
        <w:rPr>
          <w:b/>
          <w:bCs/>
        </w:rPr>
        <w:t>autres déchets</w:t>
      </w:r>
      <w:r w:rsidR="00165EDE" w:rsidRPr="001E6D0D">
        <w:rPr>
          <w:b/>
          <w:bCs/>
        </w:rPr>
        <w:t xml:space="preserve"> à la décharge ;</w:t>
      </w:r>
    </w:p>
    <w:p w:rsidR="00165EDE" w:rsidRPr="001E6D0D" w:rsidRDefault="004F0162" w:rsidP="00873D0C">
      <w:pPr>
        <w:pStyle w:val="Paragraphedeliste"/>
        <w:numPr>
          <w:ilvl w:val="0"/>
          <w:numId w:val="44"/>
        </w:numPr>
        <w:spacing w:after="0"/>
        <w:rPr>
          <w:b/>
          <w:bCs/>
        </w:rPr>
      </w:pPr>
      <w:r w:rsidRPr="001E6D0D">
        <w:rPr>
          <w:b/>
          <w:bCs/>
        </w:rPr>
        <w:t xml:space="preserve">Le </w:t>
      </w:r>
      <w:r w:rsidR="00165EDE" w:rsidRPr="001E6D0D">
        <w:rPr>
          <w:b/>
          <w:bCs/>
        </w:rPr>
        <w:t xml:space="preserve">balayage et nettoyage des rues, places publiques, gares routières et </w:t>
      </w:r>
      <w:r w:rsidR="003A075B">
        <w:rPr>
          <w:b/>
          <w:bCs/>
        </w:rPr>
        <w:t xml:space="preserve">voies attenantes aux </w:t>
      </w:r>
      <w:r w:rsidR="00165EDE" w:rsidRPr="001E6D0D">
        <w:rPr>
          <w:b/>
          <w:bCs/>
        </w:rPr>
        <w:t>marchés ;</w:t>
      </w:r>
    </w:p>
    <w:p w:rsidR="00165EDE" w:rsidRPr="001E6D0D" w:rsidRDefault="004F0162" w:rsidP="00873D0C">
      <w:pPr>
        <w:pStyle w:val="Paragraphedeliste"/>
        <w:numPr>
          <w:ilvl w:val="0"/>
          <w:numId w:val="44"/>
        </w:numPr>
        <w:spacing w:after="0"/>
        <w:rPr>
          <w:b/>
          <w:bCs/>
        </w:rPr>
      </w:pPr>
      <w:r w:rsidRPr="001E6D0D">
        <w:rPr>
          <w:b/>
          <w:bCs/>
        </w:rPr>
        <w:t xml:space="preserve">Le </w:t>
      </w:r>
      <w:r w:rsidR="00165EDE" w:rsidRPr="001E6D0D">
        <w:rPr>
          <w:b/>
          <w:bCs/>
        </w:rPr>
        <w:t xml:space="preserve">traitement des ordures au Centre de Traitement des Déchets de MEYO- ESSE ou autre site désigné par le Maitre </w:t>
      </w:r>
      <w:r w:rsidR="005F44F2" w:rsidRPr="001E6D0D">
        <w:rPr>
          <w:b/>
          <w:bCs/>
        </w:rPr>
        <w:t>d’Ouvrage ;</w:t>
      </w:r>
    </w:p>
    <w:p w:rsidR="00165EDE" w:rsidRDefault="004F0162" w:rsidP="00873D0C">
      <w:pPr>
        <w:pStyle w:val="Paragraphedeliste"/>
        <w:numPr>
          <w:ilvl w:val="0"/>
          <w:numId w:val="44"/>
        </w:numPr>
        <w:spacing w:after="0"/>
        <w:rPr>
          <w:b/>
          <w:bCs/>
        </w:rPr>
      </w:pPr>
      <w:r w:rsidRPr="001E6D0D">
        <w:rPr>
          <w:b/>
          <w:bCs/>
        </w:rPr>
        <w:t xml:space="preserve">Toutes </w:t>
      </w:r>
      <w:r w:rsidR="00165EDE" w:rsidRPr="001E6D0D">
        <w:rPr>
          <w:b/>
          <w:bCs/>
        </w:rPr>
        <w:t xml:space="preserve">autres </w:t>
      </w:r>
      <w:r w:rsidR="005F44F2" w:rsidRPr="001E6D0D">
        <w:rPr>
          <w:b/>
          <w:bCs/>
        </w:rPr>
        <w:t>sujétions nécessaires</w:t>
      </w:r>
      <w:r w:rsidR="00165EDE" w:rsidRPr="001E6D0D">
        <w:rPr>
          <w:b/>
          <w:bCs/>
        </w:rPr>
        <w:t xml:space="preserve"> à un bon niveau de propreté de la ville.</w:t>
      </w:r>
    </w:p>
    <w:p w:rsidR="005F44F2" w:rsidRPr="00DA7AC9" w:rsidRDefault="005F44F2" w:rsidP="00165EDE">
      <w:pPr>
        <w:pStyle w:val="Paragraphedeliste"/>
        <w:spacing w:after="0"/>
        <w:ind w:left="827"/>
        <w:rPr>
          <w:b/>
          <w:bCs/>
          <w:sz w:val="10"/>
        </w:rPr>
      </w:pPr>
    </w:p>
    <w:p w:rsidR="00165EDE" w:rsidRPr="001E6D0D" w:rsidRDefault="00165EDE" w:rsidP="00165EDE">
      <w:pPr>
        <w:widowControl w:val="0"/>
        <w:numPr>
          <w:ilvl w:val="0"/>
          <w:numId w:val="6"/>
        </w:numPr>
        <w:autoSpaceDE w:val="0"/>
        <w:spacing w:after="0" w:line="240" w:lineRule="auto"/>
        <w:ind w:left="0" w:firstLine="0"/>
      </w:pPr>
      <w:r w:rsidRPr="001E6D0D">
        <w:rPr>
          <w:rFonts w:cs="Arial"/>
          <w:b/>
          <w:bCs/>
          <w:u w:val="single"/>
        </w:rPr>
        <w:t>Délais d’exécution</w:t>
      </w:r>
    </w:p>
    <w:p w:rsidR="00165EDE" w:rsidRPr="009F3214" w:rsidRDefault="00165EDE" w:rsidP="001D54DF">
      <w:pPr>
        <w:widowControl w:val="0"/>
        <w:tabs>
          <w:tab w:val="left" w:pos="8010"/>
        </w:tabs>
        <w:autoSpaceDE w:val="0"/>
        <w:spacing w:after="0"/>
        <w:rPr>
          <w:rFonts w:cs="Arial"/>
        </w:rPr>
      </w:pPr>
      <w:r w:rsidRPr="009F3214">
        <w:rPr>
          <w:rFonts w:cs="Arial"/>
        </w:rPr>
        <w:t>Le délai global d’exécution du présent marché est de 5 ans</w:t>
      </w:r>
      <w:r w:rsidR="005F44F2" w:rsidRPr="009F3214">
        <w:rPr>
          <w:rFonts w:cs="Arial"/>
        </w:rPr>
        <w:t xml:space="preserve"> répartis comme suit :</w:t>
      </w:r>
    </w:p>
    <w:p w:rsidR="005F44F2" w:rsidRPr="009F3214" w:rsidRDefault="005F44F2" w:rsidP="00873D0C">
      <w:pPr>
        <w:pStyle w:val="Paragraphedeliste"/>
        <w:widowControl w:val="0"/>
        <w:numPr>
          <w:ilvl w:val="0"/>
          <w:numId w:val="40"/>
        </w:numPr>
        <w:tabs>
          <w:tab w:val="left" w:pos="8010"/>
        </w:tabs>
        <w:autoSpaceDE w:val="0"/>
        <w:spacing w:after="0"/>
        <w:rPr>
          <w:rFonts w:cs="Arial"/>
        </w:rPr>
      </w:pPr>
      <w:r w:rsidRPr="009F3214">
        <w:rPr>
          <w:rFonts w:cs="Arial"/>
        </w:rPr>
        <w:t xml:space="preserve">Tranche ferme : du </w:t>
      </w:r>
      <w:r w:rsidR="00D2660D">
        <w:rPr>
          <w:rFonts w:cs="Arial"/>
        </w:rPr>
        <w:t>1er Septembre</w:t>
      </w:r>
      <w:r w:rsidRPr="009F3214">
        <w:rPr>
          <w:rFonts w:cs="Arial"/>
        </w:rPr>
        <w:t xml:space="preserve"> 202</w:t>
      </w:r>
      <w:r w:rsidR="008863D2" w:rsidRPr="009F3214">
        <w:rPr>
          <w:rFonts w:cs="Arial"/>
        </w:rPr>
        <w:t>4</w:t>
      </w:r>
      <w:r w:rsidRPr="009F3214">
        <w:rPr>
          <w:rFonts w:cs="Arial"/>
        </w:rPr>
        <w:t xml:space="preserve"> au 31 décembre </w:t>
      </w:r>
      <w:r w:rsidR="00625BB8" w:rsidRPr="009F3214">
        <w:rPr>
          <w:rFonts w:cs="Arial"/>
        </w:rPr>
        <w:t>202</w:t>
      </w:r>
      <w:r w:rsidR="008863D2" w:rsidRPr="009F3214">
        <w:rPr>
          <w:rFonts w:cs="Arial"/>
        </w:rPr>
        <w:t>4</w:t>
      </w:r>
      <w:r w:rsidR="00625BB8" w:rsidRPr="009F3214">
        <w:rPr>
          <w:rFonts w:cs="Arial"/>
        </w:rPr>
        <w:t xml:space="preserve"> ;</w:t>
      </w:r>
    </w:p>
    <w:p w:rsidR="0010330E" w:rsidRPr="009F3214" w:rsidRDefault="0010330E" w:rsidP="0010330E">
      <w:pPr>
        <w:pStyle w:val="Paragraphedeliste"/>
        <w:widowControl w:val="0"/>
        <w:numPr>
          <w:ilvl w:val="0"/>
          <w:numId w:val="40"/>
        </w:numPr>
        <w:tabs>
          <w:tab w:val="left" w:pos="8010"/>
        </w:tabs>
        <w:autoSpaceDE w:val="0"/>
        <w:spacing w:after="0"/>
        <w:rPr>
          <w:rFonts w:cs="Arial"/>
        </w:rPr>
      </w:pPr>
      <w:r w:rsidRPr="009F3214">
        <w:rPr>
          <w:rFonts w:cs="Arial"/>
        </w:rPr>
        <w:t>Tranche conditionnelle 1 : du 1er jan</w:t>
      </w:r>
      <w:r w:rsidR="008863D2" w:rsidRPr="009F3214">
        <w:rPr>
          <w:rFonts w:cs="Arial"/>
        </w:rPr>
        <w:t>vier 2025</w:t>
      </w:r>
      <w:r w:rsidRPr="009F3214">
        <w:rPr>
          <w:rFonts w:cs="Arial"/>
        </w:rPr>
        <w:t xml:space="preserve"> au 31 décembre 202</w:t>
      </w:r>
      <w:r w:rsidR="008863D2" w:rsidRPr="009F3214">
        <w:rPr>
          <w:rFonts w:cs="Arial"/>
        </w:rPr>
        <w:t>5</w:t>
      </w:r>
      <w:r w:rsidRPr="009F3214">
        <w:rPr>
          <w:rFonts w:cs="Arial"/>
        </w:rPr>
        <w:t xml:space="preserve"> ;</w:t>
      </w:r>
    </w:p>
    <w:p w:rsidR="005F44F2" w:rsidRPr="009F3214" w:rsidRDefault="005F44F2" w:rsidP="00873D0C">
      <w:pPr>
        <w:pStyle w:val="Paragraphedeliste"/>
        <w:widowControl w:val="0"/>
        <w:numPr>
          <w:ilvl w:val="0"/>
          <w:numId w:val="40"/>
        </w:numPr>
        <w:tabs>
          <w:tab w:val="left" w:pos="8010"/>
        </w:tabs>
        <w:autoSpaceDE w:val="0"/>
        <w:spacing w:after="0"/>
        <w:rPr>
          <w:rFonts w:cs="Arial"/>
        </w:rPr>
      </w:pPr>
      <w:r w:rsidRPr="009F3214">
        <w:rPr>
          <w:rFonts w:cs="Arial"/>
        </w:rPr>
        <w:t xml:space="preserve">Tranche </w:t>
      </w:r>
      <w:r w:rsidR="00AE6B15" w:rsidRPr="009F3214">
        <w:rPr>
          <w:rFonts w:cs="Arial"/>
        </w:rPr>
        <w:t>conditionnelle</w:t>
      </w:r>
      <w:r w:rsidR="0010330E" w:rsidRPr="009F3214">
        <w:rPr>
          <w:rFonts w:cs="Arial"/>
        </w:rPr>
        <w:t xml:space="preserve"> 2</w:t>
      </w:r>
      <w:r w:rsidRPr="009F3214">
        <w:rPr>
          <w:rFonts w:cs="Arial"/>
        </w:rPr>
        <w:t xml:space="preserve"> : du 1er </w:t>
      </w:r>
      <w:r w:rsidR="00625BB8" w:rsidRPr="009F3214">
        <w:rPr>
          <w:rFonts w:cs="Arial"/>
        </w:rPr>
        <w:t>jan</w:t>
      </w:r>
      <w:r w:rsidR="008863D2" w:rsidRPr="009F3214">
        <w:rPr>
          <w:rFonts w:cs="Arial"/>
        </w:rPr>
        <w:t>vier 2026</w:t>
      </w:r>
      <w:r w:rsidR="007D1682" w:rsidRPr="009F3214">
        <w:rPr>
          <w:rFonts w:cs="Arial"/>
        </w:rPr>
        <w:t xml:space="preserve"> </w:t>
      </w:r>
      <w:r w:rsidRPr="009F3214">
        <w:rPr>
          <w:rFonts w:cs="Arial"/>
        </w:rPr>
        <w:t>au 31 décembre 202</w:t>
      </w:r>
      <w:r w:rsidR="008863D2" w:rsidRPr="009F3214">
        <w:rPr>
          <w:rFonts w:cs="Arial"/>
        </w:rPr>
        <w:t>6</w:t>
      </w:r>
      <w:r w:rsidRPr="009F3214">
        <w:rPr>
          <w:rFonts w:cs="Arial"/>
        </w:rPr>
        <w:t xml:space="preserve"> ;</w:t>
      </w:r>
    </w:p>
    <w:p w:rsidR="005F44F2" w:rsidRPr="009F3214" w:rsidRDefault="005F44F2" w:rsidP="00873D0C">
      <w:pPr>
        <w:pStyle w:val="Paragraphedeliste"/>
        <w:widowControl w:val="0"/>
        <w:numPr>
          <w:ilvl w:val="0"/>
          <w:numId w:val="40"/>
        </w:numPr>
        <w:tabs>
          <w:tab w:val="left" w:pos="8010"/>
        </w:tabs>
        <w:autoSpaceDE w:val="0"/>
        <w:spacing w:after="0"/>
        <w:rPr>
          <w:rFonts w:cs="Arial"/>
        </w:rPr>
      </w:pPr>
      <w:r w:rsidRPr="009F3214">
        <w:rPr>
          <w:rFonts w:cs="Arial"/>
        </w:rPr>
        <w:t xml:space="preserve">Tranche </w:t>
      </w:r>
      <w:r w:rsidR="00AE6B15" w:rsidRPr="009F3214">
        <w:rPr>
          <w:rFonts w:cs="Arial"/>
        </w:rPr>
        <w:t xml:space="preserve">conditionnelle </w:t>
      </w:r>
      <w:r w:rsidR="0010330E" w:rsidRPr="009F3214">
        <w:rPr>
          <w:rFonts w:cs="Arial"/>
        </w:rPr>
        <w:t>3</w:t>
      </w:r>
      <w:r w:rsidRPr="009F3214">
        <w:rPr>
          <w:rFonts w:cs="Arial"/>
        </w:rPr>
        <w:t xml:space="preserve"> : du 1er janvier 202</w:t>
      </w:r>
      <w:r w:rsidR="008863D2" w:rsidRPr="009F3214">
        <w:rPr>
          <w:rFonts w:cs="Arial"/>
        </w:rPr>
        <w:t>7</w:t>
      </w:r>
      <w:r w:rsidRPr="009F3214">
        <w:rPr>
          <w:rFonts w:cs="Arial"/>
        </w:rPr>
        <w:t xml:space="preserve"> au 31 décembre 202</w:t>
      </w:r>
      <w:r w:rsidR="008863D2" w:rsidRPr="009F3214">
        <w:rPr>
          <w:rFonts w:cs="Arial"/>
        </w:rPr>
        <w:t>7</w:t>
      </w:r>
      <w:r w:rsidRPr="009F3214">
        <w:rPr>
          <w:rFonts w:cs="Arial"/>
        </w:rPr>
        <w:t xml:space="preserve"> ;</w:t>
      </w:r>
    </w:p>
    <w:p w:rsidR="005F44F2" w:rsidRPr="009F3214" w:rsidRDefault="005F44F2" w:rsidP="00873D0C">
      <w:pPr>
        <w:pStyle w:val="Paragraphedeliste"/>
        <w:widowControl w:val="0"/>
        <w:numPr>
          <w:ilvl w:val="0"/>
          <w:numId w:val="40"/>
        </w:numPr>
        <w:tabs>
          <w:tab w:val="left" w:pos="8010"/>
        </w:tabs>
        <w:autoSpaceDE w:val="0"/>
        <w:spacing w:after="0"/>
        <w:rPr>
          <w:rFonts w:cs="Arial"/>
        </w:rPr>
      </w:pPr>
      <w:r w:rsidRPr="009F3214">
        <w:rPr>
          <w:rFonts w:cs="Arial"/>
        </w:rPr>
        <w:lastRenderedPageBreak/>
        <w:t xml:space="preserve">Tranche </w:t>
      </w:r>
      <w:r w:rsidR="00AE6B15" w:rsidRPr="009F3214">
        <w:rPr>
          <w:rFonts w:cs="Arial"/>
        </w:rPr>
        <w:t xml:space="preserve">conditionnelle </w:t>
      </w:r>
      <w:r w:rsidR="0010330E" w:rsidRPr="009F3214">
        <w:rPr>
          <w:rFonts w:cs="Arial"/>
        </w:rPr>
        <w:t xml:space="preserve">4 </w:t>
      </w:r>
      <w:r w:rsidR="008863D2" w:rsidRPr="009F3214">
        <w:rPr>
          <w:rFonts w:cs="Arial"/>
        </w:rPr>
        <w:t>: du 1er janvier 2028 au 31 décembre 2028</w:t>
      </w:r>
      <w:r w:rsidRPr="009F3214">
        <w:rPr>
          <w:rFonts w:cs="Arial"/>
        </w:rPr>
        <w:t xml:space="preserve"> ;</w:t>
      </w:r>
    </w:p>
    <w:p w:rsidR="008863D2" w:rsidRPr="009F3214" w:rsidRDefault="008863D2" w:rsidP="008863D2">
      <w:pPr>
        <w:pStyle w:val="Paragraphedeliste"/>
        <w:widowControl w:val="0"/>
        <w:numPr>
          <w:ilvl w:val="0"/>
          <w:numId w:val="40"/>
        </w:numPr>
        <w:tabs>
          <w:tab w:val="left" w:pos="8010"/>
        </w:tabs>
        <w:autoSpaceDE w:val="0"/>
        <w:spacing w:after="0"/>
        <w:rPr>
          <w:rFonts w:cs="Arial"/>
        </w:rPr>
      </w:pPr>
      <w:r w:rsidRPr="009F3214">
        <w:rPr>
          <w:rFonts w:cs="Arial"/>
        </w:rPr>
        <w:t xml:space="preserve">Tranche conditionnelle 5 : du 1er janvier 2029 au </w:t>
      </w:r>
      <w:r w:rsidR="00D2660D">
        <w:rPr>
          <w:rFonts w:cs="Arial"/>
        </w:rPr>
        <w:t>1er Septembre</w:t>
      </w:r>
      <w:r w:rsidRPr="009F3214">
        <w:rPr>
          <w:rFonts w:cs="Arial"/>
        </w:rPr>
        <w:t xml:space="preserve"> 2029.</w:t>
      </w:r>
    </w:p>
    <w:p w:rsidR="005F44F2" w:rsidRPr="001E6D0D" w:rsidRDefault="005F44F2" w:rsidP="001D54DF">
      <w:pPr>
        <w:widowControl w:val="0"/>
        <w:tabs>
          <w:tab w:val="left" w:pos="8010"/>
        </w:tabs>
        <w:autoSpaceDE w:val="0"/>
        <w:spacing w:after="0"/>
        <w:rPr>
          <w:rFonts w:cs="Arial"/>
        </w:rPr>
      </w:pP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Allotissement</w:t>
      </w:r>
    </w:p>
    <w:p w:rsidR="00165EDE" w:rsidRPr="001E6D0D" w:rsidRDefault="00165EDE" w:rsidP="001D54DF">
      <w:pPr>
        <w:widowControl w:val="0"/>
        <w:autoSpaceDE w:val="0"/>
        <w:spacing w:after="0"/>
        <w:rPr>
          <w:rFonts w:cs="Arial"/>
          <w:bCs/>
        </w:rPr>
      </w:pPr>
      <w:r w:rsidRPr="001E6D0D">
        <w:rPr>
          <w:rFonts w:cs="Arial"/>
          <w:bCs/>
        </w:rPr>
        <w:t>Les prestations ainsi définies ne sont pas constituées en lots.</w:t>
      </w: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Coût prévisionnel</w:t>
      </w:r>
    </w:p>
    <w:p w:rsidR="00165EDE" w:rsidRPr="009F3214" w:rsidRDefault="00165EDE" w:rsidP="00165EDE">
      <w:pPr>
        <w:spacing w:after="0" w:line="240" w:lineRule="auto"/>
        <w:rPr>
          <w:rFonts w:cs="Arial"/>
          <w:bCs/>
        </w:rPr>
      </w:pPr>
      <w:r w:rsidRPr="001E6D0D">
        <w:rPr>
          <w:rFonts w:cs="Arial"/>
          <w:bCs/>
        </w:rPr>
        <w:t>Le coût prévisionnel de l’opération à l’issue des études préalables est de </w:t>
      </w:r>
      <w:r w:rsidRPr="00BB6B70">
        <w:rPr>
          <w:rFonts w:cs="Arial"/>
          <w:bCs/>
        </w:rPr>
        <w:t>:</w:t>
      </w:r>
      <w:r w:rsidR="006808FE" w:rsidRPr="00BB6B70">
        <w:rPr>
          <w:rFonts w:cs="Arial"/>
          <w:bCs/>
        </w:rPr>
        <w:t xml:space="preserve"> </w:t>
      </w:r>
      <w:r w:rsidR="004828E7" w:rsidRPr="00BB6B70">
        <w:rPr>
          <w:rFonts w:eastAsiaTheme="minorEastAsia"/>
          <w:b/>
          <w:szCs w:val="20"/>
        </w:rPr>
        <w:t xml:space="preserve">2 280 183 350 FCFA </w:t>
      </w:r>
      <w:r w:rsidRPr="00BB6B70">
        <w:rPr>
          <w:rFonts w:eastAsiaTheme="minorEastAsia"/>
          <w:b/>
        </w:rPr>
        <w:t xml:space="preserve">TTC </w:t>
      </w:r>
      <w:r w:rsidRPr="009F3214">
        <w:rPr>
          <w:rFonts w:eastAsiaTheme="minorEastAsia"/>
          <w:b/>
        </w:rPr>
        <w:t>pour 5 ans (</w:t>
      </w:r>
      <w:r w:rsidR="004828E7">
        <w:rPr>
          <w:rFonts w:eastAsiaTheme="minorEastAsia"/>
          <w:b/>
        </w:rPr>
        <w:t xml:space="preserve">Juillet </w:t>
      </w:r>
      <w:r w:rsidRPr="009F3214">
        <w:rPr>
          <w:rFonts w:eastAsiaTheme="minorEastAsia"/>
          <w:b/>
        </w:rPr>
        <w:t>202</w:t>
      </w:r>
      <w:r w:rsidR="008863D2" w:rsidRPr="009F3214">
        <w:rPr>
          <w:rFonts w:eastAsiaTheme="minorEastAsia"/>
          <w:b/>
        </w:rPr>
        <w:t xml:space="preserve">4 à </w:t>
      </w:r>
      <w:r w:rsidR="004828E7">
        <w:rPr>
          <w:rFonts w:eastAsiaTheme="minorEastAsia"/>
          <w:b/>
        </w:rPr>
        <w:t xml:space="preserve">Juin </w:t>
      </w:r>
      <w:r w:rsidR="008863D2" w:rsidRPr="009F3214">
        <w:rPr>
          <w:rFonts w:eastAsiaTheme="minorEastAsia"/>
          <w:b/>
        </w:rPr>
        <w:t>2029</w:t>
      </w:r>
      <w:r w:rsidRPr="009F3214">
        <w:rPr>
          <w:rFonts w:eastAsiaTheme="minorEastAsia"/>
          <w:b/>
        </w:rPr>
        <w:t>)</w:t>
      </w:r>
    </w:p>
    <w:p w:rsidR="00165EDE" w:rsidRPr="001E6D0D" w:rsidRDefault="00165EDE" w:rsidP="00165EDE">
      <w:pPr>
        <w:spacing w:after="0" w:line="240" w:lineRule="auto"/>
        <w:rPr>
          <w:rFonts w:cs="Arial"/>
          <w:b/>
        </w:rPr>
      </w:pPr>
      <w:r w:rsidRPr="001E6D0D">
        <w:rPr>
          <w:rFonts w:cs="Arial"/>
          <w:b/>
        </w:rPr>
        <w:t xml:space="preserve">-  </w:t>
      </w:r>
      <w:r w:rsidR="004828E7">
        <w:rPr>
          <w:rFonts w:cs="Arial"/>
          <w:b/>
        </w:rPr>
        <w:t>94.22</w:t>
      </w:r>
      <w:r w:rsidRPr="001E6D0D">
        <w:rPr>
          <w:rFonts w:cs="Arial"/>
          <w:b/>
        </w:rPr>
        <w:t xml:space="preserve"> % Etat du Cameroun ; </w:t>
      </w:r>
    </w:p>
    <w:p w:rsidR="00165EDE" w:rsidRPr="001E6D0D" w:rsidRDefault="00165EDE" w:rsidP="00165EDE">
      <w:pPr>
        <w:spacing w:after="0" w:line="240" w:lineRule="auto"/>
        <w:rPr>
          <w:rFonts w:cs="Arial"/>
          <w:b/>
        </w:rPr>
      </w:pPr>
      <w:r w:rsidRPr="001E6D0D">
        <w:rPr>
          <w:rFonts w:cs="Arial"/>
          <w:b/>
        </w:rPr>
        <w:t xml:space="preserve">-  </w:t>
      </w:r>
      <w:r w:rsidR="004828E7">
        <w:rPr>
          <w:rFonts w:cs="Arial"/>
          <w:b/>
        </w:rPr>
        <w:t>5.78</w:t>
      </w:r>
      <w:r w:rsidRPr="001E6D0D">
        <w:rPr>
          <w:rFonts w:cs="Arial"/>
          <w:b/>
        </w:rPr>
        <w:t xml:space="preserve"> % Budget de la Commune.</w:t>
      </w:r>
    </w:p>
    <w:p w:rsidR="00165EDE" w:rsidRDefault="00165EDE" w:rsidP="00165EDE">
      <w:pPr>
        <w:spacing w:after="0" w:line="240" w:lineRule="auto"/>
        <w:rPr>
          <w:rFonts w:cs="Arial"/>
          <w:b/>
          <w:sz w:val="12"/>
        </w:rPr>
      </w:pPr>
    </w:p>
    <w:tbl>
      <w:tblPr>
        <w:tblW w:w="9498" w:type="dxa"/>
        <w:tblInd w:w="-72" w:type="dxa"/>
        <w:tblCellMar>
          <w:left w:w="70" w:type="dxa"/>
          <w:right w:w="70" w:type="dxa"/>
        </w:tblCellMar>
        <w:tblLook w:val="04A0" w:firstRow="1" w:lastRow="0" w:firstColumn="1" w:lastColumn="0" w:noHBand="0" w:noVBand="1"/>
      </w:tblPr>
      <w:tblGrid>
        <w:gridCol w:w="2836"/>
        <w:gridCol w:w="4394"/>
        <w:gridCol w:w="2268"/>
      </w:tblGrid>
      <w:tr w:rsidR="0010330E" w:rsidRPr="00AE6B15" w:rsidTr="00527419">
        <w:trPr>
          <w:trHeight w:val="375"/>
        </w:trPr>
        <w:tc>
          <w:tcPr>
            <w:tcW w:w="28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0330E" w:rsidRPr="004828E7" w:rsidRDefault="0010330E" w:rsidP="00261D97">
            <w:pPr>
              <w:suppressAutoHyphens w:val="0"/>
              <w:autoSpaceDN/>
              <w:spacing w:after="0" w:line="240" w:lineRule="auto"/>
              <w:jc w:val="center"/>
              <w:rPr>
                <w:b/>
                <w:bCs/>
                <w:color w:val="000000"/>
                <w:lang w:val="fr-CM"/>
              </w:rPr>
            </w:pPr>
            <w:r w:rsidRPr="004828E7">
              <w:rPr>
                <w:b/>
                <w:bCs/>
                <w:color w:val="000000"/>
                <w:lang w:val="fr-CM"/>
              </w:rPr>
              <w:t>Tranches</w:t>
            </w:r>
          </w:p>
        </w:tc>
        <w:tc>
          <w:tcPr>
            <w:tcW w:w="4394" w:type="dxa"/>
            <w:tcBorders>
              <w:top w:val="single" w:sz="4" w:space="0" w:color="auto"/>
              <w:left w:val="single" w:sz="4" w:space="0" w:color="auto"/>
              <w:bottom w:val="single" w:sz="4" w:space="0" w:color="auto"/>
              <w:right w:val="single" w:sz="4" w:space="0" w:color="auto"/>
            </w:tcBorders>
          </w:tcPr>
          <w:p w:rsidR="0010330E" w:rsidRPr="004828E7" w:rsidRDefault="0010330E" w:rsidP="00835FBB">
            <w:pPr>
              <w:suppressAutoHyphens w:val="0"/>
              <w:autoSpaceDN/>
              <w:spacing w:after="0" w:line="240" w:lineRule="auto"/>
              <w:jc w:val="center"/>
              <w:rPr>
                <w:b/>
                <w:bCs/>
                <w:color w:val="000000"/>
                <w:lang w:val="fr-CM"/>
              </w:rPr>
            </w:pPr>
            <w:r w:rsidRPr="004828E7">
              <w:rPr>
                <w:b/>
                <w:bCs/>
                <w:color w:val="000000"/>
                <w:lang w:val="fr-CM"/>
              </w:rPr>
              <w:t xml:space="preserve">Périodes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10330E" w:rsidRPr="00261D97" w:rsidRDefault="0010330E" w:rsidP="00835FBB">
            <w:pPr>
              <w:suppressAutoHyphens w:val="0"/>
              <w:autoSpaceDN/>
              <w:spacing w:after="0" w:line="240" w:lineRule="auto"/>
              <w:jc w:val="center"/>
              <w:rPr>
                <w:b/>
                <w:bCs/>
                <w:color w:val="000000"/>
              </w:rPr>
            </w:pPr>
            <w:r w:rsidRPr="00261D97">
              <w:rPr>
                <w:b/>
                <w:bCs/>
                <w:color w:val="000000"/>
              </w:rPr>
              <w:t>Couts HT en FCFA projetés</w:t>
            </w:r>
          </w:p>
        </w:tc>
      </w:tr>
      <w:tr w:rsidR="002463B4" w:rsidRPr="0010330E"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hideMark/>
          </w:tcPr>
          <w:p w:rsidR="002463B4" w:rsidRPr="009F3214" w:rsidRDefault="002463B4" w:rsidP="002463B4">
            <w:pPr>
              <w:suppressAutoHyphens w:val="0"/>
              <w:autoSpaceDN/>
              <w:spacing w:after="0" w:line="240" w:lineRule="auto"/>
              <w:jc w:val="left"/>
              <w:rPr>
                <w:rFonts w:cs="Arial"/>
              </w:rPr>
            </w:pPr>
            <w:r w:rsidRPr="009F3214">
              <w:rPr>
                <w:rFonts w:cs="Arial"/>
              </w:rPr>
              <w:t>Tranche ferme :</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uppressAutoHyphens w:val="0"/>
              <w:autoSpaceDN/>
              <w:spacing w:after="0" w:line="240" w:lineRule="auto"/>
              <w:jc w:val="center"/>
              <w:rPr>
                <w:rFonts w:cs="Arial"/>
              </w:rPr>
            </w:pPr>
            <w:r w:rsidRPr="009F3214">
              <w:rPr>
                <w:rFonts w:cs="Arial"/>
              </w:rPr>
              <w:t xml:space="preserve">du </w:t>
            </w:r>
            <w:r w:rsidR="00D2660D">
              <w:rPr>
                <w:rFonts w:cs="Arial"/>
              </w:rPr>
              <w:t>1</w:t>
            </w:r>
            <w:r w:rsidR="00D2660D" w:rsidRPr="00D2660D">
              <w:rPr>
                <w:rFonts w:cs="Arial"/>
                <w:vertAlign w:val="superscript"/>
              </w:rPr>
              <w:t>er</w:t>
            </w:r>
            <w:r w:rsidR="00D2660D">
              <w:rPr>
                <w:rFonts w:cs="Arial"/>
              </w:rPr>
              <w:t xml:space="preserve"> Septembre</w:t>
            </w:r>
            <w:r w:rsidRPr="009F3214">
              <w:rPr>
                <w:rFonts w:cs="Arial"/>
              </w:rPr>
              <w:t xml:space="preserve"> 2024 au 31 décembre 2024</w:t>
            </w:r>
          </w:p>
        </w:tc>
        <w:tc>
          <w:tcPr>
            <w:tcW w:w="2268" w:type="dxa"/>
            <w:tcBorders>
              <w:top w:val="nil"/>
              <w:left w:val="nil"/>
              <w:bottom w:val="single" w:sz="8" w:space="0" w:color="auto"/>
              <w:right w:val="single" w:sz="8" w:space="0" w:color="auto"/>
            </w:tcBorders>
            <w:shd w:val="clear" w:color="auto" w:fill="auto"/>
            <w:noWrap/>
            <w:vAlign w:val="center"/>
            <w:hideMark/>
          </w:tcPr>
          <w:p w:rsidR="002463B4" w:rsidRDefault="002463B4" w:rsidP="002463B4">
            <w:pPr>
              <w:suppressAutoHyphens w:val="0"/>
              <w:autoSpaceDN/>
              <w:spacing w:after="0" w:line="240" w:lineRule="auto"/>
              <w:jc w:val="center"/>
              <w:rPr>
                <w:rFonts w:cs="Calibri"/>
                <w:color w:val="000000"/>
                <w:sz w:val="20"/>
                <w:szCs w:val="20"/>
                <w:lang w:val="en-US" w:eastAsia="en-US"/>
              </w:rPr>
            </w:pPr>
            <w:r>
              <w:rPr>
                <w:rFonts w:cs="Calibri"/>
                <w:color w:val="000000"/>
                <w:sz w:val="20"/>
                <w:szCs w:val="20"/>
              </w:rPr>
              <w:t>202 009 228</w:t>
            </w:r>
          </w:p>
        </w:tc>
      </w:tr>
      <w:tr w:rsidR="002463B4" w:rsidRPr="0010330E"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tcPr>
          <w:p w:rsidR="002463B4" w:rsidRPr="009F3214" w:rsidRDefault="002463B4" w:rsidP="002463B4">
            <w:pPr>
              <w:suppressAutoHyphens w:val="0"/>
              <w:autoSpaceDN/>
              <w:spacing w:after="0" w:line="240" w:lineRule="auto"/>
              <w:jc w:val="left"/>
              <w:rPr>
                <w:rFonts w:cs="Arial"/>
              </w:rPr>
            </w:pPr>
            <w:r w:rsidRPr="009F3214">
              <w:rPr>
                <w:rFonts w:cs="Arial"/>
              </w:rPr>
              <w:t>Tranche conditionnelle 1</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uppressAutoHyphens w:val="0"/>
              <w:autoSpaceDN/>
              <w:spacing w:after="0" w:line="240" w:lineRule="auto"/>
              <w:jc w:val="center"/>
              <w:rPr>
                <w:rFonts w:cs="Arial"/>
              </w:rPr>
            </w:pPr>
            <w:r w:rsidRPr="009F3214">
              <w:rPr>
                <w:rFonts w:cs="Arial"/>
              </w:rPr>
              <w:t>du 1er janvier 2025 au 31 décembre 2025</w:t>
            </w:r>
          </w:p>
        </w:tc>
        <w:tc>
          <w:tcPr>
            <w:tcW w:w="2268" w:type="dxa"/>
            <w:tcBorders>
              <w:top w:val="nil"/>
              <w:left w:val="nil"/>
              <w:bottom w:val="single" w:sz="8" w:space="0" w:color="auto"/>
              <w:right w:val="single" w:sz="8" w:space="0" w:color="auto"/>
            </w:tcBorders>
            <w:shd w:val="clear" w:color="auto" w:fill="auto"/>
            <w:noWrap/>
            <w:vAlign w:val="center"/>
          </w:tcPr>
          <w:p w:rsidR="002463B4" w:rsidRDefault="002463B4" w:rsidP="002463B4">
            <w:pPr>
              <w:spacing w:after="0"/>
              <w:jc w:val="center"/>
              <w:rPr>
                <w:rFonts w:cs="Calibri"/>
                <w:color w:val="000000"/>
                <w:sz w:val="20"/>
                <w:szCs w:val="20"/>
              </w:rPr>
            </w:pPr>
            <w:r>
              <w:rPr>
                <w:rFonts w:cs="Calibri"/>
                <w:color w:val="000000"/>
                <w:sz w:val="20"/>
                <w:szCs w:val="20"/>
              </w:rPr>
              <w:t>400 771 046</w:t>
            </w:r>
          </w:p>
        </w:tc>
      </w:tr>
      <w:tr w:rsidR="002463B4" w:rsidRPr="00AE6B15"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tcPr>
          <w:p w:rsidR="002463B4" w:rsidRPr="009F3214" w:rsidRDefault="002463B4" w:rsidP="002463B4">
            <w:pPr>
              <w:suppressAutoHyphens w:val="0"/>
              <w:autoSpaceDN/>
              <w:spacing w:after="0" w:line="240" w:lineRule="auto"/>
              <w:jc w:val="left"/>
              <w:rPr>
                <w:color w:val="000000"/>
                <w:lang w:val="en-GB"/>
              </w:rPr>
            </w:pPr>
            <w:r w:rsidRPr="009F3214">
              <w:rPr>
                <w:rFonts w:cs="Arial"/>
              </w:rPr>
              <w:t>Tranche conditionnelle 2</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pacing w:after="0" w:line="240" w:lineRule="auto"/>
              <w:jc w:val="center"/>
            </w:pPr>
            <w:r w:rsidRPr="009F3214">
              <w:rPr>
                <w:rFonts w:cs="Arial"/>
              </w:rPr>
              <w:t>du 1er janvier 2026 au 31 décembre 2026</w:t>
            </w:r>
          </w:p>
        </w:tc>
        <w:tc>
          <w:tcPr>
            <w:tcW w:w="2268" w:type="dxa"/>
            <w:tcBorders>
              <w:top w:val="nil"/>
              <w:left w:val="nil"/>
              <w:bottom w:val="single" w:sz="8" w:space="0" w:color="auto"/>
              <w:right w:val="single" w:sz="8" w:space="0" w:color="auto"/>
            </w:tcBorders>
            <w:shd w:val="clear" w:color="auto" w:fill="auto"/>
            <w:noWrap/>
            <w:vAlign w:val="center"/>
            <w:hideMark/>
          </w:tcPr>
          <w:p w:rsidR="002463B4" w:rsidRDefault="002463B4" w:rsidP="002463B4">
            <w:pPr>
              <w:spacing w:after="0"/>
              <w:jc w:val="center"/>
              <w:rPr>
                <w:rFonts w:cs="Calibri"/>
                <w:color w:val="000000"/>
                <w:sz w:val="20"/>
                <w:szCs w:val="20"/>
              </w:rPr>
            </w:pPr>
            <w:r>
              <w:rPr>
                <w:rFonts w:cs="Calibri"/>
                <w:color w:val="000000"/>
                <w:sz w:val="20"/>
                <w:szCs w:val="20"/>
              </w:rPr>
              <w:t>348 619 764</w:t>
            </w:r>
          </w:p>
        </w:tc>
      </w:tr>
      <w:tr w:rsidR="002463B4" w:rsidRPr="00AE6B15"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tcPr>
          <w:p w:rsidR="002463B4" w:rsidRPr="009F3214" w:rsidRDefault="002463B4" w:rsidP="002463B4">
            <w:pPr>
              <w:suppressAutoHyphens w:val="0"/>
              <w:autoSpaceDN/>
              <w:spacing w:after="0" w:line="240" w:lineRule="auto"/>
              <w:jc w:val="left"/>
              <w:rPr>
                <w:color w:val="000000"/>
                <w:lang w:val="en-GB"/>
              </w:rPr>
            </w:pPr>
            <w:r w:rsidRPr="009F3214">
              <w:rPr>
                <w:rFonts w:cs="Arial"/>
              </w:rPr>
              <w:t>Tranche conditionnelle 3</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pacing w:after="0" w:line="240" w:lineRule="auto"/>
              <w:jc w:val="center"/>
            </w:pPr>
            <w:r w:rsidRPr="009F3214">
              <w:rPr>
                <w:rFonts w:cs="Arial"/>
              </w:rPr>
              <w:t>du 1er janvier 2027 au 31 décembre 2027</w:t>
            </w:r>
          </w:p>
        </w:tc>
        <w:tc>
          <w:tcPr>
            <w:tcW w:w="2268" w:type="dxa"/>
            <w:tcBorders>
              <w:top w:val="nil"/>
              <w:left w:val="nil"/>
              <w:bottom w:val="single" w:sz="8" w:space="0" w:color="auto"/>
              <w:right w:val="single" w:sz="8" w:space="0" w:color="auto"/>
            </w:tcBorders>
            <w:shd w:val="clear" w:color="auto" w:fill="auto"/>
            <w:noWrap/>
            <w:vAlign w:val="center"/>
            <w:hideMark/>
          </w:tcPr>
          <w:p w:rsidR="002463B4" w:rsidRDefault="002463B4" w:rsidP="002463B4">
            <w:pPr>
              <w:spacing w:after="0"/>
              <w:jc w:val="center"/>
              <w:rPr>
                <w:rFonts w:cs="Calibri"/>
                <w:color w:val="000000"/>
                <w:sz w:val="20"/>
                <w:szCs w:val="20"/>
              </w:rPr>
            </w:pPr>
            <w:r>
              <w:rPr>
                <w:rFonts w:cs="Calibri"/>
                <w:color w:val="000000"/>
                <w:sz w:val="20"/>
                <w:szCs w:val="20"/>
              </w:rPr>
              <w:t>367 956 000</w:t>
            </w:r>
          </w:p>
        </w:tc>
      </w:tr>
      <w:tr w:rsidR="002463B4" w:rsidRPr="00AE6B15"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tcPr>
          <w:p w:rsidR="002463B4" w:rsidRPr="009F3214" w:rsidRDefault="002463B4" w:rsidP="002463B4">
            <w:pPr>
              <w:suppressAutoHyphens w:val="0"/>
              <w:autoSpaceDN/>
              <w:spacing w:after="0" w:line="240" w:lineRule="auto"/>
              <w:jc w:val="left"/>
              <w:rPr>
                <w:color w:val="000000"/>
                <w:lang w:val="en-GB"/>
              </w:rPr>
            </w:pPr>
            <w:r w:rsidRPr="009F3214">
              <w:rPr>
                <w:rFonts w:cs="Arial"/>
              </w:rPr>
              <w:t>Tranche conditionnelle 4</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pacing w:after="0" w:line="240" w:lineRule="auto"/>
              <w:jc w:val="center"/>
            </w:pPr>
            <w:r w:rsidRPr="009F3214">
              <w:rPr>
                <w:rFonts w:cs="Arial"/>
              </w:rPr>
              <w:t>du 1er janvier 2028 au 31 décembre 2028</w:t>
            </w:r>
          </w:p>
        </w:tc>
        <w:tc>
          <w:tcPr>
            <w:tcW w:w="2268" w:type="dxa"/>
            <w:tcBorders>
              <w:top w:val="nil"/>
              <w:left w:val="nil"/>
              <w:bottom w:val="single" w:sz="4" w:space="0" w:color="auto"/>
              <w:right w:val="single" w:sz="8" w:space="0" w:color="auto"/>
            </w:tcBorders>
            <w:shd w:val="clear" w:color="auto" w:fill="auto"/>
            <w:noWrap/>
            <w:vAlign w:val="center"/>
            <w:hideMark/>
          </w:tcPr>
          <w:p w:rsidR="002463B4" w:rsidRDefault="002463B4" w:rsidP="002463B4">
            <w:pPr>
              <w:spacing w:after="0"/>
              <w:jc w:val="center"/>
              <w:rPr>
                <w:rFonts w:cs="Calibri"/>
                <w:color w:val="000000"/>
                <w:sz w:val="20"/>
                <w:szCs w:val="20"/>
              </w:rPr>
            </w:pPr>
            <w:r>
              <w:rPr>
                <w:rFonts w:cs="Calibri"/>
                <w:color w:val="000000"/>
                <w:sz w:val="20"/>
                <w:szCs w:val="20"/>
              </w:rPr>
              <w:t>380 529 485</w:t>
            </w:r>
          </w:p>
        </w:tc>
      </w:tr>
      <w:tr w:rsidR="002463B4" w:rsidRPr="00AE6B15" w:rsidTr="002463B4">
        <w:trPr>
          <w:trHeight w:val="20"/>
        </w:trPr>
        <w:tc>
          <w:tcPr>
            <w:tcW w:w="2836" w:type="dxa"/>
            <w:tcBorders>
              <w:top w:val="nil"/>
              <w:left w:val="single" w:sz="8" w:space="0" w:color="auto"/>
              <w:bottom w:val="single" w:sz="8" w:space="0" w:color="auto"/>
              <w:right w:val="single" w:sz="4" w:space="0" w:color="auto"/>
            </w:tcBorders>
            <w:shd w:val="clear" w:color="auto" w:fill="auto"/>
            <w:noWrap/>
            <w:vAlign w:val="center"/>
          </w:tcPr>
          <w:p w:rsidR="002463B4" w:rsidRPr="009F3214" w:rsidRDefault="002463B4" w:rsidP="002463B4">
            <w:pPr>
              <w:suppressAutoHyphens w:val="0"/>
              <w:autoSpaceDN/>
              <w:spacing w:after="0" w:line="240" w:lineRule="auto"/>
              <w:jc w:val="left"/>
              <w:rPr>
                <w:color w:val="000000"/>
                <w:lang w:val="en-GB"/>
              </w:rPr>
            </w:pPr>
            <w:r>
              <w:rPr>
                <w:rFonts w:cs="Arial"/>
              </w:rPr>
              <w:t>Tranche conditionnelle 5</w:t>
            </w:r>
          </w:p>
        </w:tc>
        <w:tc>
          <w:tcPr>
            <w:tcW w:w="4394" w:type="dxa"/>
            <w:tcBorders>
              <w:top w:val="single" w:sz="4" w:space="0" w:color="auto"/>
              <w:left w:val="single" w:sz="4" w:space="0" w:color="auto"/>
              <w:bottom w:val="single" w:sz="4" w:space="0" w:color="auto"/>
              <w:right w:val="single" w:sz="4" w:space="0" w:color="auto"/>
            </w:tcBorders>
            <w:vAlign w:val="center"/>
          </w:tcPr>
          <w:p w:rsidR="002463B4" w:rsidRPr="009F3214" w:rsidRDefault="002463B4" w:rsidP="002463B4">
            <w:pPr>
              <w:spacing w:after="0" w:line="240" w:lineRule="auto"/>
              <w:jc w:val="center"/>
            </w:pPr>
            <w:r w:rsidRPr="009F3214">
              <w:rPr>
                <w:rFonts w:cs="Arial"/>
              </w:rPr>
              <w:t xml:space="preserve">du 1er janvier 2029 au </w:t>
            </w:r>
            <w:r w:rsidR="00D2660D">
              <w:rPr>
                <w:rFonts w:cs="Arial"/>
              </w:rPr>
              <w:t>1er Septembre</w:t>
            </w:r>
            <w:r w:rsidRPr="009F3214">
              <w:rPr>
                <w:rFonts w:cs="Arial"/>
              </w:rPr>
              <w:t xml:space="preserve"> 2029</w:t>
            </w:r>
          </w:p>
        </w:tc>
        <w:tc>
          <w:tcPr>
            <w:tcW w:w="2268" w:type="dxa"/>
            <w:tcBorders>
              <w:top w:val="nil"/>
              <w:left w:val="nil"/>
              <w:bottom w:val="single" w:sz="4" w:space="0" w:color="auto"/>
              <w:right w:val="single" w:sz="8" w:space="0" w:color="auto"/>
            </w:tcBorders>
            <w:shd w:val="clear" w:color="auto" w:fill="auto"/>
            <w:noWrap/>
            <w:vAlign w:val="center"/>
          </w:tcPr>
          <w:p w:rsidR="002463B4" w:rsidRDefault="002463B4" w:rsidP="002463B4">
            <w:pPr>
              <w:spacing w:after="0"/>
              <w:jc w:val="center"/>
              <w:rPr>
                <w:rFonts w:cs="Calibri"/>
                <w:color w:val="000000"/>
                <w:sz w:val="20"/>
                <w:szCs w:val="20"/>
              </w:rPr>
            </w:pPr>
            <w:r>
              <w:rPr>
                <w:rFonts w:cs="Calibri"/>
                <w:color w:val="000000"/>
                <w:sz w:val="20"/>
                <w:szCs w:val="20"/>
              </w:rPr>
              <w:t>212 217 916</w:t>
            </w:r>
          </w:p>
        </w:tc>
      </w:tr>
      <w:tr w:rsidR="0010330E" w:rsidRPr="00FB1D92" w:rsidTr="002463B4">
        <w:trPr>
          <w:trHeight w:val="375"/>
        </w:trPr>
        <w:tc>
          <w:tcPr>
            <w:tcW w:w="7230" w:type="dxa"/>
            <w:gridSpan w:val="2"/>
            <w:tcBorders>
              <w:top w:val="single" w:sz="8" w:space="0" w:color="auto"/>
              <w:left w:val="nil"/>
              <w:bottom w:val="nil"/>
            </w:tcBorders>
          </w:tcPr>
          <w:p w:rsidR="0010330E" w:rsidRPr="00AE6B15" w:rsidRDefault="0010330E" w:rsidP="0010330E">
            <w:pPr>
              <w:suppressAutoHyphens w:val="0"/>
              <w:autoSpaceDN/>
              <w:spacing w:after="0" w:line="240" w:lineRule="auto"/>
              <w:jc w:val="right"/>
              <w:rPr>
                <w:b/>
                <w:bCs/>
                <w:color w:val="000000"/>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30E" w:rsidRPr="002463B4" w:rsidRDefault="002463B4" w:rsidP="002463B4">
            <w:pPr>
              <w:suppressAutoHyphens w:val="0"/>
              <w:autoSpaceDN/>
              <w:spacing w:after="0" w:line="240" w:lineRule="auto"/>
              <w:jc w:val="center"/>
              <w:rPr>
                <w:rFonts w:cs="Calibri"/>
                <w:color w:val="000000"/>
                <w:sz w:val="20"/>
                <w:szCs w:val="20"/>
                <w:lang w:val="en-US" w:eastAsia="en-US"/>
              </w:rPr>
            </w:pPr>
            <w:r>
              <w:rPr>
                <w:rFonts w:cs="Calibri"/>
                <w:color w:val="000000"/>
                <w:sz w:val="20"/>
                <w:szCs w:val="20"/>
              </w:rPr>
              <w:t>1 912 103 438</w:t>
            </w:r>
          </w:p>
        </w:tc>
      </w:tr>
    </w:tbl>
    <w:p w:rsidR="00404660" w:rsidRPr="000A33B2" w:rsidRDefault="00404660" w:rsidP="00165EDE">
      <w:pPr>
        <w:spacing w:after="0" w:line="240" w:lineRule="auto"/>
        <w:rPr>
          <w:rFonts w:cs="Arial"/>
          <w:b/>
          <w:sz w:val="12"/>
        </w:rPr>
      </w:pPr>
    </w:p>
    <w:p w:rsidR="00165EDE" w:rsidRPr="001E6D0D" w:rsidRDefault="00165EDE" w:rsidP="00165EDE">
      <w:pPr>
        <w:widowControl w:val="0"/>
        <w:autoSpaceDE w:val="0"/>
        <w:spacing w:after="0" w:line="240" w:lineRule="auto"/>
        <w:rPr>
          <w:sz w:val="10"/>
          <w:u w:val="single"/>
        </w:rPr>
      </w:pP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Participation et origine</w:t>
      </w:r>
    </w:p>
    <w:p w:rsidR="00165EDE" w:rsidRPr="001E6D0D" w:rsidRDefault="00165EDE" w:rsidP="00165EDE">
      <w:pPr>
        <w:widowControl w:val="0"/>
        <w:autoSpaceDE w:val="0"/>
        <w:rPr>
          <w:rFonts w:cs="Arial"/>
          <w:spacing w:val="5"/>
        </w:rPr>
      </w:pPr>
      <w:r w:rsidRPr="001E6D0D">
        <w:rPr>
          <w:rFonts w:cs="Arial"/>
          <w:spacing w:val="5"/>
        </w:rPr>
        <w:t xml:space="preserve">La participation est ouverte aux entreprises et/ou groupements d’entreprises </w:t>
      </w:r>
      <w:r w:rsidR="00893C11">
        <w:rPr>
          <w:rFonts w:cs="Arial"/>
          <w:spacing w:val="5"/>
        </w:rPr>
        <w:t xml:space="preserve">de droit </w:t>
      </w:r>
      <w:r w:rsidR="00423203">
        <w:rPr>
          <w:rFonts w:cs="Arial"/>
          <w:spacing w:val="5"/>
        </w:rPr>
        <w:t xml:space="preserve">Camerounais </w:t>
      </w:r>
      <w:r w:rsidR="00423203" w:rsidRPr="001E6D0D">
        <w:rPr>
          <w:rFonts w:cs="Arial"/>
          <w:spacing w:val="5"/>
        </w:rPr>
        <w:t>exerçant</w:t>
      </w:r>
      <w:r w:rsidRPr="001E6D0D">
        <w:rPr>
          <w:rFonts w:cs="Arial"/>
          <w:spacing w:val="5"/>
        </w:rPr>
        <w:t xml:space="preserve"> autant que possible dans le secteur de la gestion des ordures ménagères.</w:t>
      </w: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Financement</w:t>
      </w:r>
    </w:p>
    <w:p w:rsidR="00165EDE" w:rsidRPr="001E6D0D" w:rsidRDefault="00165EDE" w:rsidP="00165EDE">
      <w:pPr>
        <w:widowControl w:val="0"/>
        <w:autoSpaceDE w:val="0"/>
      </w:pPr>
      <w:r w:rsidRPr="001E6D0D">
        <w:rPr>
          <w:rFonts w:cs="Arial"/>
          <w:spacing w:val="5"/>
        </w:rPr>
        <w:t xml:space="preserve">Les prestations du présent appel d'offres sont financées par le budget de l’Etat du Cameroun et </w:t>
      </w:r>
      <w:r w:rsidRPr="009F3214">
        <w:rPr>
          <w:rFonts w:cs="Arial"/>
          <w:spacing w:val="5"/>
        </w:rPr>
        <w:t xml:space="preserve">de la Commune de </w:t>
      </w:r>
      <w:r w:rsidR="00B15CFD" w:rsidRPr="009F3214">
        <w:rPr>
          <w:rFonts w:cs="Arial"/>
          <w:spacing w:val="5"/>
        </w:rPr>
        <w:t>Sangmélima au</w:t>
      </w:r>
      <w:r w:rsidRPr="009F3214">
        <w:rPr>
          <w:rFonts w:cs="Arial"/>
          <w:spacing w:val="5"/>
        </w:rPr>
        <w:t xml:space="preserve"> </w:t>
      </w:r>
      <w:r w:rsidR="00B15CFD" w:rsidRPr="009F3214">
        <w:rPr>
          <w:rFonts w:cs="Arial"/>
          <w:spacing w:val="5"/>
        </w:rPr>
        <w:t>titre des</w:t>
      </w:r>
      <w:r w:rsidRPr="009F3214">
        <w:rPr>
          <w:rFonts w:cs="Arial"/>
          <w:spacing w:val="5"/>
        </w:rPr>
        <w:t xml:space="preserve"> Exercices </w:t>
      </w:r>
      <w:r w:rsidR="00377FAB" w:rsidRPr="009F3214">
        <w:rPr>
          <w:rFonts w:cs="Arial"/>
          <w:spacing w:val="5"/>
        </w:rPr>
        <w:t>2024</w:t>
      </w:r>
      <w:r w:rsidR="001E2324" w:rsidRPr="009F3214">
        <w:rPr>
          <w:rFonts w:cs="Arial"/>
          <w:spacing w:val="5"/>
        </w:rPr>
        <w:t xml:space="preserve"> à 2029</w:t>
      </w:r>
      <w:r w:rsidR="005E2A41" w:rsidRPr="009F3214">
        <w:rPr>
          <w:rFonts w:cs="Arial"/>
          <w:spacing w:val="5"/>
        </w:rPr>
        <w:t>, et en substitution progressive</w:t>
      </w:r>
      <w:r w:rsidR="005E2A41" w:rsidRPr="00E64FC8">
        <w:rPr>
          <w:rFonts w:cs="Arial"/>
          <w:spacing w:val="5"/>
        </w:rPr>
        <w:t xml:space="preserve"> par le produit du droit d’accises spécial destiné au financement de l’enlèvement et du traitement des ordures à travers le MINDDEVEL-FEICOM. </w:t>
      </w: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Cautionnement provisoire</w:t>
      </w:r>
    </w:p>
    <w:p w:rsidR="00160DFF" w:rsidRPr="00E64FC8" w:rsidRDefault="00160DFF" w:rsidP="0078627A">
      <w:pPr>
        <w:suppressAutoHyphens w:val="0"/>
        <w:autoSpaceDN/>
        <w:spacing w:after="0" w:line="240" w:lineRule="auto"/>
        <w:rPr>
          <w:rFonts w:cs="Arial"/>
          <w:b/>
        </w:rPr>
      </w:pPr>
      <w:r w:rsidRPr="00E64FC8">
        <w:rPr>
          <w:rFonts w:eastAsiaTheme="minorHAnsi"/>
          <w:lang w:eastAsia="en-US"/>
        </w:rPr>
        <w:t>Sous peine de rejet, chaque soumissionnaire doit joindre à ses pièces administratives</w:t>
      </w:r>
      <w:r w:rsidRPr="00E64FC8">
        <w:rPr>
          <w:rFonts w:cs="Arial"/>
        </w:rPr>
        <w:t xml:space="preserve">, </w:t>
      </w:r>
      <w:r w:rsidRPr="00E64FC8">
        <w:rPr>
          <w:rFonts w:cs="Arial"/>
          <w:b/>
        </w:rPr>
        <w:t xml:space="preserve">une caution de </w:t>
      </w:r>
      <w:r w:rsidRPr="0078627A">
        <w:rPr>
          <w:rFonts w:cs="Arial"/>
          <w:b/>
        </w:rPr>
        <w:t>soumission de</w:t>
      </w:r>
      <w:r w:rsidR="0078627A" w:rsidRPr="0078627A">
        <w:rPr>
          <w:rFonts w:cs="Arial"/>
          <w:b/>
        </w:rPr>
        <w:t xml:space="preserve"> </w:t>
      </w:r>
      <w:r w:rsidR="009D55A3" w:rsidRPr="0078627A">
        <w:rPr>
          <w:rFonts w:cs="Arial"/>
          <w:b/>
        </w:rPr>
        <w:t xml:space="preserve">45 603 </w:t>
      </w:r>
      <w:r w:rsidR="0078627A" w:rsidRPr="0078627A">
        <w:rPr>
          <w:rFonts w:cs="Arial"/>
          <w:b/>
        </w:rPr>
        <w:t>667 (Quarante-cinq millions six cent trois mille six cent soixante-sept)</w:t>
      </w:r>
      <w:r w:rsidR="00165EDE" w:rsidRPr="0078627A">
        <w:rPr>
          <w:rFonts w:cs="Arial"/>
          <w:b/>
        </w:rPr>
        <w:t xml:space="preserve"> FCFA,</w:t>
      </w:r>
      <w:r w:rsidR="00093614" w:rsidRPr="0078627A">
        <w:rPr>
          <w:rFonts w:cs="Arial"/>
          <w:b/>
        </w:rPr>
        <w:t xml:space="preserve"> </w:t>
      </w:r>
      <w:r w:rsidRPr="00E64FC8">
        <w:rPr>
          <w:rFonts w:cs="Arial"/>
        </w:rPr>
        <w:t xml:space="preserve">établie par une banque de premier ordre ou par les compagnies d’assurances agréés par le Ministère chargé des finances et dont la liste figure dans la pièce 12 du DAO, valable pendant </w:t>
      </w:r>
      <w:r w:rsidR="00B15CFD" w:rsidRPr="00E64FC8">
        <w:rPr>
          <w:rFonts w:cs="Arial"/>
        </w:rPr>
        <w:t>trente</w:t>
      </w:r>
      <w:r w:rsidRPr="00E64FC8">
        <w:rPr>
          <w:rFonts w:cs="Arial"/>
        </w:rPr>
        <w:t xml:space="preserve"> (</w:t>
      </w:r>
      <w:r w:rsidR="00B15CFD" w:rsidRPr="00E64FC8">
        <w:rPr>
          <w:rFonts w:cs="Arial"/>
        </w:rPr>
        <w:t>30</w:t>
      </w:r>
      <w:r w:rsidRPr="00E64FC8">
        <w:rPr>
          <w:rFonts w:cs="Arial"/>
        </w:rPr>
        <w:t>)</w:t>
      </w:r>
      <w:r w:rsidR="00B15CFD" w:rsidRPr="00E64FC8">
        <w:rPr>
          <w:rFonts w:cs="Arial"/>
        </w:rPr>
        <w:t xml:space="preserve"> </w:t>
      </w:r>
      <w:r w:rsidRPr="00E64FC8">
        <w:rPr>
          <w:rFonts w:cs="Arial"/>
        </w:rPr>
        <w:t>jours au-delà de la date originale de validité des offres.</w:t>
      </w:r>
    </w:p>
    <w:p w:rsidR="00160DFF" w:rsidRPr="00E64FC8" w:rsidRDefault="00160DFF" w:rsidP="00160DFF">
      <w:pPr>
        <w:suppressAutoHyphens w:val="0"/>
        <w:autoSpaceDE w:val="0"/>
        <w:adjustRightInd w:val="0"/>
        <w:spacing w:after="0"/>
        <w:rPr>
          <w:rFonts w:eastAsiaTheme="minorHAnsi"/>
          <w:lang w:eastAsia="en-US"/>
        </w:rPr>
      </w:pPr>
      <w:r w:rsidRPr="00E64FC8">
        <w:rPr>
          <w:rFonts w:eastAsiaTheme="minorHAnsi"/>
          <w:lang w:eastAsia="en-US"/>
        </w:rPr>
        <w:t xml:space="preserve">Les autres pièces administratives requises devront être impérativement produites en originaux ou en copies certifiées conformes par le service émetteur ou une autorité administrative </w:t>
      </w:r>
      <w:r w:rsidR="00B15CFD" w:rsidRPr="00E64FC8">
        <w:rPr>
          <w:rFonts w:eastAsiaTheme="minorHAnsi"/>
          <w:lang w:eastAsia="en-US"/>
        </w:rPr>
        <w:t>(</w:t>
      </w:r>
      <w:r w:rsidRPr="00E64FC8">
        <w:rPr>
          <w:rFonts w:eastAsiaTheme="minorHAnsi"/>
          <w:lang w:eastAsia="en-US"/>
        </w:rPr>
        <w:t>Préfet, Sous-</w:t>
      </w:r>
      <w:r w:rsidR="00B15CFD" w:rsidRPr="00E64FC8">
        <w:rPr>
          <w:rFonts w:eastAsiaTheme="minorHAnsi" w:cs="TimesNewRomanPSMT"/>
          <w:lang w:eastAsia="en-US"/>
        </w:rPr>
        <w:t>Préfet, …</w:t>
      </w:r>
      <w:r w:rsidRPr="00E64FC8">
        <w:rPr>
          <w:rFonts w:eastAsiaTheme="minorHAnsi" w:cs="TimesNewRomanPSMT"/>
          <w:lang w:eastAsia="en-US"/>
        </w:rPr>
        <w:t xml:space="preserve">), </w:t>
      </w:r>
      <w:r w:rsidRPr="00E64FC8">
        <w:rPr>
          <w:rFonts w:eastAsiaTheme="minorHAnsi"/>
          <w:lang w:eastAsia="en-US"/>
        </w:rPr>
        <w:t xml:space="preserve">conformément aux stipulations du Règlement Particulier de </w:t>
      </w:r>
      <w:r w:rsidRPr="00E64FC8">
        <w:rPr>
          <w:rFonts w:eastAsiaTheme="minorHAnsi" w:cs="TimesNewRomanPSMT"/>
          <w:lang w:eastAsia="en-US"/>
        </w:rPr>
        <w:t xml:space="preserve">l’Appel d’Offres. </w:t>
      </w:r>
      <w:r w:rsidRPr="00E64FC8">
        <w:rPr>
          <w:rFonts w:eastAsiaTheme="minorHAnsi"/>
          <w:lang w:eastAsia="en-US"/>
        </w:rPr>
        <w:t xml:space="preserve">Elles devront obligatoirement dater de moins de trois (03) mois précédant la date de dépôt des offres ou avoir été établies postérieurement à la date de signature de </w:t>
      </w:r>
      <w:r w:rsidRPr="00E64FC8">
        <w:rPr>
          <w:rFonts w:eastAsiaTheme="minorHAnsi" w:cs="TimesNewRomanPSMT"/>
          <w:lang w:eastAsia="en-US"/>
        </w:rPr>
        <w:t xml:space="preserve">l’Avis d’Appel d’Offres. </w:t>
      </w:r>
      <w:r w:rsidRPr="00E64FC8">
        <w:rPr>
          <w:rFonts w:eastAsiaTheme="minorHAnsi"/>
          <w:lang w:eastAsia="en-US"/>
        </w:rPr>
        <w:t>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de l'offre.</w:t>
      </w:r>
    </w:p>
    <w:p w:rsidR="00165EDE" w:rsidRPr="001E6D0D" w:rsidRDefault="00165EDE" w:rsidP="00165EDE">
      <w:pPr>
        <w:widowControl w:val="0"/>
        <w:autoSpaceDE w:val="0"/>
        <w:spacing w:after="0"/>
      </w:pP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Consultation du Dossier d'Appel d'Offres</w:t>
      </w:r>
    </w:p>
    <w:p w:rsidR="00165EDE" w:rsidRPr="009F3214" w:rsidRDefault="00F228EE" w:rsidP="00165EDE">
      <w:pPr>
        <w:widowControl w:val="0"/>
        <w:autoSpaceDE w:val="0"/>
        <w:spacing w:after="0"/>
      </w:pPr>
      <w:r w:rsidRPr="009F3214">
        <w:rPr>
          <w:noProof/>
        </w:rPr>
        <mc:AlternateContent>
          <mc:Choice Requires="wps">
            <w:drawing>
              <wp:anchor distT="4294967295" distB="4294967295" distL="114299" distR="114299" simplePos="0" relativeHeight="251670528" behindDoc="0" locked="0" layoutInCell="1" allowOverlap="1">
                <wp:simplePos x="0" y="0"/>
                <wp:positionH relativeFrom="margin">
                  <wp:align>left</wp:align>
                </wp:positionH>
                <wp:positionV relativeFrom="paragraph">
                  <wp:align>bottom</wp:align>
                </wp:positionV>
                <wp:extent cx="53340" cy="118110"/>
                <wp:effectExtent l="0" t="0" r="0" b="0"/>
                <wp:wrapSquare wrapText="bothSides"/>
                <wp:docPr id="36"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118110"/>
                        </a:xfrm>
                        <a:prstGeom prst="rect">
                          <a:avLst/>
                        </a:prstGeom>
                        <a:noFill/>
                        <a:ln>
                          <a:noFill/>
                          <a:prstDash/>
                        </a:ln>
                      </wps:spPr>
                      <wps:txbx>
                        <w:txbxContent>
                          <w:p w:rsidR="00D202B0" w:rsidRDefault="00D202B0" w:rsidP="00165EDE">
                            <w:pPr>
                              <w:spacing w:after="0" w:line="240" w:lineRule="auto"/>
                              <w:jc w:val="center"/>
                              <w:rPr>
                                <w:rFonts w:ascii="Trebuchet MS" w:hAnsi="Trebuchet MS"/>
                                <w:b/>
                                <w:sz w:val="16"/>
                                <w:szCs w:val="20"/>
                              </w:rPr>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 id="Zone de texte 35" o:spid="_x0000_s1044" type="#_x0000_t202" style="position:absolute;left:0;text-align:left;margin-left:0;margin-top:0;width:4.2pt;height:9.3pt;z-index:251670528;visibility:visible;mso-wrap-style:none;mso-width-percent:0;mso-height-percent:0;mso-wrap-distance-left:3.17497mm;mso-wrap-distance-top:-3e-5mm;mso-wrap-distance-right:3.17497mm;mso-wrap-distance-bottom:-3e-5mm;mso-position-horizontal:left;mso-position-horizontal-relative:margin;mso-position-vertical:bottom;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" filled="f" stroked="f">
                <v:path arrowok="t"/>
                <v:textbox style="mso-fit-shape-to-text:t" inset="0,0,0,0">
                  <w:txbxContent>
                    <w:p w:rsidR="00D202B0" w:rsidRDefault="00D202B0" w:rsidP="00165EDE">
                      <w:pPr>
                        <w:spacing w:after="0" w:line="240" w:lineRule="auto"/>
                        <w:jc w:val="center"/>
                        <w:rPr>
                          <w:rFonts w:ascii="Trebuchet MS" w:hAnsi="Trebuchet MS"/>
                          <w:b/>
                          <w:sz w:val="16"/>
                          <w:szCs w:val="20"/>
                        </w:rPr>
                      </w:pPr>
                    </w:p>
                  </w:txbxContent>
                </v:textbox>
                <w10:wrap type="square" anchorx="margin"/>
              </v:shape>
            </w:pict>
          </mc:Fallback>
        </mc:AlternateContent>
      </w:r>
      <w:r w:rsidR="00165EDE" w:rsidRPr="009F3214">
        <w:t xml:space="preserve">Le dossier peut être obtenu au </w:t>
      </w:r>
      <w:r w:rsidR="0010330E" w:rsidRPr="009F3214">
        <w:t xml:space="preserve">niveau de la Structure Interne de Gestion Administrative des Marchés Publics (SIGAMP) </w:t>
      </w:r>
      <w:r w:rsidR="00165EDE" w:rsidRPr="009F3214">
        <w:t>de la Commune de Sangmélima Tél : (237) 222 28 84 42, BP : 162</w:t>
      </w:r>
      <w:r w:rsidR="0010330E" w:rsidRPr="009F3214">
        <w:t xml:space="preserve"> </w:t>
      </w:r>
      <w:r w:rsidR="00165EDE" w:rsidRPr="009F3214">
        <w:t xml:space="preserve">Sangmélima dès </w:t>
      </w:r>
      <w:r w:rsidR="00165EDE" w:rsidRPr="009F3214">
        <w:lastRenderedPageBreak/>
        <w:t xml:space="preserve">publication du présent avis par voie de publication au JDM (journal des marchés publics) et par voie d’affichage dans les locaux de </w:t>
      </w:r>
      <w:r w:rsidR="00B15CFD" w:rsidRPr="009F3214">
        <w:t>ladite</w:t>
      </w:r>
      <w:r w:rsidR="00165EDE" w:rsidRPr="009F3214">
        <w:t xml:space="preserve"> Commune.</w:t>
      </w:r>
    </w:p>
    <w:p w:rsidR="00165EDE" w:rsidRPr="009F3214" w:rsidRDefault="00165EDE" w:rsidP="00165EDE">
      <w:pPr>
        <w:widowControl w:val="0"/>
        <w:autoSpaceDE w:val="0"/>
        <w:spacing w:after="0" w:line="240" w:lineRule="auto"/>
        <w:rPr>
          <w:u w:val="single"/>
        </w:rPr>
      </w:pPr>
    </w:p>
    <w:p w:rsidR="00165EDE" w:rsidRPr="009F3214" w:rsidRDefault="00165EDE" w:rsidP="00165EDE">
      <w:pPr>
        <w:widowControl w:val="0"/>
        <w:numPr>
          <w:ilvl w:val="0"/>
          <w:numId w:val="6"/>
        </w:numPr>
        <w:autoSpaceDE w:val="0"/>
        <w:spacing w:after="0" w:line="240" w:lineRule="auto"/>
        <w:ind w:left="0" w:firstLine="0"/>
        <w:rPr>
          <w:rFonts w:cs="Arial"/>
          <w:b/>
          <w:bCs/>
          <w:u w:val="single"/>
        </w:rPr>
      </w:pPr>
      <w:r w:rsidRPr="009F3214">
        <w:rPr>
          <w:rFonts w:cs="Arial"/>
          <w:b/>
          <w:bCs/>
          <w:u w:val="single"/>
        </w:rPr>
        <w:t>Acquisition du Dossier d'Appel d'Offres</w:t>
      </w:r>
    </w:p>
    <w:p w:rsidR="00165EDE" w:rsidRPr="001E6D0D" w:rsidRDefault="00165EDE" w:rsidP="00165EDE">
      <w:pPr>
        <w:pStyle w:val="Corpsdetexte2"/>
        <w:spacing w:before="120" w:line="276" w:lineRule="auto"/>
        <w:jc w:val="both"/>
        <w:rPr>
          <w:rFonts w:ascii="Maiandra GD" w:hAnsi="Maiandra GD"/>
          <w:b w:val="0"/>
          <w:bCs w:val="0"/>
          <w:sz w:val="22"/>
          <w:szCs w:val="22"/>
        </w:rPr>
      </w:pPr>
      <w:r w:rsidRPr="009F3214">
        <w:rPr>
          <w:rFonts w:ascii="Maiandra GD" w:hAnsi="Maiandra GD"/>
          <w:b w:val="0"/>
          <w:bCs w:val="0"/>
          <w:sz w:val="22"/>
          <w:szCs w:val="22"/>
        </w:rPr>
        <w:t xml:space="preserve">Le dossier peut être obtenu </w:t>
      </w:r>
      <w:r w:rsidR="0010330E" w:rsidRPr="009F3214">
        <w:rPr>
          <w:rFonts w:ascii="Maiandra GD" w:hAnsi="Maiandra GD"/>
          <w:b w:val="0"/>
          <w:sz w:val="22"/>
          <w:szCs w:val="22"/>
        </w:rPr>
        <w:t xml:space="preserve">au niveau de la Structure Interne de Gestion Administrative des Marchés Publics (SIGAMP) de la Commune de Sangmélima </w:t>
      </w:r>
      <w:r w:rsidRPr="009F3214">
        <w:rPr>
          <w:rFonts w:ascii="Maiandra GD" w:hAnsi="Maiandra GD"/>
          <w:b w:val="0"/>
          <w:sz w:val="22"/>
          <w:szCs w:val="22"/>
        </w:rPr>
        <w:t>Tél : (237) 222 28 84 42,</w:t>
      </w:r>
      <w:r w:rsidR="00F42E70" w:rsidRPr="009F3214">
        <w:rPr>
          <w:rFonts w:ascii="Maiandra GD" w:hAnsi="Maiandra GD"/>
          <w:b w:val="0"/>
          <w:sz w:val="22"/>
          <w:szCs w:val="22"/>
        </w:rPr>
        <w:t xml:space="preserve"> </w:t>
      </w:r>
      <w:r w:rsidRPr="009F3214">
        <w:rPr>
          <w:rFonts w:ascii="Maiandra GD" w:hAnsi="Maiandra GD"/>
          <w:b w:val="0"/>
          <w:bCs w:val="0"/>
          <w:sz w:val="22"/>
          <w:szCs w:val="22"/>
        </w:rPr>
        <w:t>dès publication du présent</w:t>
      </w:r>
      <w:r w:rsidRPr="001E6D0D">
        <w:rPr>
          <w:rFonts w:ascii="Maiandra GD" w:hAnsi="Maiandra GD"/>
          <w:b w:val="0"/>
          <w:bCs w:val="0"/>
          <w:sz w:val="22"/>
          <w:szCs w:val="22"/>
        </w:rPr>
        <w:t xml:space="preserve"> avis </w:t>
      </w:r>
      <w:r w:rsidRPr="001E6D0D">
        <w:rPr>
          <w:rFonts w:ascii="Maiandra GD" w:hAnsi="Maiandra GD"/>
          <w:b w:val="0"/>
          <w:sz w:val="22"/>
          <w:szCs w:val="22"/>
        </w:rPr>
        <w:t xml:space="preserve">par voie de publication au JDM (journal des marchés publics) et par voie d’affichage dans les locaux de ladite </w:t>
      </w:r>
      <w:r w:rsidR="00B15CFD" w:rsidRPr="001E6D0D">
        <w:rPr>
          <w:rFonts w:ascii="Maiandra GD" w:hAnsi="Maiandra GD"/>
          <w:b w:val="0"/>
          <w:sz w:val="22"/>
          <w:szCs w:val="22"/>
        </w:rPr>
        <w:t>Commune</w:t>
      </w:r>
      <w:r w:rsidR="00B15CFD" w:rsidRPr="001E6D0D">
        <w:rPr>
          <w:rFonts w:ascii="Maiandra GD" w:hAnsi="Maiandra GD"/>
          <w:b w:val="0"/>
          <w:bCs w:val="0"/>
          <w:sz w:val="22"/>
          <w:szCs w:val="22"/>
        </w:rPr>
        <w:t>,</w:t>
      </w:r>
      <w:r w:rsidR="00B15CFD" w:rsidRPr="00F01D81">
        <w:rPr>
          <w:rFonts w:ascii="Maiandra GD" w:hAnsi="Maiandra GD"/>
          <w:b w:val="0"/>
          <w:bCs w:val="0"/>
          <w:szCs w:val="24"/>
        </w:rPr>
        <w:t xml:space="preserve"> contre</w:t>
      </w:r>
      <w:r w:rsidRPr="00F01D81">
        <w:rPr>
          <w:rFonts w:ascii="Maiandra GD" w:hAnsi="Maiandra GD"/>
          <w:b w:val="0"/>
          <w:bCs w:val="0"/>
          <w:szCs w:val="24"/>
        </w:rPr>
        <w:t xml:space="preserve"> présentation </w:t>
      </w:r>
      <w:r w:rsidRPr="001E6D0D">
        <w:rPr>
          <w:rFonts w:ascii="Maiandra GD" w:hAnsi="Maiandra GD"/>
          <w:b w:val="0"/>
          <w:bCs w:val="0"/>
          <w:sz w:val="22"/>
          <w:szCs w:val="22"/>
        </w:rPr>
        <w:t xml:space="preserve">d’une quittance de versement de la somme non remboursable représentant les frais d’achat du dossier d’appel d’offres, payable </w:t>
      </w:r>
      <w:r w:rsidRPr="001E6D0D">
        <w:rPr>
          <w:rFonts w:ascii="Maiandra GD" w:hAnsi="Maiandra GD"/>
          <w:bCs w:val="0"/>
          <w:sz w:val="22"/>
          <w:szCs w:val="22"/>
        </w:rPr>
        <w:t>à la Recette Municipale </w:t>
      </w:r>
      <w:r w:rsidRPr="001E6D0D">
        <w:rPr>
          <w:rFonts w:ascii="Maiandra GD" w:hAnsi="Maiandra GD"/>
          <w:b w:val="0"/>
          <w:bCs w:val="0"/>
          <w:sz w:val="22"/>
          <w:szCs w:val="22"/>
        </w:rPr>
        <w:t xml:space="preserve">: </w:t>
      </w:r>
    </w:p>
    <w:p w:rsidR="00F42E70" w:rsidRPr="001E6D0D" w:rsidRDefault="00F42E70" w:rsidP="00165EDE">
      <w:pPr>
        <w:pStyle w:val="Corpsdetexte2"/>
        <w:spacing w:line="276" w:lineRule="auto"/>
        <w:jc w:val="both"/>
        <w:rPr>
          <w:rFonts w:ascii="Maiandra GD" w:hAnsi="Maiandra GD"/>
          <w:b w:val="0"/>
          <w:bCs w:val="0"/>
          <w:sz w:val="22"/>
          <w:szCs w:val="22"/>
        </w:rPr>
      </w:pPr>
    </w:p>
    <w:tbl>
      <w:tblPr>
        <w:tblW w:w="9723" w:type="dxa"/>
        <w:jc w:val="center"/>
        <w:tblCellMar>
          <w:left w:w="10" w:type="dxa"/>
          <w:right w:w="10" w:type="dxa"/>
        </w:tblCellMar>
        <w:tblLook w:val="04A0" w:firstRow="1" w:lastRow="0" w:firstColumn="1" w:lastColumn="0" w:noHBand="0" w:noVBand="1"/>
      </w:tblPr>
      <w:tblGrid>
        <w:gridCol w:w="544"/>
        <w:gridCol w:w="7214"/>
        <w:gridCol w:w="1965"/>
      </w:tblGrid>
      <w:tr w:rsidR="00165EDE" w:rsidRPr="00F01D81" w:rsidTr="001D54DF">
        <w:trPr>
          <w:trHeight w:val="249"/>
          <w:jc w:val="center"/>
        </w:trPr>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65EDE" w:rsidRPr="00F01D81" w:rsidRDefault="00165EDE" w:rsidP="00EA4EC9">
            <w:pPr>
              <w:spacing w:before="40" w:after="0"/>
              <w:jc w:val="center"/>
              <w:rPr>
                <w:lang w:eastAsia="en-US"/>
              </w:rPr>
            </w:pPr>
            <w:r w:rsidRPr="00F01D81">
              <w:rPr>
                <w:rFonts w:cs="Arial"/>
                <w:b/>
                <w:lang w:eastAsia="en-US"/>
              </w:rPr>
              <w:t xml:space="preserve">N° </w:t>
            </w:r>
          </w:p>
        </w:tc>
        <w:tc>
          <w:tcPr>
            <w:tcW w:w="7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65EDE" w:rsidRPr="00F01D81" w:rsidRDefault="00165EDE" w:rsidP="00EA4EC9">
            <w:pPr>
              <w:spacing w:before="40" w:after="0"/>
              <w:jc w:val="center"/>
              <w:rPr>
                <w:lang w:eastAsia="en-US"/>
              </w:rPr>
            </w:pPr>
            <w:r w:rsidRPr="00F01D81">
              <w:rPr>
                <w:rFonts w:cs="Arial"/>
                <w:b/>
                <w:lang w:eastAsia="en-US"/>
              </w:rPr>
              <w:t>Intitulé du projet</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65EDE" w:rsidRPr="00F01D81" w:rsidRDefault="00165EDE" w:rsidP="00EA4EC9">
            <w:pPr>
              <w:spacing w:before="40" w:after="0"/>
              <w:jc w:val="center"/>
              <w:rPr>
                <w:lang w:eastAsia="en-US"/>
              </w:rPr>
            </w:pPr>
            <w:r w:rsidRPr="00F01D81">
              <w:rPr>
                <w:rFonts w:cs="Arial"/>
                <w:b/>
                <w:lang w:eastAsia="en-US"/>
              </w:rPr>
              <w:t>MONTANT</w:t>
            </w:r>
          </w:p>
        </w:tc>
      </w:tr>
      <w:tr w:rsidR="00165EDE" w:rsidRPr="00F01D81" w:rsidTr="001D54DF">
        <w:trPr>
          <w:jc w:val="center"/>
        </w:trPr>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65EDE" w:rsidRPr="00F01D81" w:rsidRDefault="00165EDE" w:rsidP="00EA4EC9">
            <w:pPr>
              <w:spacing w:before="40" w:after="0"/>
              <w:jc w:val="center"/>
              <w:rPr>
                <w:lang w:eastAsia="en-US"/>
              </w:rPr>
            </w:pPr>
            <w:r w:rsidRPr="00F01D81">
              <w:rPr>
                <w:rFonts w:cs="Arial"/>
                <w:lang w:eastAsia="en-US"/>
              </w:rPr>
              <w:t>1</w:t>
            </w:r>
          </w:p>
        </w:tc>
        <w:tc>
          <w:tcPr>
            <w:tcW w:w="7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EDE" w:rsidRPr="00F01D81" w:rsidRDefault="00165EDE" w:rsidP="00F51866">
            <w:pPr>
              <w:spacing w:after="0"/>
              <w:jc w:val="center"/>
              <w:rPr>
                <w:b/>
                <w:bCs/>
                <w:sz w:val="28"/>
                <w:szCs w:val="32"/>
                <w:lang w:eastAsia="en-US"/>
              </w:rPr>
            </w:pPr>
            <w:r w:rsidRPr="00675451">
              <w:rPr>
                <w:b/>
                <w:bCs/>
                <w:szCs w:val="26"/>
              </w:rPr>
              <w:t xml:space="preserve">LA COLLECTE, LE TRANSPORT </w:t>
            </w:r>
            <w:r w:rsidR="00F51866" w:rsidRPr="00675451">
              <w:rPr>
                <w:b/>
                <w:bCs/>
                <w:szCs w:val="26"/>
              </w:rPr>
              <w:t xml:space="preserve">ET LE </w:t>
            </w:r>
            <w:r w:rsidR="00B15CFD" w:rsidRPr="00675451">
              <w:rPr>
                <w:b/>
                <w:bCs/>
                <w:szCs w:val="26"/>
              </w:rPr>
              <w:t>TRAITEMENT DES</w:t>
            </w:r>
            <w:r w:rsidR="005811E4">
              <w:rPr>
                <w:b/>
                <w:bCs/>
                <w:szCs w:val="26"/>
              </w:rPr>
              <w:t xml:space="preserve"> ORDURES MENAGERES</w:t>
            </w:r>
            <w:r w:rsidRPr="00675451">
              <w:rPr>
                <w:b/>
                <w:bCs/>
                <w:szCs w:val="26"/>
              </w:rPr>
              <w:t>, LE BALAYAGE ET LE NETTOYAGE DES RUES, PLACE</w:t>
            </w:r>
            <w:r w:rsidR="003A075B">
              <w:rPr>
                <w:b/>
                <w:bCs/>
                <w:szCs w:val="26"/>
              </w:rPr>
              <w:t xml:space="preserve">S PUBLIQUES, GARES ROUTIERES, </w:t>
            </w:r>
            <w:r w:rsidR="003A075B" w:rsidRPr="003A075B">
              <w:rPr>
                <w:b/>
                <w:bCs/>
                <w:szCs w:val="26"/>
              </w:rPr>
              <w:t xml:space="preserve">VOIES ATTENANTES AUX </w:t>
            </w:r>
            <w:r w:rsidRPr="00675451">
              <w:rPr>
                <w:b/>
                <w:bCs/>
                <w:szCs w:val="26"/>
              </w:rPr>
              <w:t>MARCHES DE LA VILLE DE SANGMÉLIMA, DEPARTEMENT D</w:t>
            </w:r>
            <w:r>
              <w:rPr>
                <w:b/>
                <w:bCs/>
                <w:szCs w:val="26"/>
              </w:rPr>
              <w:t>U</w:t>
            </w:r>
            <w:r w:rsidR="000B5B6D">
              <w:rPr>
                <w:b/>
                <w:bCs/>
                <w:szCs w:val="26"/>
              </w:rPr>
              <w:t xml:space="preserve"> </w:t>
            </w:r>
            <w:r w:rsidRPr="00675451">
              <w:rPr>
                <w:b/>
                <w:bCs/>
              </w:rPr>
              <w:t>DJA ET LOBO, REGION DU SUD</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65EDE" w:rsidRPr="00F01D81" w:rsidRDefault="00165EDE" w:rsidP="00EA4EC9">
            <w:pPr>
              <w:spacing w:before="40" w:after="0"/>
              <w:jc w:val="center"/>
              <w:rPr>
                <w:lang w:eastAsia="en-US"/>
              </w:rPr>
            </w:pPr>
            <w:r>
              <w:rPr>
                <w:rFonts w:cs="Arial"/>
                <w:b/>
                <w:lang w:eastAsia="en-US"/>
              </w:rPr>
              <w:t>500</w:t>
            </w:r>
            <w:r w:rsidRPr="00F01D81">
              <w:rPr>
                <w:rFonts w:cs="Arial"/>
                <w:b/>
                <w:lang w:eastAsia="en-US"/>
              </w:rPr>
              <w:t> 000 F CFA</w:t>
            </w:r>
          </w:p>
        </w:tc>
      </w:tr>
    </w:tbl>
    <w:p w:rsidR="00165EDE" w:rsidRPr="00F42E70" w:rsidRDefault="00165EDE" w:rsidP="00165EDE">
      <w:pPr>
        <w:pStyle w:val="Corpsdetexte2"/>
        <w:spacing w:before="120" w:line="276" w:lineRule="auto"/>
        <w:jc w:val="both"/>
        <w:rPr>
          <w:rFonts w:ascii="Maiandra GD" w:hAnsi="Maiandra GD"/>
          <w:b w:val="0"/>
          <w:bCs w:val="0"/>
          <w:color w:val="FF0000"/>
          <w:sz w:val="8"/>
          <w:szCs w:val="24"/>
        </w:rPr>
      </w:pP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Remise des offres</w:t>
      </w:r>
    </w:p>
    <w:p w:rsidR="00165EDE" w:rsidRPr="009F3214" w:rsidRDefault="00165EDE" w:rsidP="00165EDE">
      <w:pPr>
        <w:widowControl w:val="0"/>
        <w:autoSpaceDE w:val="0"/>
        <w:spacing w:after="0"/>
        <w:rPr>
          <w:rFonts w:cs="Arial"/>
        </w:rPr>
      </w:pPr>
      <w:r w:rsidRPr="009F3214">
        <w:rPr>
          <w:rFonts w:cs="Arial"/>
        </w:rPr>
        <w:t>Chaque offre, rédigée en français ou en anglais en</w:t>
      </w:r>
      <w:r w:rsidR="00093614" w:rsidRPr="009F3214">
        <w:rPr>
          <w:rFonts w:cs="Arial"/>
        </w:rPr>
        <w:t xml:space="preserve"> </w:t>
      </w:r>
      <w:r w:rsidRPr="009F3214">
        <w:rPr>
          <w:rFonts w:cs="Arial"/>
          <w:b/>
        </w:rPr>
        <w:t>sept</w:t>
      </w:r>
      <w:r w:rsidRPr="009F3214">
        <w:rPr>
          <w:rFonts w:cs="Arial"/>
        </w:rPr>
        <w:t xml:space="preserve"> (</w:t>
      </w:r>
      <w:r w:rsidRPr="009F3214">
        <w:rPr>
          <w:rFonts w:cs="Arial"/>
          <w:b/>
        </w:rPr>
        <w:t>07</w:t>
      </w:r>
      <w:r w:rsidRPr="009F3214">
        <w:rPr>
          <w:rFonts w:cs="Arial"/>
        </w:rPr>
        <w:t xml:space="preserve">) exemplaires dont </w:t>
      </w:r>
      <w:r w:rsidRPr="009F3214">
        <w:rPr>
          <w:rFonts w:cs="Arial"/>
          <w:b/>
          <w:bCs/>
        </w:rPr>
        <w:t>un</w:t>
      </w:r>
      <w:r w:rsidRPr="009F3214">
        <w:rPr>
          <w:rFonts w:cs="Arial"/>
        </w:rPr>
        <w:t xml:space="preserve"> (</w:t>
      </w:r>
      <w:r w:rsidRPr="009F3214">
        <w:rPr>
          <w:rFonts w:cs="Arial"/>
          <w:b/>
        </w:rPr>
        <w:t>01</w:t>
      </w:r>
      <w:r w:rsidRPr="009F3214">
        <w:rPr>
          <w:rFonts w:cs="Arial"/>
        </w:rPr>
        <w:t xml:space="preserve">) original et </w:t>
      </w:r>
      <w:r w:rsidR="006616CA" w:rsidRPr="009F3214">
        <w:rPr>
          <w:rFonts w:cs="Arial"/>
          <w:b/>
        </w:rPr>
        <w:t>six (</w:t>
      </w:r>
      <w:r w:rsidRPr="009F3214">
        <w:rPr>
          <w:rFonts w:cs="Arial"/>
          <w:b/>
        </w:rPr>
        <w:t xml:space="preserve">06) </w:t>
      </w:r>
      <w:r w:rsidRPr="009F3214">
        <w:rPr>
          <w:rFonts w:cs="Arial"/>
          <w:bCs/>
        </w:rPr>
        <w:t>copies</w:t>
      </w:r>
      <w:r w:rsidRPr="009F3214">
        <w:rPr>
          <w:rFonts w:cs="Arial"/>
        </w:rPr>
        <w:t xml:space="preserve"> marquées comme tels, devra parvenir contre </w:t>
      </w:r>
      <w:r w:rsidR="001E2324" w:rsidRPr="009F3214">
        <w:rPr>
          <w:rFonts w:cs="Arial"/>
        </w:rPr>
        <w:t xml:space="preserve">récépissé </w:t>
      </w:r>
      <w:r w:rsidR="001E2324" w:rsidRPr="009F3214">
        <w:t>au</w:t>
      </w:r>
      <w:r w:rsidR="0010330E" w:rsidRPr="009F3214">
        <w:t xml:space="preserve"> niveau de la Structure Interne de Gestion Administrative des Marchés Publics (SIGAMP) de la Commune de Sangmélim</w:t>
      </w:r>
      <w:r w:rsidR="0010330E" w:rsidRPr="009F3214">
        <w:rPr>
          <w:b/>
        </w:rPr>
        <w:t>a</w:t>
      </w:r>
      <w:r w:rsidRPr="009F3214">
        <w:t xml:space="preserve"> Tél : ………, </w:t>
      </w:r>
      <w:r w:rsidRPr="009F3214">
        <w:rPr>
          <w:rFonts w:cs="Arial"/>
        </w:rPr>
        <w:t xml:space="preserve">au plus tard le </w:t>
      </w:r>
      <w:r w:rsidRPr="009F3214">
        <w:rPr>
          <w:rFonts w:cs="Arial"/>
          <w:b/>
          <w:u w:val="single"/>
        </w:rPr>
        <w:t xml:space="preserve">…………. </w:t>
      </w:r>
      <w:r w:rsidR="00377FAB" w:rsidRPr="009F3214">
        <w:rPr>
          <w:rFonts w:cs="Arial"/>
          <w:b/>
          <w:u w:val="single"/>
        </w:rPr>
        <w:t>2024</w:t>
      </w:r>
      <w:r w:rsidRPr="009F3214">
        <w:rPr>
          <w:rFonts w:cs="Arial"/>
          <w:b/>
          <w:u w:val="single"/>
        </w:rPr>
        <w:t xml:space="preserve"> à 14 heures</w:t>
      </w:r>
      <w:r w:rsidRPr="009F3214">
        <w:rPr>
          <w:rFonts w:cs="Arial"/>
        </w:rPr>
        <w:t xml:space="preserve">, heure locale et </w:t>
      </w:r>
      <w:r w:rsidR="006616CA" w:rsidRPr="009F3214">
        <w:rPr>
          <w:rFonts w:cs="Arial"/>
        </w:rPr>
        <w:t>devra porter</w:t>
      </w:r>
      <w:r w:rsidRPr="009F3214">
        <w:rPr>
          <w:rFonts w:cs="Arial"/>
        </w:rPr>
        <w:t xml:space="preserve"> la mention suivante :</w:t>
      </w:r>
    </w:p>
    <w:p w:rsidR="00165EDE" w:rsidRPr="009F3214" w:rsidRDefault="00165EDE" w:rsidP="00165EDE">
      <w:pPr>
        <w:widowControl w:val="0"/>
        <w:autoSpaceDE w:val="0"/>
        <w:spacing w:after="0"/>
        <w:rPr>
          <w:sz w:val="10"/>
        </w:rPr>
      </w:pPr>
    </w:p>
    <w:p w:rsidR="00165EDE" w:rsidRPr="00367DB1" w:rsidRDefault="00165EDE" w:rsidP="00165EDE">
      <w:pPr>
        <w:spacing w:after="0"/>
        <w:jc w:val="center"/>
        <w:rPr>
          <w:b/>
          <w:sz w:val="20"/>
          <w:szCs w:val="20"/>
        </w:rPr>
      </w:pPr>
      <w:r w:rsidRPr="00367DB1">
        <w:rPr>
          <w:b/>
          <w:sz w:val="20"/>
          <w:szCs w:val="20"/>
        </w:rPr>
        <w:t xml:space="preserve">AVIS D’APPEL D’OFFRES </w:t>
      </w:r>
      <w:r w:rsidR="005702F4" w:rsidRPr="00367DB1">
        <w:rPr>
          <w:b/>
          <w:sz w:val="20"/>
          <w:szCs w:val="20"/>
        </w:rPr>
        <w:t>NATIONAL OUVERT EN PROCEDURE D’URGENCE</w:t>
      </w:r>
    </w:p>
    <w:p w:rsidR="00165EDE" w:rsidRPr="00367DB1" w:rsidRDefault="00165EDE" w:rsidP="00165EDE">
      <w:pPr>
        <w:spacing w:after="0"/>
        <w:jc w:val="center"/>
        <w:rPr>
          <w:sz w:val="20"/>
          <w:szCs w:val="20"/>
        </w:rPr>
      </w:pPr>
      <w:r w:rsidRPr="00367DB1">
        <w:rPr>
          <w:b/>
          <w:bCs/>
          <w:sz w:val="20"/>
          <w:szCs w:val="20"/>
          <w:lang w:val="en-US"/>
        </w:rPr>
        <w:t>N°………</w:t>
      </w:r>
      <w:proofErr w:type="gramStart"/>
      <w:r w:rsidRPr="00367DB1">
        <w:rPr>
          <w:b/>
          <w:bCs/>
          <w:sz w:val="20"/>
          <w:szCs w:val="20"/>
          <w:lang w:val="en-US"/>
        </w:rPr>
        <w:t>…..</w:t>
      </w:r>
      <w:proofErr w:type="gramEnd"/>
      <w:r w:rsidRPr="00367DB1">
        <w:rPr>
          <w:b/>
          <w:bCs/>
          <w:sz w:val="20"/>
          <w:szCs w:val="20"/>
          <w:lang w:val="en-US"/>
        </w:rPr>
        <w:t>/</w:t>
      </w:r>
      <w:r w:rsidR="00F55593" w:rsidRPr="00367DB1">
        <w:rPr>
          <w:b/>
          <w:bCs/>
          <w:sz w:val="20"/>
          <w:szCs w:val="20"/>
          <w:lang w:val="en-US"/>
        </w:rPr>
        <w:t>AONO</w:t>
      </w:r>
      <w:r w:rsidRPr="00367DB1">
        <w:rPr>
          <w:b/>
          <w:bCs/>
          <w:sz w:val="20"/>
          <w:szCs w:val="20"/>
          <w:lang w:val="en-US"/>
        </w:rPr>
        <w:t>/CS/</w:t>
      </w:r>
      <w:r w:rsidR="00160DFF" w:rsidRPr="00367DB1">
        <w:rPr>
          <w:b/>
          <w:bCs/>
          <w:sz w:val="20"/>
          <w:szCs w:val="20"/>
          <w:lang w:val="en-US"/>
        </w:rPr>
        <w:t>SIGAMP</w:t>
      </w:r>
      <w:r w:rsidRPr="00367DB1">
        <w:rPr>
          <w:b/>
          <w:bCs/>
          <w:sz w:val="20"/>
          <w:szCs w:val="20"/>
          <w:lang w:val="en-US"/>
        </w:rPr>
        <w:t>/CIPM-CS</w:t>
      </w:r>
      <w:r w:rsidR="0010330E" w:rsidRPr="00367DB1">
        <w:rPr>
          <w:b/>
          <w:bCs/>
          <w:sz w:val="20"/>
          <w:szCs w:val="20"/>
          <w:lang w:val="en-US"/>
        </w:rPr>
        <w:t>/CCCM-SPI</w:t>
      </w:r>
      <w:r w:rsidRPr="00367DB1">
        <w:rPr>
          <w:b/>
          <w:bCs/>
          <w:sz w:val="20"/>
          <w:szCs w:val="20"/>
          <w:lang w:val="en-US"/>
        </w:rPr>
        <w:t>/</w:t>
      </w:r>
      <w:r w:rsidR="00377FAB" w:rsidRPr="00367DB1">
        <w:rPr>
          <w:b/>
          <w:bCs/>
          <w:sz w:val="20"/>
          <w:szCs w:val="20"/>
          <w:lang w:val="en-US"/>
        </w:rPr>
        <w:t>2024</w:t>
      </w:r>
      <w:r w:rsidR="00367DB1">
        <w:rPr>
          <w:b/>
          <w:bCs/>
          <w:sz w:val="20"/>
          <w:szCs w:val="20"/>
          <w:lang w:val="en-US"/>
        </w:rPr>
        <w:t xml:space="preserve"> </w:t>
      </w:r>
      <w:r w:rsidR="00367DB1">
        <w:rPr>
          <w:b/>
          <w:bCs/>
          <w:sz w:val="20"/>
          <w:szCs w:val="20"/>
        </w:rPr>
        <w:t>DU ………</w:t>
      </w:r>
      <w:r w:rsidRPr="00367DB1">
        <w:rPr>
          <w:b/>
          <w:bCs/>
          <w:sz w:val="20"/>
          <w:szCs w:val="20"/>
        </w:rPr>
        <w:t>202</w:t>
      </w:r>
      <w:r w:rsidR="001E2324" w:rsidRPr="00367DB1">
        <w:rPr>
          <w:b/>
          <w:bCs/>
          <w:sz w:val="20"/>
          <w:szCs w:val="20"/>
        </w:rPr>
        <w:t>4</w:t>
      </w:r>
    </w:p>
    <w:p w:rsidR="00165EDE" w:rsidRPr="00367DB1" w:rsidRDefault="00165EDE" w:rsidP="00165EDE">
      <w:pPr>
        <w:spacing w:after="0" w:line="360" w:lineRule="auto"/>
        <w:jc w:val="center"/>
        <w:rPr>
          <w:b/>
          <w:bCs/>
          <w:sz w:val="20"/>
          <w:szCs w:val="20"/>
        </w:rPr>
      </w:pPr>
      <w:r w:rsidRPr="00367DB1">
        <w:rPr>
          <w:b/>
          <w:bCs/>
          <w:sz w:val="20"/>
          <w:szCs w:val="20"/>
        </w:rPr>
        <w:t xml:space="preserve">POUR </w:t>
      </w:r>
      <w:r w:rsidR="006616CA" w:rsidRPr="00367DB1">
        <w:rPr>
          <w:b/>
          <w:bCs/>
          <w:sz w:val="20"/>
          <w:szCs w:val="20"/>
        </w:rPr>
        <w:t>LA COLLECTE</w:t>
      </w:r>
      <w:r w:rsidRPr="00367DB1">
        <w:rPr>
          <w:b/>
          <w:bCs/>
          <w:sz w:val="20"/>
          <w:szCs w:val="20"/>
        </w:rPr>
        <w:t xml:space="preserve">, LE TRANSPORT </w:t>
      </w:r>
      <w:r w:rsidR="00227300" w:rsidRPr="00367DB1">
        <w:rPr>
          <w:b/>
          <w:bCs/>
          <w:sz w:val="20"/>
          <w:szCs w:val="20"/>
        </w:rPr>
        <w:t xml:space="preserve">ET LE </w:t>
      </w:r>
      <w:r w:rsidR="006616CA" w:rsidRPr="00367DB1">
        <w:rPr>
          <w:b/>
          <w:bCs/>
          <w:sz w:val="20"/>
          <w:szCs w:val="20"/>
        </w:rPr>
        <w:t>TRAITEMENT DES</w:t>
      </w:r>
      <w:r w:rsidR="005811E4" w:rsidRPr="00367DB1">
        <w:rPr>
          <w:b/>
          <w:bCs/>
          <w:sz w:val="20"/>
          <w:szCs w:val="20"/>
        </w:rPr>
        <w:t xml:space="preserve"> ORDURES MENAGERES</w:t>
      </w:r>
      <w:r w:rsidRPr="00367DB1">
        <w:rPr>
          <w:b/>
          <w:bCs/>
          <w:sz w:val="20"/>
          <w:szCs w:val="20"/>
        </w:rPr>
        <w:t>, LE BALAYAGE ET LE NETTOYAGE DES RUES, PLACE</w:t>
      </w:r>
      <w:r w:rsidR="003A075B" w:rsidRPr="00367DB1">
        <w:rPr>
          <w:b/>
          <w:bCs/>
          <w:sz w:val="20"/>
          <w:szCs w:val="20"/>
        </w:rPr>
        <w:t xml:space="preserve">S PUBLIQUES, GARES ROUTIERES, VOIES ATTENANTES AUX </w:t>
      </w:r>
      <w:r w:rsidRPr="00367DB1">
        <w:rPr>
          <w:b/>
          <w:bCs/>
          <w:sz w:val="20"/>
          <w:szCs w:val="20"/>
        </w:rPr>
        <w:t>MARCHES DE LA VILLE DE SANGMÉLIMA, DEPARTEMENT DU DJA ET LOBO, REGION DU SUD</w:t>
      </w:r>
    </w:p>
    <w:p w:rsidR="00165EDE" w:rsidRPr="001E6D0D" w:rsidRDefault="00165EDE" w:rsidP="00165EDE">
      <w:pPr>
        <w:widowControl w:val="0"/>
        <w:autoSpaceDE w:val="0"/>
        <w:spacing w:after="0"/>
        <w:jc w:val="center"/>
        <w:rPr>
          <w:rFonts w:cs="Arial"/>
          <w:b/>
          <w:iCs/>
          <w:sz w:val="26"/>
          <w:szCs w:val="26"/>
        </w:rPr>
      </w:pPr>
      <w:r w:rsidRPr="001E6D0D">
        <w:rPr>
          <w:rFonts w:cs="Arial"/>
          <w:b/>
          <w:iCs/>
          <w:sz w:val="26"/>
          <w:szCs w:val="26"/>
        </w:rPr>
        <w:t>« A n'ouvrir qu'en séance de dépouillement »</w:t>
      </w:r>
    </w:p>
    <w:p w:rsidR="00165EDE" w:rsidRPr="00AA5313" w:rsidRDefault="00165EDE" w:rsidP="00165EDE">
      <w:pPr>
        <w:widowControl w:val="0"/>
        <w:autoSpaceDE w:val="0"/>
        <w:spacing w:after="0"/>
        <w:jc w:val="center"/>
        <w:rPr>
          <w:rFonts w:cs="Arial"/>
          <w:b/>
          <w:iCs/>
          <w:sz w:val="12"/>
          <w:szCs w:val="26"/>
        </w:rPr>
      </w:pPr>
    </w:p>
    <w:p w:rsidR="00165EDE" w:rsidRPr="00675451" w:rsidRDefault="00165EDE" w:rsidP="00165EDE">
      <w:pPr>
        <w:widowControl w:val="0"/>
        <w:autoSpaceDE w:val="0"/>
        <w:spacing w:after="0"/>
        <w:rPr>
          <w:rFonts w:cs="Arial"/>
          <w:b/>
          <w:bCs/>
          <w:i/>
          <w:iCs/>
        </w:rPr>
      </w:pPr>
      <w:r w:rsidRPr="00675451">
        <w:rPr>
          <w:rFonts w:cs="Arial"/>
          <w:b/>
          <w:bCs/>
          <w:i/>
          <w:iCs/>
          <w:u w:val="single"/>
        </w:rPr>
        <w:t>NB</w:t>
      </w:r>
      <w:r w:rsidRPr="00675451">
        <w:rPr>
          <w:rFonts w:cs="Arial"/>
          <w:b/>
          <w:bCs/>
          <w:i/>
          <w:iCs/>
        </w:rPr>
        <w:t> :</w:t>
      </w:r>
      <w:r w:rsidRPr="00675451">
        <w:rPr>
          <w:rFonts w:cs="Arial"/>
          <w:b/>
          <w:i/>
          <w:iCs/>
        </w:rPr>
        <w:t xml:space="preserve"> L’offre devra être accompagnée d’un CD ou d’une clé USB contenant la version numérique sous format Excel du cadre de détail quantitatif et estimatif</w:t>
      </w:r>
      <w:r w:rsidRPr="00675451">
        <w:rPr>
          <w:rFonts w:cs="Arial"/>
          <w:b/>
          <w:bCs/>
          <w:i/>
          <w:iCs/>
        </w:rPr>
        <w:t>.</w:t>
      </w:r>
    </w:p>
    <w:p w:rsidR="00165EDE" w:rsidRPr="001D54DF" w:rsidRDefault="00165EDE" w:rsidP="00165EDE">
      <w:pPr>
        <w:widowControl w:val="0"/>
        <w:autoSpaceDE w:val="0"/>
        <w:spacing w:after="0"/>
        <w:rPr>
          <w:rFonts w:cs="Arial"/>
          <w:b/>
          <w:bCs/>
          <w:iCs/>
          <w:sz w:val="20"/>
        </w:rPr>
      </w:pPr>
    </w:p>
    <w:p w:rsidR="00165EDE" w:rsidRPr="001E6D0D" w:rsidRDefault="00165EDE" w:rsidP="00165EDE">
      <w:pPr>
        <w:widowControl w:val="0"/>
        <w:numPr>
          <w:ilvl w:val="0"/>
          <w:numId w:val="6"/>
        </w:numPr>
        <w:autoSpaceDE w:val="0"/>
        <w:spacing w:after="0" w:line="240" w:lineRule="auto"/>
        <w:ind w:left="0" w:firstLine="0"/>
        <w:rPr>
          <w:rFonts w:cs="Arial"/>
          <w:b/>
          <w:bCs/>
          <w:u w:val="single"/>
        </w:rPr>
      </w:pPr>
      <w:r w:rsidRPr="001E6D0D">
        <w:rPr>
          <w:rFonts w:cs="Arial"/>
          <w:b/>
          <w:bCs/>
          <w:u w:val="single"/>
        </w:rPr>
        <w:t>Recevabilité des offres</w:t>
      </w:r>
    </w:p>
    <w:p w:rsidR="00631E64" w:rsidRPr="001E6D0D" w:rsidRDefault="00165EDE" w:rsidP="00631E64">
      <w:pPr>
        <w:widowControl w:val="0"/>
        <w:autoSpaceDE w:val="0"/>
        <w:spacing w:after="0"/>
      </w:pPr>
      <w:r w:rsidRPr="001E6D0D">
        <w:rPr>
          <w:rFonts w:cs="Arial"/>
        </w:rPr>
        <w:t xml:space="preserve">Sous peine de rejet, les pièces du dossier Administratif requises doivent être produites en originaux ou en copies certifiées conformes par le </w:t>
      </w:r>
      <w:r w:rsidRPr="001E6D0D">
        <w:rPr>
          <w:rFonts w:cs="Arial"/>
          <w:spacing w:val="1"/>
        </w:rPr>
        <w:t>servic</w:t>
      </w:r>
      <w:r w:rsidRPr="001E6D0D">
        <w:rPr>
          <w:rFonts w:cs="Arial"/>
        </w:rPr>
        <w:t xml:space="preserve">e </w:t>
      </w:r>
      <w:r w:rsidRPr="001E6D0D">
        <w:rPr>
          <w:rFonts w:cs="Arial"/>
          <w:spacing w:val="1"/>
        </w:rPr>
        <w:t>émetteu</w:t>
      </w:r>
      <w:r w:rsidRPr="001E6D0D">
        <w:rPr>
          <w:rFonts w:cs="Arial"/>
        </w:rPr>
        <w:t xml:space="preserve">r </w:t>
      </w:r>
      <w:r w:rsidRPr="001E6D0D">
        <w:rPr>
          <w:rFonts w:cs="Arial"/>
          <w:spacing w:val="1"/>
        </w:rPr>
        <w:t>o</w:t>
      </w:r>
      <w:r w:rsidRPr="001E6D0D">
        <w:rPr>
          <w:rFonts w:cs="Arial"/>
        </w:rPr>
        <w:t xml:space="preserve">u </w:t>
      </w:r>
      <w:r w:rsidRPr="001E6D0D">
        <w:rPr>
          <w:rFonts w:cs="Arial"/>
          <w:spacing w:val="1"/>
        </w:rPr>
        <w:t>un</w:t>
      </w:r>
      <w:r w:rsidRPr="001E6D0D">
        <w:rPr>
          <w:rFonts w:cs="Arial"/>
        </w:rPr>
        <w:t xml:space="preserve">e </w:t>
      </w:r>
      <w:r w:rsidRPr="001E6D0D">
        <w:rPr>
          <w:rFonts w:cs="Arial"/>
          <w:spacing w:val="1"/>
        </w:rPr>
        <w:t>autorit</w:t>
      </w:r>
      <w:r w:rsidRPr="001E6D0D">
        <w:rPr>
          <w:rFonts w:cs="Arial"/>
        </w:rPr>
        <w:t xml:space="preserve">é </w:t>
      </w:r>
      <w:r w:rsidR="00631E64" w:rsidRPr="001E6D0D">
        <w:rPr>
          <w:rFonts w:cs="Arial"/>
        </w:rPr>
        <w:t xml:space="preserve">Sous peine de rejet, les pièces du dossier Administratif requises doivent être produites en originaux ou en copies certifiées conformes par le </w:t>
      </w:r>
      <w:r w:rsidR="00631E64" w:rsidRPr="001E6D0D">
        <w:rPr>
          <w:rFonts w:cs="Arial"/>
          <w:spacing w:val="1"/>
        </w:rPr>
        <w:t>servic</w:t>
      </w:r>
      <w:r w:rsidR="00631E64" w:rsidRPr="001E6D0D">
        <w:rPr>
          <w:rFonts w:cs="Arial"/>
        </w:rPr>
        <w:t xml:space="preserve">e </w:t>
      </w:r>
      <w:r w:rsidR="00631E64" w:rsidRPr="001E6D0D">
        <w:rPr>
          <w:rFonts w:cs="Arial"/>
          <w:spacing w:val="1"/>
        </w:rPr>
        <w:t>émetteu</w:t>
      </w:r>
      <w:r w:rsidR="00631E64" w:rsidRPr="001E6D0D">
        <w:rPr>
          <w:rFonts w:cs="Arial"/>
        </w:rPr>
        <w:t xml:space="preserve">r </w:t>
      </w:r>
      <w:r w:rsidR="00631E64" w:rsidRPr="001E6D0D">
        <w:rPr>
          <w:rFonts w:cs="Arial"/>
          <w:spacing w:val="1"/>
        </w:rPr>
        <w:t>o</w:t>
      </w:r>
      <w:r w:rsidR="00631E64" w:rsidRPr="001E6D0D">
        <w:rPr>
          <w:rFonts w:cs="Arial"/>
        </w:rPr>
        <w:t xml:space="preserve">u </w:t>
      </w:r>
      <w:r w:rsidR="00631E64" w:rsidRPr="001E6D0D">
        <w:rPr>
          <w:rFonts w:cs="Arial"/>
          <w:spacing w:val="1"/>
        </w:rPr>
        <w:t>un</w:t>
      </w:r>
      <w:r w:rsidR="00631E64" w:rsidRPr="001E6D0D">
        <w:rPr>
          <w:rFonts w:cs="Arial"/>
        </w:rPr>
        <w:t xml:space="preserve">e </w:t>
      </w:r>
      <w:r w:rsidR="00631E64" w:rsidRPr="001E6D0D">
        <w:rPr>
          <w:rFonts w:cs="Arial"/>
          <w:spacing w:val="1"/>
        </w:rPr>
        <w:t>autorit</w:t>
      </w:r>
      <w:r w:rsidR="00631E64" w:rsidRPr="001E6D0D">
        <w:rPr>
          <w:rFonts w:cs="Arial"/>
        </w:rPr>
        <w:t xml:space="preserve">é </w:t>
      </w:r>
      <w:r w:rsidR="00631E64" w:rsidRPr="001E6D0D">
        <w:rPr>
          <w:rFonts w:cs="Arial"/>
          <w:spacing w:val="1"/>
        </w:rPr>
        <w:t>Administrative</w:t>
      </w:r>
      <w:r w:rsidR="00631E64" w:rsidRPr="001E6D0D">
        <w:rPr>
          <w:rFonts w:cs="Arial"/>
        </w:rPr>
        <w:t>, conformément aux stipulations du Règlement Particulier de l’Appel d’Offres.</w:t>
      </w:r>
    </w:p>
    <w:p w:rsidR="00631E64" w:rsidRDefault="00631E64" w:rsidP="00631E64">
      <w:pPr>
        <w:widowControl w:val="0"/>
        <w:autoSpaceDE w:val="0"/>
        <w:spacing w:after="0" w:line="240" w:lineRule="auto"/>
        <w:rPr>
          <w:rFonts w:cs="Arial"/>
        </w:rPr>
      </w:pPr>
      <w:r w:rsidRPr="001E6D0D">
        <w:rPr>
          <w:rFonts w:cs="Arial"/>
        </w:rPr>
        <w:t>Elles doivent dater de moins de trois (03) mois précédant la date</w:t>
      </w:r>
      <w:r w:rsidRPr="001E6D0D">
        <w:rPr>
          <w:rFonts w:cs="Arial"/>
          <w:spacing w:val="17"/>
        </w:rPr>
        <w:t xml:space="preserve"> originale </w:t>
      </w:r>
      <w:r w:rsidRPr="001E6D0D">
        <w:rPr>
          <w:rFonts w:cs="Arial"/>
        </w:rPr>
        <w:t>de dépôt des offres ou avoir été établies postérieurement à la date de signature de l’Avis d’Appel d’Offres.</w:t>
      </w:r>
    </w:p>
    <w:p w:rsidR="00EB1B82" w:rsidRDefault="00EB1B82" w:rsidP="00631E64">
      <w:pPr>
        <w:widowControl w:val="0"/>
        <w:autoSpaceDE w:val="0"/>
        <w:spacing w:after="0" w:line="240" w:lineRule="auto"/>
        <w:rPr>
          <w:rFonts w:cs="Arial"/>
        </w:rPr>
      </w:pPr>
      <w:r>
        <w:rPr>
          <w:rFonts w:cs="Arial"/>
        </w:rPr>
        <w:t>En cas d’absence ou de non-conformité d’une pièce du dossier administratif lors de l’ouverture des plis, un délai de 48 heures est accordé aux soumissionnaires concernés pour produire ou remplacer la pièce en question.</w:t>
      </w:r>
    </w:p>
    <w:p w:rsidR="00EB1B82" w:rsidRPr="001E6D0D" w:rsidRDefault="00EB1B82" w:rsidP="00631E64">
      <w:pPr>
        <w:widowControl w:val="0"/>
        <w:autoSpaceDE w:val="0"/>
        <w:spacing w:after="0" w:line="240" w:lineRule="auto"/>
      </w:pPr>
      <w:r>
        <w:rPr>
          <w:rFonts w:cs="Arial"/>
        </w:rPr>
        <w:t>Toutefois, l’absence de la caution de soumission à l’ouverture des plis entraine le rejet de l’offre.</w:t>
      </w:r>
    </w:p>
    <w:p w:rsidR="00631E64" w:rsidRPr="001E6D0D" w:rsidRDefault="00631E64" w:rsidP="00631E64">
      <w:pPr>
        <w:widowControl w:val="0"/>
        <w:autoSpaceDE w:val="0"/>
        <w:spacing w:after="0"/>
        <w:rPr>
          <w:rFonts w:cs="Arial"/>
        </w:rPr>
      </w:pPr>
      <w:r w:rsidRPr="001E6D0D">
        <w:rPr>
          <w:rFonts w:cs="Arial"/>
        </w:rPr>
        <w:t>Prendre en compte l’habilitation de certaines compagnies d’assurance pour la délivrance des cautions : Chaque soumissionnaire doit joindre à ses pièces Administratives, une banque ou une compagnie d’assurance agréée et habilitée à émettre des cautions dans le cadre des Marchés Publics.</w:t>
      </w:r>
    </w:p>
    <w:p w:rsidR="001E6D0D" w:rsidRDefault="001E6D0D" w:rsidP="00631E64">
      <w:pPr>
        <w:suppressAutoHyphens w:val="0"/>
        <w:autoSpaceDE w:val="0"/>
        <w:adjustRightInd w:val="0"/>
        <w:spacing w:after="0"/>
        <w:rPr>
          <w:rFonts w:eastAsiaTheme="minorHAnsi" w:cs="TimesNewRomanPSMT"/>
          <w:color w:val="FF0000"/>
          <w:sz w:val="14"/>
          <w:lang w:eastAsia="en-US"/>
        </w:rPr>
      </w:pPr>
    </w:p>
    <w:p w:rsidR="00AA5313" w:rsidRDefault="00AA5313" w:rsidP="00631E64">
      <w:pPr>
        <w:suppressAutoHyphens w:val="0"/>
        <w:autoSpaceDE w:val="0"/>
        <w:adjustRightInd w:val="0"/>
        <w:spacing w:after="0"/>
        <w:rPr>
          <w:rFonts w:eastAsiaTheme="minorHAnsi" w:cs="TimesNewRomanPSMT"/>
          <w:color w:val="FF0000"/>
          <w:sz w:val="14"/>
          <w:lang w:eastAsia="en-US"/>
        </w:rPr>
      </w:pPr>
    </w:p>
    <w:p w:rsidR="00AA5313" w:rsidRPr="001E6D0D" w:rsidRDefault="00AA5313" w:rsidP="00631E64">
      <w:pPr>
        <w:suppressAutoHyphens w:val="0"/>
        <w:autoSpaceDE w:val="0"/>
        <w:adjustRightInd w:val="0"/>
        <w:spacing w:after="0"/>
        <w:rPr>
          <w:rFonts w:eastAsiaTheme="minorHAnsi" w:cs="TimesNewRomanPSMT"/>
          <w:color w:val="FF0000"/>
          <w:sz w:val="14"/>
          <w:lang w:eastAsia="en-US"/>
        </w:rPr>
      </w:pPr>
    </w:p>
    <w:p w:rsidR="00165EDE" w:rsidRPr="001E6D0D" w:rsidRDefault="00165EDE" w:rsidP="00631E64">
      <w:pPr>
        <w:pStyle w:val="Paragraphedeliste"/>
        <w:widowControl w:val="0"/>
        <w:numPr>
          <w:ilvl w:val="0"/>
          <w:numId w:val="6"/>
        </w:numPr>
        <w:autoSpaceDE w:val="0"/>
        <w:spacing w:after="0"/>
        <w:ind w:left="567"/>
        <w:rPr>
          <w:rFonts w:cs="Arial"/>
          <w:b/>
          <w:bCs/>
          <w:u w:val="single"/>
        </w:rPr>
      </w:pPr>
      <w:r w:rsidRPr="001E6D0D">
        <w:rPr>
          <w:rFonts w:cs="Arial"/>
          <w:b/>
          <w:bCs/>
          <w:u w:val="single"/>
        </w:rPr>
        <w:t>Ouverture des plis</w:t>
      </w:r>
    </w:p>
    <w:p w:rsidR="00165EDE" w:rsidRPr="001E6D0D" w:rsidRDefault="00165EDE" w:rsidP="00165EDE">
      <w:pPr>
        <w:widowControl w:val="0"/>
        <w:autoSpaceDE w:val="0"/>
        <w:spacing w:after="0"/>
        <w:rPr>
          <w:sz w:val="8"/>
          <w:u w:val="single"/>
        </w:rPr>
      </w:pPr>
    </w:p>
    <w:p w:rsidR="00631E64" w:rsidRPr="001E6D0D" w:rsidRDefault="00893C11" w:rsidP="007C2D12">
      <w:pPr>
        <w:suppressAutoHyphens w:val="0"/>
        <w:autoSpaceDE w:val="0"/>
        <w:adjustRightInd w:val="0"/>
        <w:spacing w:after="0"/>
      </w:pPr>
      <w:r w:rsidRPr="009F3214">
        <w:rPr>
          <w:rFonts w:eastAsiaTheme="minorHAnsi" w:cs="TimesNewRomanPSMT"/>
          <w:lang w:eastAsia="en-US"/>
        </w:rPr>
        <w:t>L’ouverture des offres administratives,</w:t>
      </w:r>
      <w:r w:rsidR="00631E64" w:rsidRPr="009F3214">
        <w:rPr>
          <w:rFonts w:eastAsiaTheme="minorHAnsi" w:cs="TimesNewRomanPSMT"/>
          <w:lang w:eastAsia="en-US"/>
        </w:rPr>
        <w:t xml:space="preserve"> </w:t>
      </w:r>
      <w:r w:rsidR="00631E64" w:rsidRPr="009F3214">
        <w:rPr>
          <w:rFonts w:eastAsiaTheme="minorHAnsi"/>
          <w:lang w:eastAsia="en-US"/>
        </w:rPr>
        <w:t xml:space="preserve">techniques </w:t>
      </w:r>
      <w:r w:rsidR="007C2D12" w:rsidRPr="009F3214">
        <w:rPr>
          <w:rFonts w:eastAsiaTheme="minorHAnsi"/>
          <w:lang w:eastAsia="en-US"/>
        </w:rPr>
        <w:t xml:space="preserve">et financières </w:t>
      </w:r>
      <w:r w:rsidR="00D2276A" w:rsidRPr="009F3214">
        <w:rPr>
          <w:rFonts w:eastAsiaTheme="minorHAnsi"/>
          <w:lang w:eastAsia="en-US"/>
        </w:rPr>
        <w:t>se fera</w:t>
      </w:r>
      <w:r w:rsidR="007C2D12" w:rsidRPr="009F3214">
        <w:rPr>
          <w:rFonts w:eastAsiaTheme="minorHAnsi"/>
          <w:lang w:eastAsia="en-US"/>
        </w:rPr>
        <w:t xml:space="preserve"> en un seul temps</w:t>
      </w:r>
      <w:r w:rsidR="00631E64" w:rsidRPr="009F3214">
        <w:rPr>
          <w:rFonts w:cs="Arial"/>
        </w:rPr>
        <w:t xml:space="preserve"> le </w:t>
      </w:r>
      <w:r w:rsidR="001E2324" w:rsidRPr="009F3214">
        <w:rPr>
          <w:rFonts w:cs="Arial"/>
          <w:b/>
          <w:u w:val="single"/>
        </w:rPr>
        <w:t>……… 2024</w:t>
      </w:r>
      <w:r w:rsidR="00631E64" w:rsidRPr="009F3214">
        <w:rPr>
          <w:rFonts w:cs="Arial"/>
          <w:b/>
          <w:u w:val="single"/>
        </w:rPr>
        <w:t xml:space="preserve"> à 15 heures</w:t>
      </w:r>
      <w:r w:rsidR="007C2D12" w:rsidRPr="009F3214">
        <w:rPr>
          <w:rFonts w:cs="Arial"/>
        </w:rPr>
        <w:t xml:space="preserve"> par la commission interne de passation des Marchés de la Ville de </w:t>
      </w:r>
      <w:proofErr w:type="spellStart"/>
      <w:r w:rsidR="007C2D12" w:rsidRPr="009F3214">
        <w:rPr>
          <w:rFonts w:cs="Arial"/>
        </w:rPr>
        <w:t>Sangmelima</w:t>
      </w:r>
      <w:proofErr w:type="spellEnd"/>
      <w:r w:rsidR="00631E64" w:rsidRPr="009F3214">
        <w:rPr>
          <w:rFonts w:eastAsiaTheme="minorHAnsi"/>
          <w:lang w:eastAsia="en-US"/>
        </w:rPr>
        <w:t xml:space="preserve">, </w:t>
      </w:r>
      <w:r w:rsidR="00631E64" w:rsidRPr="009F3214">
        <w:rPr>
          <w:rFonts w:cs="Arial"/>
        </w:rPr>
        <w:t>Seuls les soumissionnaires peuvent assister à cette séance d'ouverture ou s'y faire représenter par une personne de leur choix dûment mandatée.</w:t>
      </w:r>
    </w:p>
    <w:p w:rsidR="00165EDE" w:rsidRPr="001E6D0D" w:rsidRDefault="00165EDE" w:rsidP="00165EDE">
      <w:pPr>
        <w:widowControl w:val="0"/>
        <w:autoSpaceDE w:val="0"/>
        <w:spacing w:after="0"/>
      </w:pPr>
    </w:p>
    <w:p w:rsidR="00165EDE" w:rsidRPr="001E6D0D" w:rsidRDefault="00165EDE" w:rsidP="00165EDE">
      <w:pPr>
        <w:widowControl w:val="0"/>
        <w:numPr>
          <w:ilvl w:val="0"/>
          <w:numId w:val="6"/>
        </w:numPr>
        <w:tabs>
          <w:tab w:val="left" w:pos="567"/>
        </w:tabs>
        <w:autoSpaceDE w:val="0"/>
        <w:spacing w:line="240" w:lineRule="auto"/>
        <w:ind w:left="0" w:firstLine="0"/>
        <w:rPr>
          <w:rFonts w:cs="Arial"/>
          <w:b/>
          <w:bCs/>
          <w:u w:val="single"/>
        </w:rPr>
      </w:pPr>
      <w:r w:rsidRPr="001E6D0D">
        <w:rPr>
          <w:rFonts w:cs="Arial"/>
          <w:b/>
          <w:bCs/>
          <w:u w:val="single"/>
        </w:rPr>
        <w:t>Critères d’évaluation</w:t>
      </w:r>
    </w:p>
    <w:p w:rsidR="00165EDE" w:rsidRPr="001E6D0D" w:rsidRDefault="00165EDE" w:rsidP="00165EDE">
      <w:pPr>
        <w:widowControl w:val="0"/>
        <w:autoSpaceDE w:val="0"/>
        <w:spacing w:after="0"/>
        <w:rPr>
          <w:color w:val="FF0000"/>
        </w:rPr>
      </w:pPr>
      <w:r w:rsidRPr="001E6D0D">
        <w:rPr>
          <w:rFonts w:cs="Arial"/>
          <w:b/>
          <w:iCs/>
        </w:rPr>
        <w:t xml:space="preserve">14.1 </w:t>
      </w:r>
      <w:r w:rsidRPr="001E6D0D">
        <w:rPr>
          <w:rFonts w:cs="Arial"/>
          <w:b/>
          <w:iCs/>
          <w:u w:val="single"/>
        </w:rPr>
        <w:t>Critères éliminatoires</w:t>
      </w:r>
    </w:p>
    <w:p w:rsidR="00165EDE" w:rsidRPr="001E6D0D" w:rsidRDefault="00165EDE" w:rsidP="00165EDE">
      <w:pPr>
        <w:widowControl w:val="0"/>
        <w:autoSpaceDE w:val="0"/>
        <w:spacing w:after="0"/>
      </w:pPr>
      <w:r w:rsidRPr="001E6D0D">
        <w:rPr>
          <w:rFonts w:cs="Arial"/>
          <w:iCs/>
        </w:rPr>
        <w:t>Les critères éliminatoires sont les suivants :</w:t>
      </w:r>
    </w:p>
    <w:p w:rsidR="00165EDE" w:rsidRPr="001E6D0D" w:rsidRDefault="00165EDE" w:rsidP="00165EDE">
      <w:pPr>
        <w:pStyle w:val="Paragraphedeliste"/>
        <w:widowControl w:val="0"/>
        <w:numPr>
          <w:ilvl w:val="0"/>
          <w:numId w:val="7"/>
        </w:numPr>
        <w:autoSpaceDE w:val="0"/>
        <w:spacing w:after="0" w:line="240" w:lineRule="auto"/>
        <w:rPr>
          <w:rFonts w:cs="Arial"/>
        </w:rPr>
      </w:pPr>
      <w:r w:rsidRPr="001E6D0D">
        <w:rPr>
          <w:rFonts w:cs="Arial"/>
        </w:rPr>
        <w:t xml:space="preserve">Absence de la caution de soumission ; </w:t>
      </w:r>
    </w:p>
    <w:p w:rsidR="00165EDE" w:rsidRPr="001E6D0D" w:rsidRDefault="00165EDE" w:rsidP="00165EDE">
      <w:pPr>
        <w:pStyle w:val="Paragraphedeliste"/>
        <w:widowControl w:val="0"/>
        <w:numPr>
          <w:ilvl w:val="0"/>
          <w:numId w:val="7"/>
        </w:numPr>
        <w:autoSpaceDE w:val="0"/>
        <w:spacing w:after="0" w:line="240" w:lineRule="auto"/>
        <w:rPr>
          <w:rFonts w:cs="Arial"/>
        </w:rPr>
      </w:pPr>
      <w:r w:rsidRPr="001E6D0D">
        <w:rPr>
          <w:rFonts w:cs="Arial"/>
        </w:rPr>
        <w:t>Absence ou non-conformité d’une pièce du dossier Administratif</w:t>
      </w:r>
      <w:r w:rsidR="00D2276A">
        <w:rPr>
          <w:rFonts w:cs="Arial"/>
        </w:rPr>
        <w:t xml:space="preserve"> autre que la caution de soumission,</w:t>
      </w:r>
      <w:r w:rsidRPr="001E6D0D">
        <w:rPr>
          <w:rFonts w:cs="Arial"/>
        </w:rPr>
        <w:t xml:space="preserve"> au-delà du délai supplémentaire de 48 heures à accorder, le cas échéant ;</w:t>
      </w:r>
    </w:p>
    <w:p w:rsidR="00165EDE" w:rsidRPr="001E6D0D" w:rsidRDefault="00165EDE" w:rsidP="00165EDE">
      <w:pPr>
        <w:pStyle w:val="Paragraphedeliste"/>
        <w:widowControl w:val="0"/>
        <w:numPr>
          <w:ilvl w:val="0"/>
          <w:numId w:val="7"/>
        </w:numPr>
        <w:autoSpaceDE w:val="0"/>
        <w:spacing w:after="0" w:line="240" w:lineRule="auto"/>
        <w:rPr>
          <w:rFonts w:cs="Arial"/>
        </w:rPr>
      </w:pPr>
      <w:r w:rsidRPr="001E6D0D">
        <w:rPr>
          <w:rFonts w:cs="Arial"/>
        </w:rPr>
        <w:t>Pièce(s) falsifiée(s) ou fausse (s) déclaration(s) ;</w:t>
      </w:r>
    </w:p>
    <w:p w:rsidR="00165EDE" w:rsidRPr="001E6D0D" w:rsidRDefault="00165EDE" w:rsidP="00165EDE">
      <w:pPr>
        <w:pStyle w:val="Paragraphedeliste"/>
        <w:widowControl w:val="0"/>
        <w:numPr>
          <w:ilvl w:val="0"/>
          <w:numId w:val="7"/>
        </w:numPr>
        <w:autoSpaceDE w:val="0"/>
        <w:spacing w:after="0" w:line="240" w:lineRule="auto"/>
        <w:rPr>
          <w:rFonts w:cs="Arial"/>
        </w:rPr>
      </w:pPr>
      <w:r w:rsidRPr="001E6D0D">
        <w:rPr>
          <w:rFonts w:cs="Arial"/>
        </w:rPr>
        <w:t xml:space="preserve">Absence de déclaration sur l’honneur attestant du non-abandon de marché au cours des trois dernières années et d’absence sur la liste des entreprises défaillantes établie </w:t>
      </w:r>
      <w:r w:rsidR="006616CA" w:rsidRPr="001E6D0D">
        <w:rPr>
          <w:rFonts w:cs="Arial"/>
        </w:rPr>
        <w:t>par le</w:t>
      </w:r>
      <w:r w:rsidRPr="001E6D0D">
        <w:rPr>
          <w:rFonts w:cs="Arial"/>
        </w:rPr>
        <w:t xml:space="preserve"> MINMAP ;</w:t>
      </w:r>
    </w:p>
    <w:p w:rsidR="00165EDE" w:rsidRPr="009F3214" w:rsidRDefault="00165EDE" w:rsidP="00165EDE">
      <w:pPr>
        <w:pStyle w:val="Paragraphedeliste"/>
        <w:widowControl w:val="0"/>
        <w:numPr>
          <w:ilvl w:val="0"/>
          <w:numId w:val="7"/>
        </w:numPr>
        <w:autoSpaceDE w:val="0"/>
        <w:spacing w:after="0" w:line="240" w:lineRule="auto"/>
        <w:rPr>
          <w:rFonts w:cs="Arial"/>
        </w:rPr>
      </w:pPr>
      <w:r w:rsidRPr="009F3214">
        <w:rPr>
          <w:rFonts w:cs="Arial"/>
        </w:rPr>
        <w:t xml:space="preserve">Note technique inférieure à </w:t>
      </w:r>
      <w:r w:rsidR="005C4C22" w:rsidRPr="009F3214">
        <w:rPr>
          <w:rFonts w:cs="Arial"/>
        </w:rPr>
        <w:t>27</w:t>
      </w:r>
      <w:r w:rsidR="006616CA" w:rsidRPr="009F3214">
        <w:rPr>
          <w:rFonts w:cs="Arial"/>
        </w:rPr>
        <w:t xml:space="preserve"> oui </w:t>
      </w:r>
      <w:r w:rsidRPr="009F3214">
        <w:rPr>
          <w:rFonts w:cs="Arial"/>
        </w:rPr>
        <w:t>;</w:t>
      </w:r>
    </w:p>
    <w:p w:rsidR="00165EDE" w:rsidRPr="001E6D0D" w:rsidRDefault="00165EDE" w:rsidP="00165EDE">
      <w:pPr>
        <w:pStyle w:val="Paragraphedeliste"/>
        <w:widowControl w:val="0"/>
        <w:numPr>
          <w:ilvl w:val="0"/>
          <w:numId w:val="7"/>
        </w:numPr>
        <w:autoSpaceDE w:val="0"/>
        <w:spacing w:after="0" w:line="240" w:lineRule="auto"/>
        <w:rPr>
          <w:rFonts w:cs="Arial"/>
        </w:rPr>
      </w:pPr>
      <w:r w:rsidRPr="001E6D0D">
        <w:rPr>
          <w:rFonts w:cs="Arial"/>
        </w:rPr>
        <w:t xml:space="preserve">Omission dans l’offre financière d’un prix unitaire ou forfaitaire quantifié dans le </w:t>
      </w:r>
      <w:r w:rsidR="006616CA" w:rsidRPr="001E6D0D">
        <w:rPr>
          <w:rFonts w:cs="Arial"/>
        </w:rPr>
        <w:t>cadre du</w:t>
      </w:r>
      <w:r w:rsidRPr="001E6D0D">
        <w:rPr>
          <w:rFonts w:cs="Arial"/>
        </w:rPr>
        <w:t xml:space="preserve"> devis quantitatif et estimatif.</w:t>
      </w:r>
    </w:p>
    <w:p w:rsidR="00165EDE" w:rsidRPr="001E6D0D" w:rsidRDefault="00165EDE" w:rsidP="00165EDE">
      <w:pPr>
        <w:widowControl w:val="0"/>
        <w:autoSpaceDE w:val="0"/>
        <w:spacing w:after="0" w:line="240" w:lineRule="auto"/>
        <w:rPr>
          <w:rFonts w:cs="Arial"/>
          <w:iCs/>
        </w:rPr>
      </w:pPr>
      <w:r w:rsidRPr="001E6D0D">
        <w:rPr>
          <w:rFonts w:cs="Arial"/>
          <w:iCs/>
        </w:rPr>
        <w:t>Sous peine de rejet, la caution de soumission et l'attestation de domiciliation bancaire du soumissionnaire doivent être impérativement produites en originaux, les autres pièces en originaux ou en copies certifiées conformes. Ces justifications</w:t>
      </w:r>
      <w:r w:rsidR="006616CA">
        <w:rPr>
          <w:rFonts w:cs="Arial"/>
          <w:iCs/>
        </w:rPr>
        <w:t xml:space="preserve"> a</w:t>
      </w:r>
      <w:r w:rsidRPr="001E6D0D">
        <w:rPr>
          <w:rFonts w:cs="Arial"/>
          <w:iCs/>
        </w:rPr>
        <w:t>dministratives doivent dater de moins de trois (03) mois et être conformes aux modèles.</w:t>
      </w:r>
    </w:p>
    <w:p w:rsidR="00165EDE" w:rsidRPr="001E6D0D" w:rsidRDefault="00165EDE" w:rsidP="00165EDE">
      <w:pPr>
        <w:widowControl w:val="0"/>
        <w:autoSpaceDE w:val="0"/>
        <w:spacing w:after="0" w:line="240" w:lineRule="auto"/>
        <w:rPr>
          <w:rFonts w:cs="Arial"/>
          <w:iCs/>
          <w:sz w:val="16"/>
        </w:rPr>
      </w:pPr>
    </w:p>
    <w:p w:rsidR="00165EDE" w:rsidRPr="001E6D0D" w:rsidRDefault="00165EDE" w:rsidP="00873D0C">
      <w:pPr>
        <w:pStyle w:val="Paragraphedeliste"/>
        <w:widowControl w:val="0"/>
        <w:numPr>
          <w:ilvl w:val="1"/>
          <w:numId w:val="31"/>
        </w:numPr>
        <w:autoSpaceDE w:val="0"/>
        <w:spacing w:before="40" w:after="0" w:line="240" w:lineRule="auto"/>
      </w:pPr>
      <w:r w:rsidRPr="001E6D0D">
        <w:rPr>
          <w:rFonts w:cs="Arial"/>
          <w:b/>
          <w:iCs/>
          <w:u w:val="single"/>
        </w:rPr>
        <w:t>Critères essentiels</w:t>
      </w:r>
    </w:p>
    <w:p w:rsidR="007D050E" w:rsidRDefault="007D050E" w:rsidP="007D050E">
      <w:pPr>
        <w:widowControl w:val="0"/>
        <w:autoSpaceDE w:val="0"/>
        <w:spacing w:after="0" w:line="240" w:lineRule="auto"/>
        <w:rPr>
          <w:rFonts w:cs="Arial"/>
        </w:rPr>
      </w:pPr>
      <w:r w:rsidRPr="001E6D0D">
        <w:rPr>
          <w:rFonts w:cs="Arial"/>
        </w:rPr>
        <w:t xml:space="preserve">Les critères relatifs à la qualification des candidats porteront </w:t>
      </w:r>
      <w:r w:rsidR="006616CA" w:rsidRPr="001E6D0D">
        <w:rPr>
          <w:rFonts w:cs="Arial"/>
        </w:rPr>
        <w:t>sur :</w:t>
      </w:r>
    </w:p>
    <w:tbl>
      <w:tblPr>
        <w:tblStyle w:val="Grilledutableau"/>
        <w:tblW w:w="9593" w:type="dxa"/>
        <w:jc w:val="center"/>
        <w:tblLayout w:type="fixed"/>
        <w:tblLook w:val="04A0" w:firstRow="1" w:lastRow="0" w:firstColumn="1" w:lastColumn="0" w:noHBand="0" w:noVBand="1"/>
      </w:tblPr>
      <w:tblGrid>
        <w:gridCol w:w="462"/>
        <w:gridCol w:w="6823"/>
        <w:gridCol w:w="2308"/>
      </w:tblGrid>
      <w:tr w:rsidR="005C4C22" w:rsidRPr="009F3214" w:rsidTr="00F2614D">
        <w:trPr>
          <w:trHeight w:val="241"/>
          <w:jc w:val="center"/>
        </w:trPr>
        <w:tc>
          <w:tcPr>
            <w:tcW w:w="462" w:type="dxa"/>
            <w:vAlign w:val="center"/>
          </w:tcPr>
          <w:p w:rsidR="005C4C22" w:rsidRPr="009F3214" w:rsidRDefault="005C4C22" w:rsidP="00F2614D">
            <w:pPr>
              <w:spacing w:after="0" w:line="240" w:lineRule="auto"/>
            </w:pPr>
            <w:r w:rsidRPr="009F3214">
              <w:t>A</w:t>
            </w:r>
          </w:p>
        </w:tc>
        <w:tc>
          <w:tcPr>
            <w:tcW w:w="6823" w:type="dxa"/>
            <w:vAlign w:val="center"/>
          </w:tcPr>
          <w:p w:rsidR="005C4C22" w:rsidRPr="009F3214" w:rsidRDefault="005C4C22" w:rsidP="00F2614D">
            <w:pPr>
              <w:spacing w:after="0" w:line="240" w:lineRule="auto"/>
            </w:pPr>
            <w:r w:rsidRPr="009F3214">
              <w:t xml:space="preserve">Présentation </w:t>
            </w:r>
          </w:p>
        </w:tc>
        <w:tc>
          <w:tcPr>
            <w:tcW w:w="2308" w:type="dxa"/>
          </w:tcPr>
          <w:p w:rsidR="005C4C22" w:rsidRPr="009F3214" w:rsidRDefault="005C4C22" w:rsidP="00F2614D">
            <w:pPr>
              <w:spacing w:after="0" w:line="240" w:lineRule="auto"/>
              <w:jc w:val="center"/>
              <w:rPr>
                <w:b/>
                <w:bCs/>
              </w:rPr>
            </w:pPr>
            <w:r w:rsidRPr="009F3214">
              <w:rPr>
                <w:rFonts w:cs="Arial"/>
              </w:rPr>
              <w:t>01 Oui sur 02</w:t>
            </w:r>
          </w:p>
        </w:tc>
      </w:tr>
      <w:tr w:rsidR="005C4C22" w:rsidRPr="009F3214" w:rsidTr="00F2614D">
        <w:trPr>
          <w:trHeight w:val="257"/>
          <w:jc w:val="center"/>
        </w:trPr>
        <w:tc>
          <w:tcPr>
            <w:tcW w:w="462" w:type="dxa"/>
            <w:vAlign w:val="center"/>
          </w:tcPr>
          <w:p w:rsidR="005C4C22" w:rsidRPr="009F3214" w:rsidRDefault="005C4C22" w:rsidP="00F2614D">
            <w:pPr>
              <w:spacing w:after="0" w:line="240" w:lineRule="auto"/>
            </w:pPr>
            <w:r w:rsidRPr="009F3214">
              <w:t>B</w:t>
            </w:r>
          </w:p>
        </w:tc>
        <w:tc>
          <w:tcPr>
            <w:tcW w:w="6823" w:type="dxa"/>
            <w:vAlign w:val="center"/>
          </w:tcPr>
          <w:p w:rsidR="005C4C22" w:rsidRPr="009F3214" w:rsidRDefault="005C4C22" w:rsidP="00F2614D">
            <w:pPr>
              <w:spacing w:after="0" w:line="240" w:lineRule="auto"/>
            </w:pPr>
            <w:r w:rsidRPr="009F3214">
              <w:t>Méthodologie proposée et son adéquation avec les termes de référence</w:t>
            </w:r>
          </w:p>
        </w:tc>
        <w:tc>
          <w:tcPr>
            <w:tcW w:w="2308" w:type="dxa"/>
          </w:tcPr>
          <w:p w:rsidR="005C4C22" w:rsidRPr="009F3214" w:rsidRDefault="005C4C22" w:rsidP="00F2614D">
            <w:pPr>
              <w:spacing w:after="0" w:line="240" w:lineRule="auto"/>
              <w:jc w:val="center"/>
              <w:rPr>
                <w:b/>
                <w:bCs/>
              </w:rPr>
            </w:pPr>
            <w:r w:rsidRPr="009F3214">
              <w:rPr>
                <w:rFonts w:cs="Arial"/>
              </w:rPr>
              <w:t>05 Oui sur 08</w:t>
            </w:r>
          </w:p>
        </w:tc>
      </w:tr>
      <w:tr w:rsidR="005C4C22" w:rsidRPr="009F3214" w:rsidTr="00F2614D">
        <w:trPr>
          <w:trHeight w:val="257"/>
          <w:jc w:val="center"/>
        </w:trPr>
        <w:tc>
          <w:tcPr>
            <w:tcW w:w="462" w:type="dxa"/>
            <w:vAlign w:val="center"/>
          </w:tcPr>
          <w:p w:rsidR="005C4C22" w:rsidRPr="009F3214" w:rsidRDefault="005C4C22" w:rsidP="00F2614D">
            <w:pPr>
              <w:spacing w:after="0" w:line="240" w:lineRule="auto"/>
            </w:pPr>
            <w:r w:rsidRPr="009F3214">
              <w:t>C</w:t>
            </w:r>
          </w:p>
        </w:tc>
        <w:tc>
          <w:tcPr>
            <w:tcW w:w="6823" w:type="dxa"/>
            <w:vAlign w:val="center"/>
          </w:tcPr>
          <w:p w:rsidR="005C4C22" w:rsidRPr="009F3214" w:rsidRDefault="005C4C22" w:rsidP="00F2614D">
            <w:pPr>
              <w:spacing w:after="0" w:line="240" w:lineRule="auto"/>
            </w:pPr>
            <w:r w:rsidRPr="009F3214">
              <w:t>Chiffre d’affaires et solvabilité financière</w:t>
            </w:r>
          </w:p>
        </w:tc>
        <w:tc>
          <w:tcPr>
            <w:tcW w:w="2308" w:type="dxa"/>
          </w:tcPr>
          <w:p w:rsidR="005C4C22" w:rsidRPr="009F3214" w:rsidRDefault="005C4C22" w:rsidP="00F2614D">
            <w:pPr>
              <w:spacing w:after="0" w:line="240" w:lineRule="auto"/>
              <w:jc w:val="center"/>
              <w:rPr>
                <w:b/>
                <w:bCs/>
              </w:rPr>
            </w:pPr>
            <w:r w:rsidRPr="009F3214">
              <w:rPr>
                <w:rFonts w:cs="Arial"/>
              </w:rPr>
              <w:t>03 Oui sur 03</w:t>
            </w:r>
          </w:p>
        </w:tc>
      </w:tr>
      <w:tr w:rsidR="005C4C22" w:rsidRPr="009F3214" w:rsidTr="00F2614D">
        <w:trPr>
          <w:trHeight w:val="241"/>
          <w:jc w:val="center"/>
        </w:trPr>
        <w:tc>
          <w:tcPr>
            <w:tcW w:w="462" w:type="dxa"/>
            <w:vAlign w:val="center"/>
          </w:tcPr>
          <w:p w:rsidR="005C4C22" w:rsidRPr="009F3214" w:rsidRDefault="005C4C22" w:rsidP="00F2614D">
            <w:pPr>
              <w:spacing w:after="0" w:line="240" w:lineRule="auto"/>
            </w:pPr>
            <w:r w:rsidRPr="009F3214">
              <w:t>D</w:t>
            </w:r>
          </w:p>
        </w:tc>
        <w:tc>
          <w:tcPr>
            <w:tcW w:w="6823" w:type="dxa"/>
            <w:vAlign w:val="center"/>
          </w:tcPr>
          <w:p w:rsidR="005C4C22" w:rsidRPr="009F3214" w:rsidRDefault="005C4C22" w:rsidP="00F2614D">
            <w:pPr>
              <w:spacing w:after="0" w:line="240" w:lineRule="auto"/>
            </w:pPr>
            <w:r w:rsidRPr="009F3214">
              <w:t>Qualification et compétence du personnel clé</w:t>
            </w:r>
            <w:r w:rsidRPr="009F3214">
              <w:rPr>
                <w:rFonts w:cs="Arial"/>
              </w:rPr>
              <w:t xml:space="preserve">                    </w:t>
            </w:r>
          </w:p>
        </w:tc>
        <w:tc>
          <w:tcPr>
            <w:tcW w:w="2308" w:type="dxa"/>
          </w:tcPr>
          <w:p w:rsidR="005C4C22" w:rsidRPr="009F3214" w:rsidRDefault="005C4C22" w:rsidP="00F2614D">
            <w:pPr>
              <w:spacing w:after="0" w:line="240" w:lineRule="auto"/>
              <w:jc w:val="center"/>
              <w:rPr>
                <w:b/>
                <w:bCs/>
              </w:rPr>
            </w:pPr>
            <w:r w:rsidRPr="009F3214">
              <w:rPr>
                <w:rFonts w:cs="Arial"/>
              </w:rPr>
              <w:t>11 Oui sur 15</w:t>
            </w:r>
          </w:p>
        </w:tc>
      </w:tr>
      <w:tr w:rsidR="005C4C22" w:rsidRPr="009F3214" w:rsidTr="00F2614D">
        <w:trPr>
          <w:trHeight w:val="282"/>
          <w:jc w:val="center"/>
        </w:trPr>
        <w:tc>
          <w:tcPr>
            <w:tcW w:w="462" w:type="dxa"/>
            <w:vAlign w:val="center"/>
          </w:tcPr>
          <w:p w:rsidR="005C4C22" w:rsidRPr="009F3214" w:rsidRDefault="005C4C22" w:rsidP="00F2614D">
            <w:pPr>
              <w:spacing w:after="0" w:line="240" w:lineRule="auto"/>
            </w:pPr>
            <w:r w:rsidRPr="009F3214">
              <w:t>E</w:t>
            </w:r>
          </w:p>
        </w:tc>
        <w:tc>
          <w:tcPr>
            <w:tcW w:w="6823" w:type="dxa"/>
            <w:vAlign w:val="center"/>
          </w:tcPr>
          <w:p w:rsidR="005C4C22" w:rsidRPr="009F3214" w:rsidRDefault="005C4C22" w:rsidP="00F2614D">
            <w:pPr>
              <w:spacing w:after="0" w:line="240" w:lineRule="auto"/>
            </w:pPr>
            <w:r w:rsidRPr="009F3214">
              <w:t>Références de l’entreprise dans les réalisations similaires</w:t>
            </w:r>
          </w:p>
        </w:tc>
        <w:tc>
          <w:tcPr>
            <w:tcW w:w="2308" w:type="dxa"/>
          </w:tcPr>
          <w:p w:rsidR="005C4C22" w:rsidRPr="009F3214" w:rsidRDefault="005C4C22" w:rsidP="00F2614D">
            <w:pPr>
              <w:spacing w:after="0" w:line="240" w:lineRule="auto"/>
              <w:jc w:val="center"/>
              <w:rPr>
                <w:b/>
                <w:bCs/>
              </w:rPr>
            </w:pPr>
            <w:r w:rsidRPr="009F3214">
              <w:rPr>
                <w:rFonts w:cs="Arial"/>
              </w:rPr>
              <w:t>03 Oui sur 03</w:t>
            </w:r>
          </w:p>
        </w:tc>
      </w:tr>
      <w:tr w:rsidR="005C4C22" w:rsidRPr="005C4C22" w:rsidTr="00F2614D">
        <w:trPr>
          <w:trHeight w:val="257"/>
          <w:jc w:val="center"/>
        </w:trPr>
        <w:tc>
          <w:tcPr>
            <w:tcW w:w="462" w:type="dxa"/>
            <w:vAlign w:val="center"/>
          </w:tcPr>
          <w:p w:rsidR="005C4C22" w:rsidRPr="009F3214" w:rsidRDefault="005C4C22" w:rsidP="00F2614D">
            <w:pPr>
              <w:spacing w:after="0" w:line="240" w:lineRule="auto"/>
            </w:pPr>
            <w:r w:rsidRPr="009F3214">
              <w:t>F</w:t>
            </w:r>
          </w:p>
        </w:tc>
        <w:tc>
          <w:tcPr>
            <w:tcW w:w="6823" w:type="dxa"/>
            <w:vAlign w:val="center"/>
          </w:tcPr>
          <w:p w:rsidR="005C4C22" w:rsidRPr="009F3214" w:rsidRDefault="005C4C22" w:rsidP="00F2614D">
            <w:pPr>
              <w:spacing w:after="0" w:line="240" w:lineRule="auto"/>
            </w:pPr>
            <w:r w:rsidRPr="009F3214">
              <w:t xml:space="preserve">Matériel </w:t>
            </w:r>
          </w:p>
        </w:tc>
        <w:tc>
          <w:tcPr>
            <w:tcW w:w="2308" w:type="dxa"/>
          </w:tcPr>
          <w:p w:rsidR="005C4C22" w:rsidRPr="009F3214" w:rsidRDefault="005C4C22" w:rsidP="00F2614D">
            <w:pPr>
              <w:spacing w:after="0" w:line="240" w:lineRule="auto"/>
              <w:jc w:val="center"/>
              <w:rPr>
                <w:b/>
                <w:bCs/>
              </w:rPr>
            </w:pPr>
            <w:r w:rsidRPr="009F3214">
              <w:rPr>
                <w:rFonts w:cs="Arial"/>
              </w:rPr>
              <w:t>04 Oui sur 07</w:t>
            </w:r>
          </w:p>
        </w:tc>
      </w:tr>
    </w:tbl>
    <w:p w:rsidR="00DE1FD8" w:rsidRDefault="00DE1FD8" w:rsidP="007D050E">
      <w:pPr>
        <w:widowControl w:val="0"/>
        <w:autoSpaceDE w:val="0"/>
        <w:spacing w:after="0" w:line="240" w:lineRule="auto"/>
        <w:rPr>
          <w:rFonts w:cs="Arial"/>
        </w:rPr>
      </w:pPr>
    </w:p>
    <w:p w:rsidR="001931A3" w:rsidRPr="00E64FC8" w:rsidRDefault="001931A3" w:rsidP="001931A3">
      <w:pPr>
        <w:spacing w:after="0"/>
        <w:rPr>
          <w:rFonts w:cs="Arial"/>
          <w:b/>
          <w:i/>
          <w:color w:val="000000"/>
        </w:rPr>
      </w:pPr>
      <w:r w:rsidRPr="00E64FC8">
        <w:rPr>
          <w:rFonts w:cs="Arial"/>
          <w:b/>
          <w:i/>
          <w:color w:val="000000"/>
        </w:rPr>
        <w:t xml:space="preserve">Seuls les soumissionnaires ayant respecté tous les critères (A, B, C, D, E et F) et ayant obtenu au moins </w:t>
      </w:r>
      <w:r w:rsidRPr="009F3214">
        <w:rPr>
          <w:rFonts w:cs="Arial"/>
          <w:b/>
          <w:i/>
          <w:color w:val="000000"/>
        </w:rPr>
        <w:t>2</w:t>
      </w:r>
      <w:r w:rsidR="005C4C22" w:rsidRPr="009F3214">
        <w:rPr>
          <w:rFonts w:cs="Arial"/>
          <w:b/>
          <w:i/>
          <w:color w:val="000000"/>
        </w:rPr>
        <w:t>7</w:t>
      </w:r>
      <w:r w:rsidRPr="009F3214">
        <w:rPr>
          <w:rFonts w:cs="Arial"/>
          <w:b/>
          <w:i/>
          <w:color w:val="000000"/>
        </w:rPr>
        <w:t xml:space="preserve"> « oui » seront admis à l’analyse de l’offre financière.</w:t>
      </w:r>
    </w:p>
    <w:p w:rsidR="001931A3" w:rsidRPr="00E64FC8" w:rsidRDefault="001931A3" w:rsidP="001931A3">
      <w:pPr>
        <w:spacing w:after="0"/>
        <w:rPr>
          <w:rFonts w:cs="Arial"/>
          <w:b/>
          <w:i/>
          <w:color w:val="000000"/>
        </w:rPr>
      </w:pPr>
    </w:p>
    <w:p w:rsidR="001931A3" w:rsidRPr="00E64FC8" w:rsidRDefault="001931A3" w:rsidP="001931A3">
      <w:pPr>
        <w:spacing w:after="0"/>
        <w:rPr>
          <w:rFonts w:cs="Arial"/>
          <w:i/>
          <w:color w:val="000000"/>
        </w:rPr>
      </w:pPr>
      <w:r w:rsidRPr="00E64FC8">
        <w:rPr>
          <w:rFonts w:cs="Arial"/>
          <w:b/>
          <w:i/>
          <w:color w:val="000000"/>
          <w:u w:val="single"/>
        </w:rPr>
        <w:t>NB</w:t>
      </w:r>
      <w:r w:rsidRPr="00E64FC8">
        <w:rPr>
          <w:rFonts w:cs="Arial"/>
          <w:b/>
          <w:i/>
          <w:color w:val="000000"/>
        </w:rPr>
        <w:t xml:space="preserve"> : </w:t>
      </w:r>
      <w:r w:rsidRPr="00E64FC8">
        <w:rPr>
          <w:rFonts w:cs="Arial"/>
          <w:i/>
          <w:color w:val="000000"/>
        </w:rPr>
        <w:t>l’évaluation des sous –critères est binaire.</w:t>
      </w:r>
    </w:p>
    <w:p w:rsidR="00DE1FD8" w:rsidRPr="001931A3" w:rsidRDefault="00DE1FD8" w:rsidP="007D050E">
      <w:pPr>
        <w:widowControl w:val="0"/>
        <w:autoSpaceDE w:val="0"/>
        <w:spacing w:after="0" w:line="240" w:lineRule="auto"/>
        <w:rPr>
          <w:rFonts w:cs="Arial"/>
        </w:rPr>
      </w:pPr>
    </w:p>
    <w:p w:rsidR="00165EDE" w:rsidRPr="001E6D0D" w:rsidRDefault="00165EDE" w:rsidP="00165EDE">
      <w:pPr>
        <w:widowControl w:val="0"/>
        <w:autoSpaceDE w:val="0"/>
        <w:spacing w:after="0"/>
        <w:ind w:left="360"/>
        <w:rPr>
          <w:rFonts w:cs="Arial"/>
          <w:b/>
          <w:bCs/>
          <w:u w:val="single"/>
        </w:rPr>
      </w:pPr>
      <w:r w:rsidRPr="001E6D0D">
        <w:rPr>
          <w:rFonts w:cs="Arial"/>
          <w:b/>
          <w:bCs/>
        </w:rPr>
        <w:t xml:space="preserve">15. </w:t>
      </w:r>
      <w:r w:rsidRPr="001E6D0D">
        <w:rPr>
          <w:rFonts w:cs="Arial"/>
          <w:b/>
          <w:bCs/>
        </w:rPr>
        <w:tab/>
      </w:r>
      <w:r w:rsidRPr="001E6D0D">
        <w:rPr>
          <w:rFonts w:cs="Arial"/>
          <w:b/>
          <w:bCs/>
          <w:u w:val="single"/>
        </w:rPr>
        <w:t>Méthode de sélection du Prestataire</w:t>
      </w:r>
    </w:p>
    <w:p w:rsidR="00165EDE" w:rsidRPr="001E6D0D" w:rsidRDefault="00165EDE" w:rsidP="00165EDE">
      <w:pPr>
        <w:widowControl w:val="0"/>
        <w:autoSpaceDE w:val="0"/>
        <w:spacing w:after="0"/>
        <w:rPr>
          <w:rFonts w:cs="Arial"/>
          <w:spacing w:val="5"/>
        </w:rPr>
      </w:pPr>
      <w:r w:rsidRPr="001E6D0D">
        <w:rPr>
          <w:rFonts w:cs="Arial"/>
          <w:spacing w:val="5"/>
        </w:rPr>
        <w:t>Le Prestataire sera choisi par la méthode sélection coût-qualité conformément aux m</w:t>
      </w:r>
      <w:r w:rsidRPr="00F01D81">
        <w:rPr>
          <w:rFonts w:cs="Arial"/>
          <w:spacing w:val="5"/>
          <w:sz w:val="24"/>
          <w:szCs w:val="24"/>
        </w:rPr>
        <w:t xml:space="preserve">éthodes </w:t>
      </w:r>
      <w:r w:rsidRPr="001E6D0D">
        <w:rPr>
          <w:rFonts w:cs="Arial"/>
          <w:spacing w:val="5"/>
        </w:rPr>
        <w:t>de sélection décrites dans le présent DAO.</w:t>
      </w:r>
    </w:p>
    <w:p w:rsidR="00165EDE" w:rsidRDefault="00165EDE" w:rsidP="00165EDE">
      <w:pPr>
        <w:widowControl w:val="0"/>
        <w:autoSpaceDE w:val="0"/>
        <w:spacing w:after="0"/>
        <w:rPr>
          <w:rFonts w:cs="Arial"/>
          <w:b/>
          <w:bCs/>
          <w:u w:val="single"/>
        </w:rPr>
      </w:pPr>
    </w:p>
    <w:p w:rsidR="00165EDE" w:rsidRPr="001E6D0D" w:rsidRDefault="00165EDE" w:rsidP="00165EDE">
      <w:pPr>
        <w:widowControl w:val="0"/>
        <w:autoSpaceDE w:val="0"/>
        <w:spacing w:after="0"/>
        <w:ind w:left="360"/>
      </w:pPr>
      <w:r w:rsidRPr="001E6D0D">
        <w:rPr>
          <w:rFonts w:cs="Arial"/>
          <w:b/>
          <w:bCs/>
        </w:rPr>
        <w:t xml:space="preserve">16. </w:t>
      </w:r>
      <w:r w:rsidRPr="001E6D0D">
        <w:rPr>
          <w:rFonts w:cs="Arial"/>
          <w:b/>
          <w:bCs/>
        </w:rPr>
        <w:tab/>
      </w:r>
      <w:r w:rsidRPr="001E6D0D">
        <w:rPr>
          <w:rFonts w:cs="Arial"/>
          <w:b/>
          <w:bCs/>
          <w:u w:val="single"/>
        </w:rPr>
        <w:t>Attribution</w:t>
      </w:r>
    </w:p>
    <w:p w:rsidR="00165EDE" w:rsidRPr="001E6D0D" w:rsidRDefault="00165EDE" w:rsidP="00165EDE">
      <w:pPr>
        <w:widowControl w:val="0"/>
        <w:autoSpaceDE w:val="0"/>
        <w:spacing w:after="0"/>
        <w:rPr>
          <w:rFonts w:cs="Arial"/>
        </w:rPr>
      </w:pPr>
      <w:r w:rsidRPr="001E6D0D">
        <w:rPr>
          <w:rFonts w:cs="Arial"/>
          <w:spacing w:val="5"/>
        </w:rPr>
        <w:t>E</w:t>
      </w:r>
      <w:r w:rsidRPr="001E6D0D">
        <w:rPr>
          <w:rFonts w:cs="Arial"/>
        </w:rPr>
        <w:t xml:space="preserve">n </w:t>
      </w:r>
      <w:r w:rsidRPr="001E6D0D">
        <w:rPr>
          <w:rFonts w:cs="Arial"/>
          <w:spacing w:val="5"/>
        </w:rPr>
        <w:t>ca</w:t>
      </w:r>
      <w:r w:rsidRPr="001E6D0D">
        <w:rPr>
          <w:rFonts w:cs="Arial"/>
        </w:rPr>
        <w:t xml:space="preserve">s </w:t>
      </w:r>
      <w:r w:rsidRPr="001E6D0D">
        <w:rPr>
          <w:rFonts w:cs="Arial"/>
          <w:spacing w:val="5"/>
        </w:rPr>
        <w:t>d</w:t>
      </w:r>
      <w:r w:rsidRPr="001E6D0D">
        <w:rPr>
          <w:rFonts w:cs="Arial"/>
        </w:rPr>
        <w:t xml:space="preserve">e </w:t>
      </w:r>
      <w:r w:rsidRPr="001E6D0D">
        <w:rPr>
          <w:rFonts w:cs="Arial"/>
          <w:spacing w:val="5"/>
        </w:rPr>
        <w:t>sélectio</w:t>
      </w:r>
      <w:r w:rsidRPr="001E6D0D">
        <w:rPr>
          <w:rFonts w:cs="Arial"/>
        </w:rPr>
        <w:t xml:space="preserve">n </w:t>
      </w:r>
      <w:r w:rsidR="00613A51" w:rsidRPr="001E6D0D">
        <w:rPr>
          <w:rFonts w:cs="Arial"/>
          <w:spacing w:val="5"/>
        </w:rPr>
        <w:t>qualit</w:t>
      </w:r>
      <w:r w:rsidR="00613A51" w:rsidRPr="001E6D0D">
        <w:rPr>
          <w:rFonts w:cs="Arial"/>
        </w:rPr>
        <w:t>é, coût</w:t>
      </w:r>
      <w:r w:rsidR="00093614" w:rsidRPr="001E6D0D">
        <w:rPr>
          <w:rFonts w:cs="Arial"/>
          <w:spacing w:val="5"/>
        </w:rPr>
        <w:t xml:space="preserve"> l</w:t>
      </w:r>
      <w:r w:rsidRPr="001E6D0D">
        <w:rPr>
          <w:rFonts w:cs="Arial"/>
        </w:rPr>
        <w:t xml:space="preserve">e Maitre d’Ouvrage attribuera le marché au soumissionnaire dont l’offre a été reconnue conforme pour l’essentiel au Dossier d’Appel d’Offres et qui dispose des capacités techniques et financières requises pour exécuter le Marché de façon satisfaisante et </w:t>
      </w:r>
      <w:r w:rsidR="00202595" w:rsidRPr="001E6D0D">
        <w:rPr>
          <w:rFonts w:cs="Arial"/>
        </w:rPr>
        <w:t>dont l’offre a été évaluée la moins</w:t>
      </w:r>
      <w:r w:rsidRPr="001E6D0D">
        <w:rPr>
          <w:rFonts w:cs="Arial"/>
        </w:rPr>
        <w:t>-</w:t>
      </w:r>
      <w:proofErr w:type="spellStart"/>
      <w:r w:rsidRPr="001E6D0D">
        <w:rPr>
          <w:rFonts w:cs="Arial"/>
        </w:rPr>
        <w:t>disante</w:t>
      </w:r>
      <w:proofErr w:type="spellEnd"/>
      <w:r w:rsidRPr="001E6D0D">
        <w:rPr>
          <w:rFonts w:cs="Arial"/>
        </w:rPr>
        <w:t xml:space="preserve"> en incluant le cas échéant les rabais proposés.</w:t>
      </w:r>
    </w:p>
    <w:p w:rsidR="00165EDE" w:rsidRPr="001E6D0D" w:rsidRDefault="00165EDE" w:rsidP="00165EDE">
      <w:pPr>
        <w:widowControl w:val="0"/>
        <w:autoSpaceDE w:val="0"/>
        <w:spacing w:after="0" w:line="240" w:lineRule="auto"/>
        <w:rPr>
          <w:rFonts w:cs="Arial"/>
          <w:sz w:val="18"/>
        </w:rPr>
      </w:pPr>
    </w:p>
    <w:p w:rsidR="00165EDE" w:rsidRPr="001E6D0D" w:rsidRDefault="00165EDE" w:rsidP="00873D0C">
      <w:pPr>
        <w:pStyle w:val="Paragraphedeliste"/>
        <w:widowControl w:val="0"/>
        <w:numPr>
          <w:ilvl w:val="0"/>
          <w:numId w:val="32"/>
        </w:numPr>
        <w:autoSpaceDE w:val="0"/>
        <w:spacing w:after="0" w:line="240" w:lineRule="auto"/>
      </w:pPr>
      <w:r w:rsidRPr="001E6D0D">
        <w:rPr>
          <w:rFonts w:cs="Arial"/>
          <w:b/>
          <w:bCs/>
          <w:u w:val="single"/>
        </w:rPr>
        <w:lastRenderedPageBreak/>
        <w:t>Durée de validité des offres</w:t>
      </w:r>
    </w:p>
    <w:p w:rsidR="00183E30" w:rsidRPr="001E6D0D" w:rsidRDefault="00183E30" w:rsidP="00183E30">
      <w:pPr>
        <w:widowControl w:val="0"/>
        <w:autoSpaceDE w:val="0"/>
        <w:spacing w:after="0"/>
        <w:rPr>
          <w:rFonts w:cs="Arial"/>
        </w:rPr>
      </w:pPr>
      <w:r w:rsidRPr="001E6D0D">
        <w:rPr>
          <w:rFonts w:cs="Arial"/>
        </w:rPr>
        <w:t xml:space="preserve">Les soumissionnaires restent engagés par leur offre pendant </w:t>
      </w:r>
      <w:r w:rsidR="00281CE2">
        <w:rPr>
          <w:rFonts w:cs="Arial"/>
        </w:rPr>
        <w:t>quatre-vingt-dix (90)</w:t>
      </w:r>
      <w:r w:rsidR="00281CE2" w:rsidRPr="001E6D0D">
        <w:rPr>
          <w:rFonts w:cs="Arial"/>
          <w:iCs/>
        </w:rPr>
        <w:t xml:space="preserve"> </w:t>
      </w:r>
      <w:r w:rsidRPr="001E6D0D">
        <w:rPr>
          <w:rFonts w:cs="Arial"/>
          <w:iCs/>
        </w:rPr>
        <w:t xml:space="preserve">jours </w:t>
      </w:r>
      <w:r w:rsidRPr="001E6D0D">
        <w:rPr>
          <w:rFonts w:cs="Arial"/>
        </w:rPr>
        <w:t>à partir de la date limite fixée pour la remise des offres.</w:t>
      </w:r>
    </w:p>
    <w:p w:rsidR="00165EDE" w:rsidRPr="001E6D0D" w:rsidRDefault="00165EDE" w:rsidP="00165EDE">
      <w:pPr>
        <w:widowControl w:val="0"/>
        <w:autoSpaceDE w:val="0"/>
        <w:spacing w:after="0" w:line="240" w:lineRule="auto"/>
        <w:rPr>
          <w:sz w:val="18"/>
        </w:rPr>
      </w:pPr>
    </w:p>
    <w:p w:rsidR="00165EDE" w:rsidRPr="001E6D0D" w:rsidRDefault="00165EDE" w:rsidP="00873D0C">
      <w:pPr>
        <w:pStyle w:val="Paragraphedeliste"/>
        <w:widowControl w:val="0"/>
        <w:numPr>
          <w:ilvl w:val="0"/>
          <w:numId w:val="32"/>
        </w:numPr>
        <w:autoSpaceDE w:val="0"/>
        <w:spacing w:after="0" w:line="240" w:lineRule="auto"/>
        <w:rPr>
          <w:rFonts w:cs="Arial"/>
          <w:b/>
          <w:bCs/>
          <w:u w:val="single"/>
        </w:rPr>
      </w:pPr>
      <w:r w:rsidRPr="001E6D0D">
        <w:rPr>
          <w:rFonts w:cs="Arial"/>
          <w:b/>
          <w:bCs/>
          <w:u w:val="single"/>
        </w:rPr>
        <w:t>Signature du marché</w:t>
      </w:r>
    </w:p>
    <w:p w:rsidR="00165EDE" w:rsidRPr="001E6D0D" w:rsidRDefault="00165EDE" w:rsidP="00165EDE">
      <w:pPr>
        <w:widowControl w:val="0"/>
        <w:autoSpaceDE w:val="0"/>
        <w:spacing w:after="0"/>
        <w:rPr>
          <w:rFonts w:cs="Arial"/>
        </w:rPr>
      </w:pPr>
      <w:r w:rsidRPr="001E6D0D">
        <w:rPr>
          <w:rFonts w:cs="Arial"/>
        </w:rPr>
        <w:t xml:space="preserve">A l’issue de l’examen des offres des soumissionnaires par la Commission </w:t>
      </w:r>
      <w:r w:rsidR="008E24F1" w:rsidRPr="001E6D0D">
        <w:rPr>
          <w:rFonts w:cs="Arial"/>
        </w:rPr>
        <w:t>Interne de</w:t>
      </w:r>
      <w:r w:rsidRPr="001E6D0D">
        <w:rPr>
          <w:rFonts w:cs="Arial"/>
        </w:rPr>
        <w:t xml:space="preserve"> Passation des Marchés de la Commune de Sangmélima et après avis de la Commission Centrale de </w:t>
      </w:r>
      <w:r w:rsidR="00367DB1">
        <w:rPr>
          <w:rFonts w:cs="Arial"/>
        </w:rPr>
        <w:t xml:space="preserve">Contrôle des Marchés </w:t>
      </w:r>
      <w:r w:rsidRPr="001E6D0D">
        <w:rPr>
          <w:rFonts w:cs="Arial"/>
        </w:rPr>
        <w:t xml:space="preserve">des </w:t>
      </w:r>
      <w:r w:rsidR="00367DB1">
        <w:rPr>
          <w:rFonts w:cs="Arial"/>
        </w:rPr>
        <w:t xml:space="preserve">Services et </w:t>
      </w:r>
      <w:proofErr w:type="spellStart"/>
      <w:r w:rsidR="00367DB1">
        <w:rPr>
          <w:rFonts w:cs="Arial"/>
        </w:rPr>
        <w:t>et</w:t>
      </w:r>
      <w:proofErr w:type="spellEnd"/>
      <w:r w:rsidR="00367DB1">
        <w:rPr>
          <w:rFonts w:cs="Arial"/>
        </w:rPr>
        <w:t xml:space="preserve"> des Prestations Intellectuelles (CCCM-SPI), le marché</w:t>
      </w:r>
      <w:r w:rsidRPr="001E6D0D">
        <w:rPr>
          <w:rFonts w:cs="Arial"/>
        </w:rPr>
        <w:t xml:space="preserve"> sera conclu entre l’a</w:t>
      </w:r>
      <w:r w:rsidR="00367DB1">
        <w:rPr>
          <w:rFonts w:cs="Arial"/>
        </w:rPr>
        <w:t>ttributaire</w:t>
      </w:r>
      <w:r w:rsidRPr="001E6D0D">
        <w:rPr>
          <w:rFonts w:cs="Arial"/>
        </w:rPr>
        <w:t xml:space="preserve"> et l’Autorité Contractante.</w:t>
      </w:r>
    </w:p>
    <w:p w:rsidR="00165EDE" w:rsidRPr="001E6D0D" w:rsidRDefault="00165EDE" w:rsidP="00165EDE">
      <w:pPr>
        <w:widowControl w:val="0"/>
        <w:autoSpaceDE w:val="0"/>
        <w:spacing w:after="0" w:line="240" w:lineRule="auto"/>
        <w:rPr>
          <w:rFonts w:cs="Arial"/>
        </w:rPr>
      </w:pPr>
    </w:p>
    <w:p w:rsidR="00165EDE" w:rsidRPr="00E64FC8" w:rsidRDefault="00165EDE" w:rsidP="00873D0C">
      <w:pPr>
        <w:pStyle w:val="Paragraphedeliste"/>
        <w:widowControl w:val="0"/>
        <w:numPr>
          <w:ilvl w:val="0"/>
          <w:numId w:val="32"/>
        </w:numPr>
        <w:autoSpaceDE w:val="0"/>
        <w:spacing w:after="0" w:line="240" w:lineRule="auto"/>
        <w:rPr>
          <w:rFonts w:cs="Arial"/>
          <w:b/>
          <w:bCs/>
          <w:u w:val="single"/>
        </w:rPr>
      </w:pPr>
      <w:r w:rsidRPr="001E6D0D">
        <w:rPr>
          <w:rFonts w:cs="Arial"/>
          <w:b/>
          <w:bCs/>
          <w:u w:val="single"/>
        </w:rPr>
        <w:t>Renseignements complémentaires</w:t>
      </w:r>
    </w:p>
    <w:p w:rsidR="00165EDE" w:rsidRPr="001E6D0D" w:rsidRDefault="00165EDE" w:rsidP="00FC776E">
      <w:pPr>
        <w:widowControl w:val="0"/>
        <w:autoSpaceDE w:val="0"/>
        <w:spacing w:after="0" w:line="240" w:lineRule="auto"/>
        <w:rPr>
          <w:rFonts w:cs="Calibri"/>
          <w:b/>
          <w:color w:val="000000"/>
        </w:rPr>
      </w:pPr>
      <w:r w:rsidRPr="001E6D0D">
        <w:rPr>
          <w:rFonts w:cs="Arial"/>
        </w:rPr>
        <w:t>Les renseignements complémentaires peuvent être obtenus aux heures ouvrables au</w:t>
      </w:r>
      <w:r w:rsidR="00FC776E">
        <w:rPr>
          <w:rFonts w:cs="Arial"/>
        </w:rPr>
        <w:t xml:space="preserve"> niveau de la</w:t>
      </w:r>
      <w:r w:rsidRPr="001E6D0D">
        <w:rPr>
          <w:rFonts w:cs="Arial"/>
        </w:rPr>
        <w:t xml:space="preserve"> </w:t>
      </w:r>
      <w:r w:rsidR="00FC776E" w:rsidRPr="009F3214">
        <w:t>Structure Interne de Gestion Administrative des Marchés Publics (SIGAMP) de la Commune de Sangmélima</w:t>
      </w:r>
      <w:r w:rsidRPr="009F3214">
        <w:rPr>
          <w:rFonts w:cs="Arial"/>
        </w:rPr>
        <w:t xml:space="preserve"> </w:t>
      </w:r>
      <w:r w:rsidR="00FC776E" w:rsidRPr="009F3214">
        <w:rPr>
          <w:lang w:val="fr-CM" w:eastAsia="en-US"/>
        </w:rPr>
        <w:t>Tel: 222 28 84 42</w:t>
      </w:r>
    </w:p>
    <w:p w:rsidR="00165EDE" w:rsidRPr="001E6D0D" w:rsidRDefault="00165EDE" w:rsidP="00165EDE">
      <w:pPr>
        <w:widowControl w:val="0"/>
        <w:autoSpaceDE w:val="0"/>
        <w:spacing w:after="0"/>
        <w:jc w:val="right"/>
      </w:pPr>
      <w:r w:rsidRPr="001E6D0D">
        <w:rPr>
          <w:rFonts w:cs="Calibri"/>
          <w:b/>
          <w:color w:val="000000"/>
        </w:rPr>
        <w:t>Sangmélima</w:t>
      </w:r>
      <w:r w:rsidRPr="001E6D0D">
        <w:rPr>
          <w:rFonts w:cs="Calibri"/>
          <w:color w:val="000000"/>
        </w:rPr>
        <w:t>, le _____________________</w:t>
      </w:r>
    </w:p>
    <w:p w:rsidR="00165EDE" w:rsidRPr="001E6D0D" w:rsidRDefault="00165EDE" w:rsidP="00165EDE">
      <w:pPr>
        <w:spacing w:after="0"/>
        <w:ind w:left="4678" w:firstLine="4"/>
        <w:jc w:val="center"/>
        <w:rPr>
          <w:rFonts w:cs="Calibri"/>
        </w:rPr>
      </w:pPr>
    </w:p>
    <w:p w:rsidR="00165EDE" w:rsidRPr="001E6D0D" w:rsidRDefault="00165EDE" w:rsidP="00165EDE">
      <w:pPr>
        <w:spacing w:after="0"/>
        <w:ind w:left="4678" w:firstLine="4"/>
        <w:jc w:val="center"/>
        <w:rPr>
          <w:rFonts w:cs="Calibri"/>
        </w:rPr>
      </w:pPr>
      <w:r w:rsidRPr="001E6D0D">
        <w:rPr>
          <w:rFonts w:cs="Calibri"/>
        </w:rPr>
        <w:t xml:space="preserve">Le Maire </w:t>
      </w:r>
    </w:p>
    <w:p w:rsidR="00165EDE" w:rsidRPr="001E6D0D" w:rsidRDefault="00165EDE" w:rsidP="00165EDE">
      <w:pPr>
        <w:spacing w:after="0"/>
        <w:ind w:left="4678" w:firstLine="4"/>
        <w:jc w:val="center"/>
      </w:pPr>
      <w:r w:rsidRPr="001E6D0D">
        <w:rPr>
          <w:rFonts w:cs="Calibri"/>
          <w:b/>
        </w:rPr>
        <w:t>(Autorité Contractante)</w:t>
      </w:r>
    </w:p>
    <w:p w:rsidR="00165EDE" w:rsidRPr="001E6D0D" w:rsidRDefault="00165EDE" w:rsidP="00165EDE">
      <w:pPr>
        <w:widowControl w:val="0"/>
        <w:autoSpaceDE w:val="0"/>
        <w:spacing w:after="0"/>
      </w:pPr>
      <w:r w:rsidRPr="001E6D0D">
        <w:rPr>
          <w:rFonts w:cs="Arial"/>
          <w:b/>
          <w:iCs/>
          <w:u w:val="single"/>
        </w:rPr>
        <w:t>Copie:</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ARMP/SUD (POUR PUBLICATION ET ARCHIVAGE)</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MINMAP/DL (POUR INFO)</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MINDDEVEL/DL (POUR INFO)</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 xml:space="preserve">PRESIDENT CIPM/CS (Compétence) </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 xml:space="preserve">AFFICHAGE (POUR INFO) </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CHRONO/ARCHIVES</w:t>
      </w:r>
    </w:p>
    <w:p w:rsidR="00165EDE" w:rsidRPr="001E6D0D" w:rsidRDefault="00165EDE" w:rsidP="00165EDE">
      <w:pPr>
        <w:widowControl w:val="0"/>
        <w:numPr>
          <w:ilvl w:val="0"/>
          <w:numId w:val="8"/>
        </w:numPr>
        <w:autoSpaceDE w:val="0"/>
        <w:spacing w:after="0" w:line="240" w:lineRule="auto"/>
        <w:ind w:left="284" w:firstLine="0"/>
        <w:rPr>
          <w:rFonts w:cs="Arial"/>
        </w:rPr>
      </w:pPr>
      <w:r w:rsidRPr="001E6D0D">
        <w:rPr>
          <w:rFonts w:cs="Arial"/>
        </w:rPr>
        <w:t xml:space="preserve">DOSSIER </w:t>
      </w:r>
    </w:p>
    <w:p w:rsidR="00165EDE" w:rsidRPr="001E6D0D" w:rsidRDefault="00165EDE" w:rsidP="00165EDE"/>
    <w:p w:rsidR="00165EDE" w:rsidRPr="00F01D81" w:rsidRDefault="00165EDE" w:rsidP="00165EDE">
      <w:pPr>
        <w:rPr>
          <w:sz w:val="28"/>
          <w:szCs w:val="28"/>
        </w:rPr>
      </w:pPr>
    </w:p>
    <w:p w:rsidR="00165EDE" w:rsidRPr="00F01D81" w:rsidRDefault="00165EDE" w:rsidP="00165EDE">
      <w:pPr>
        <w:rPr>
          <w:sz w:val="28"/>
          <w:szCs w:val="28"/>
        </w:rPr>
      </w:pPr>
    </w:p>
    <w:p w:rsidR="008E24F1" w:rsidRDefault="008E24F1" w:rsidP="00165EDE">
      <w:pPr>
        <w:rPr>
          <w:sz w:val="28"/>
          <w:szCs w:val="28"/>
        </w:rPr>
        <w:sectPr w:rsidR="008E24F1">
          <w:pgSz w:w="11900" w:h="16820"/>
          <w:pgMar w:top="1134" w:right="1134" w:bottom="1134" w:left="1134" w:header="720" w:footer="720" w:gutter="0"/>
          <w:cols w:space="720"/>
        </w:sect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Default="00165EDE" w:rsidP="00165EDE">
      <w:pPr>
        <w:rPr>
          <w:sz w:val="28"/>
          <w:szCs w:val="28"/>
        </w:rPr>
      </w:pPr>
    </w:p>
    <w:p w:rsidR="0031236D" w:rsidRDefault="0031236D" w:rsidP="00165EDE">
      <w:pPr>
        <w:rPr>
          <w:sz w:val="28"/>
          <w:szCs w:val="28"/>
        </w:rPr>
      </w:pPr>
    </w:p>
    <w:p w:rsidR="00165EDE" w:rsidRDefault="00165EDE" w:rsidP="00165EDE">
      <w:pPr>
        <w:rPr>
          <w:sz w:val="28"/>
          <w:szCs w:val="28"/>
        </w:rPr>
      </w:pPr>
    </w:p>
    <w:p w:rsidR="00165EDE" w:rsidRDefault="00165EDE" w:rsidP="00165EDE">
      <w:pPr>
        <w:rPr>
          <w:sz w:val="28"/>
          <w:szCs w:val="28"/>
        </w:rPr>
      </w:pPr>
    </w:p>
    <w:p w:rsidR="0031236D" w:rsidRDefault="0031236D" w:rsidP="00165EDE">
      <w:pPr>
        <w:rPr>
          <w:sz w:val="28"/>
          <w:szCs w:val="28"/>
        </w:rPr>
      </w:pPr>
    </w:p>
    <w:p w:rsidR="0031236D" w:rsidRDefault="0031236D" w:rsidP="00165EDE">
      <w:pPr>
        <w:rPr>
          <w:sz w:val="28"/>
          <w:szCs w:val="28"/>
        </w:rPr>
      </w:pPr>
    </w:p>
    <w:p w:rsidR="00165EDE" w:rsidRPr="00F01D81" w:rsidRDefault="00F228EE" w:rsidP="00165EDE">
      <w:pPr>
        <w:rPr>
          <w:sz w:val="28"/>
          <w:szCs w:val="28"/>
        </w:rPr>
      </w:pPr>
      <w:r>
        <w:rPr>
          <w:noProof/>
        </w:rPr>
        <mc:AlternateContent>
          <mc:Choice Requires="wps">
            <w:drawing>
              <wp:anchor distT="0" distB="0" distL="114300" distR="114300" simplePos="0" relativeHeight="251642880" behindDoc="0" locked="0" layoutInCell="1" allowOverlap="1">
                <wp:simplePos x="0" y="0"/>
                <wp:positionH relativeFrom="column">
                  <wp:posOffset>417195</wp:posOffset>
                </wp:positionH>
                <wp:positionV relativeFrom="paragraph">
                  <wp:posOffset>168275</wp:posOffset>
                </wp:positionV>
                <wp:extent cx="5678805" cy="1130935"/>
                <wp:effectExtent l="19050" t="19050" r="0" b="0"/>
                <wp:wrapNone/>
                <wp:docPr id="35"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805" cy="1130935"/>
                        </a:xfrm>
                        <a:custGeom>
                          <a:avLst/>
                          <a:gdLst>
                            <a:gd name="T0" fmla="*/ 2839404 w 5678808"/>
                            <a:gd name="T1" fmla="*/ 0 h 1130939"/>
                            <a:gd name="T2" fmla="*/ 5678808 w 5678808"/>
                            <a:gd name="T3" fmla="*/ 565470 h 1130939"/>
                            <a:gd name="T4" fmla="*/ 2839404 w 5678808"/>
                            <a:gd name="T5" fmla="*/ 1130939 h 1130939"/>
                            <a:gd name="T6" fmla="*/ 0 w 5678808"/>
                            <a:gd name="T7" fmla="*/ 565470 h 1130939"/>
                            <a:gd name="T8" fmla="*/ 17694720 60000 65536"/>
                            <a:gd name="T9" fmla="*/ 0 60000 65536"/>
                            <a:gd name="T10" fmla="*/ 5898240 60000 65536"/>
                            <a:gd name="T11" fmla="*/ 11796480 60000 65536"/>
                            <a:gd name="T12" fmla="*/ 94247 w 5678808"/>
                            <a:gd name="T13" fmla="*/ 94247 h 1130939"/>
                            <a:gd name="T14" fmla="*/ 5584561 w 5678808"/>
                            <a:gd name="T15" fmla="*/ 1036692 h 1130939"/>
                          </a:gdLst>
                          <a:ahLst/>
                          <a:cxnLst>
                            <a:cxn ang="T8">
                              <a:pos x="T0" y="T1"/>
                            </a:cxn>
                            <a:cxn ang="T9">
                              <a:pos x="T2" y="T3"/>
                            </a:cxn>
                            <a:cxn ang="T10">
                              <a:pos x="T4" y="T5"/>
                            </a:cxn>
                            <a:cxn ang="T11">
                              <a:pos x="T6" y="T7"/>
                            </a:cxn>
                          </a:cxnLst>
                          <a:rect l="T12" t="T13" r="T14" b="T15"/>
                          <a:pathLst>
                            <a:path w="5678808" h="1130939">
                              <a:moveTo>
                                <a:pt x="0" y="0"/>
                              </a:moveTo>
                              <a:lnTo>
                                <a:pt x="5490314" y="0"/>
                              </a:lnTo>
                              <a:lnTo>
                                <a:pt x="5678808" y="188494"/>
                              </a:lnTo>
                              <a:lnTo>
                                <a:pt x="5678808" y="1130939"/>
                              </a:lnTo>
                              <a:lnTo>
                                <a:pt x="188494" y="1130939"/>
                              </a:lnTo>
                              <a:lnTo>
                                <a:pt x="0" y="942445"/>
                              </a:lnTo>
                              <a:lnTo>
                                <a:pt x="0" y="0"/>
                              </a:lnTo>
                              <a:close/>
                            </a:path>
                          </a:pathLst>
                        </a:custGeom>
                        <a:noFill/>
                        <a:ln w="3810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02B0" w:rsidRDefault="00D202B0" w:rsidP="00165EDE">
                            <w:pPr>
                              <w:pStyle w:val="Paragraphedeliste"/>
                              <w:numPr>
                                <w:ilvl w:val="1"/>
                                <w:numId w:val="5"/>
                              </w:numPr>
                              <w:spacing w:before="120" w:after="120" w:line="360" w:lineRule="auto"/>
                              <w:ind w:left="0" w:firstLine="0"/>
                              <w:jc w:val="center"/>
                              <w:rPr>
                                <w:rFonts w:ascii="Bauhaus 93" w:hAnsi="Bauhaus 93"/>
                                <w:color w:val="000000"/>
                                <w:sz w:val="52"/>
                                <w:szCs w:val="28"/>
                              </w:rPr>
                            </w:pPr>
                            <w:r>
                              <w:rPr>
                                <w:rFonts w:ascii="Bauhaus 93" w:hAnsi="Bauhaus 93"/>
                                <w:color w:val="000000"/>
                                <w:sz w:val="52"/>
                                <w:szCs w:val="28"/>
                              </w:rPr>
                              <w:t>Version anglaise</w:t>
                            </w:r>
                          </w:p>
                          <w:p w:rsidR="00D202B0" w:rsidRDefault="00D202B0" w:rsidP="00165EDE">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orme libre 33" o:spid="_x0000_s1045" style="position:absolute;left:0;text-align:left;margin-left:32.85pt;margin-top:13.25pt;width:447.15pt;height:89.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78808,1130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" adj="-11796480,,5400" path="m,l5490314,r188494,188494l5678808,1130939r-5490314,l,942445,,xe" filled="f" strokeweight="1.0584mm">
                <v:stroke joinstyle="miter"/>
                <v:formulas/>
                <v:path arrowok="t" o:connecttype="custom" o:connectlocs="2839403,0;5678805,565468;2839403,1130935;0,565468" o:connectangles="270,0,90,180" textboxrect="94247,94247,5584561,1036692"/>
                <v:textbox>
                  <w:txbxContent>
                    <w:p w:rsidR="00D202B0" w:rsidRDefault="00D202B0" w:rsidP="00165EDE">
                      <w:pPr>
                        <w:pStyle w:val="Paragraphedeliste"/>
                        <w:numPr>
                          <w:ilvl w:val="1"/>
                          <w:numId w:val="5"/>
                        </w:numPr>
                        <w:spacing w:before="120" w:after="120" w:line="360" w:lineRule="auto"/>
                        <w:ind w:left="0" w:firstLine="0"/>
                        <w:jc w:val="center"/>
                        <w:rPr>
                          <w:rFonts w:ascii="Bauhaus 93" w:hAnsi="Bauhaus 93"/>
                          <w:color w:val="000000"/>
                          <w:sz w:val="52"/>
                          <w:szCs w:val="28"/>
                        </w:rPr>
                      </w:pPr>
                      <w:r>
                        <w:rPr>
                          <w:rFonts w:ascii="Bauhaus 93" w:hAnsi="Bauhaus 93"/>
                          <w:color w:val="000000"/>
                          <w:sz w:val="52"/>
                          <w:szCs w:val="28"/>
                        </w:rPr>
                        <w:t>Version anglaise</w:t>
                      </w:r>
                    </w:p>
                    <w:p w:rsidR="00D202B0" w:rsidRDefault="00D202B0" w:rsidP="00165EDE">
                      <w:pPr>
                        <w:jc w:val="center"/>
                        <w:rPr>
                          <w:color w:val="000000"/>
                        </w:rPr>
                      </w:pPr>
                    </w:p>
                  </w:txbxContent>
                </v:textbox>
              </v:shape>
            </w:pict>
          </mc:Fallback>
        </mc:AlternateContent>
      </w:r>
    </w:p>
    <w:p w:rsidR="00165EDE" w:rsidRPr="00F01D81" w:rsidRDefault="00165EDE" w:rsidP="00165EDE"/>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Default="00165EDE" w:rsidP="00165EDE">
      <w:pPr>
        <w:rPr>
          <w:sz w:val="28"/>
          <w:szCs w:val="28"/>
        </w:rPr>
      </w:pPr>
    </w:p>
    <w:p w:rsidR="00165EDE" w:rsidRDefault="00165EDE" w:rsidP="00165EDE">
      <w:pPr>
        <w:rPr>
          <w:sz w:val="28"/>
          <w:szCs w:val="28"/>
        </w:rPr>
      </w:pPr>
    </w:p>
    <w:p w:rsidR="00093614" w:rsidRDefault="00093614" w:rsidP="00165EDE">
      <w:pPr>
        <w:rPr>
          <w:sz w:val="28"/>
          <w:szCs w:val="28"/>
        </w:rPr>
      </w:pPr>
    </w:p>
    <w:p w:rsidR="00093614" w:rsidRDefault="00093614" w:rsidP="00165EDE">
      <w:pPr>
        <w:rPr>
          <w:sz w:val="28"/>
          <w:szCs w:val="28"/>
        </w:rPr>
      </w:pPr>
    </w:p>
    <w:p w:rsidR="00165EDE" w:rsidRPr="00F01D81" w:rsidRDefault="00165EDE" w:rsidP="00165EDE">
      <w:pPr>
        <w:rPr>
          <w:sz w:val="28"/>
          <w:szCs w:val="28"/>
        </w:rPr>
      </w:pPr>
    </w:p>
    <w:p w:rsidR="00165EDE" w:rsidRPr="00F01D81" w:rsidRDefault="00F228EE" w:rsidP="00165EDE">
      <w:pPr>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-409575</wp:posOffset>
                </wp:positionH>
                <wp:positionV relativeFrom="paragraph">
                  <wp:posOffset>-516890</wp:posOffset>
                </wp:positionV>
                <wp:extent cx="6924675" cy="1532890"/>
                <wp:effectExtent l="0" t="0" r="0" b="0"/>
                <wp:wrapNone/>
                <wp:docPr id="1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532890"/>
                          <a:chOff x="315" y="121"/>
                          <a:chExt cx="10905" cy="2414"/>
                        </a:xfrm>
                      </wpg:grpSpPr>
                      <pic:pic xmlns:pic="http://schemas.openxmlformats.org/drawingml/2006/picture">
                        <pic:nvPicPr>
                          <pic:cNvPr id="20" name="Picture 74"/>
                          <pic:cNvPicPr>
                            <a:picLocks noChangeAspect="1" noChangeArrowheads="1"/>
                          </pic:cNvPicPr>
                        </pic:nvPicPr>
                        <pic:blipFill>
                          <a:blip r:embed="rId8">
                            <a:extLst>
                              <a:ext uri="{28A0092B-C50C-407E-A947-70E740481C1C}">
                                <a14:useLocalDpi xmlns:a14="http://schemas.microsoft.com/office/drawing/2010/main" val="0"/>
                              </a:ext>
                            </a:extLst>
                          </a:blip>
                          <a:srcRect l="14098" t="28104" r="12851" b="45551"/>
                          <a:stretch>
                            <a:fillRect/>
                          </a:stretch>
                        </pic:blipFill>
                        <pic:spPr bwMode="auto">
                          <a:xfrm>
                            <a:off x="315" y="365"/>
                            <a:ext cx="10830" cy="217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75"/>
                        <wps:cNvSpPr txBox="1">
                          <a:spLocks noChangeArrowheads="1"/>
                        </wps:cNvSpPr>
                        <wps:spPr bwMode="auto">
                          <a:xfrm>
                            <a:off x="2443"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wps:txbx>
                        <wps:bodyPr rot="0" vert="horz" wrap="square" lIns="91440" tIns="45720" rIns="91440" bIns="45720" anchor="t" anchorCtr="0" upright="1">
                          <a:noAutofit/>
                        </wps:bodyPr>
                      </wps:wsp>
                      <wps:wsp>
                        <wps:cNvPr id="26" name="Text Box 76"/>
                        <wps:cNvSpPr txBox="1">
                          <a:spLocks noChangeArrowheads="1"/>
                        </wps:cNvSpPr>
                        <wps:spPr bwMode="auto">
                          <a:xfrm>
                            <a:off x="2475" y="138"/>
                            <a:ext cx="360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1E6D0D">
                              <w:pPr>
                                <w:spacing w:after="0" w:line="240" w:lineRule="auto"/>
                                <w:jc w:val="center"/>
                                <w:rPr>
                                  <w:rFonts w:ascii="Tahoma" w:hAnsi="Tahoma" w:cs="Tahoma"/>
                                  <w:b/>
                                  <w:bCs/>
                                  <w:sz w:val="16"/>
                                  <w:szCs w:val="16"/>
                                </w:rPr>
                              </w:pPr>
                              <w:r w:rsidRPr="00345890">
                                <w:rPr>
                                  <w:rFonts w:ascii="Tahoma" w:hAnsi="Tahoma" w:cs="Tahoma"/>
                                  <w:b/>
                                  <w:bCs/>
                                  <w:sz w:val="16"/>
                                  <w:szCs w:val="16"/>
                                </w:rPr>
                                <w:t xml:space="preserve">REPUBLIQUE </w:t>
                              </w:r>
                              <w:proofErr w:type="gramStart"/>
                              <w:r w:rsidRPr="00345890">
                                <w:rPr>
                                  <w:rFonts w:ascii="Tahoma" w:hAnsi="Tahoma" w:cs="Tahoma"/>
                                  <w:b/>
                                  <w:bCs/>
                                  <w:sz w:val="16"/>
                                  <w:szCs w:val="16"/>
                                </w:rPr>
                                <w:t>DU  CAMEROUN</w:t>
                              </w:r>
                              <w:bookmarkStart w:id="6" w:name="_Toc112087072"/>
                              <w:proofErr w:type="gramEnd"/>
                            </w:p>
                            <w:p w:rsidR="00D202B0" w:rsidRPr="001E6D0D" w:rsidRDefault="00D202B0" w:rsidP="001E6D0D">
                              <w:pPr>
                                <w:spacing w:after="0" w:line="240" w:lineRule="auto"/>
                                <w:jc w:val="center"/>
                                <w:rPr>
                                  <w:b/>
                                  <w:i/>
                                  <w:iCs/>
                                  <w:sz w:val="16"/>
                                  <w:szCs w:val="16"/>
                                </w:rPr>
                              </w:pPr>
                              <w:r w:rsidRPr="001E6D0D">
                                <w:rPr>
                                  <w:b/>
                                  <w:sz w:val="16"/>
                                  <w:szCs w:val="16"/>
                                </w:rPr>
                                <w:t>Paix - Travail - Patrie</w:t>
                              </w:r>
                              <w:bookmarkEnd w:id="6"/>
                            </w:p>
                            <w:p w:rsidR="00D202B0" w:rsidRDefault="00D202B0" w:rsidP="00165EDE">
                              <w:pPr>
                                <w:spacing w:after="0"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29" name="Text Box 77"/>
                        <wps:cNvSpPr txBox="1">
                          <a:spLocks noChangeArrowheads="1"/>
                        </wps:cNvSpPr>
                        <wps:spPr bwMode="auto">
                          <a:xfrm>
                            <a:off x="2475" y="1940"/>
                            <a:ext cx="82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 xml:space="preserve">2 28 84 42 *** </w:t>
                              </w:r>
                              <w:proofErr w:type="gramStart"/>
                              <w:r w:rsidRPr="00345890">
                                <w:rPr>
                                  <w:rFonts w:ascii="Tahoma" w:hAnsi="Tahoma" w:cs="Tahoma"/>
                                  <w:sz w:val="18"/>
                                  <w:szCs w:val="18"/>
                                </w:rPr>
                                <w:t>Fax  2</w:t>
                              </w:r>
                              <w:r>
                                <w:rPr>
                                  <w:rFonts w:ascii="Tahoma" w:hAnsi="Tahoma" w:cs="Tahoma"/>
                                  <w:sz w:val="18"/>
                                  <w:szCs w:val="18"/>
                                </w:rPr>
                                <w:t>2</w:t>
                              </w:r>
                              <w:r w:rsidRPr="00345890">
                                <w:rPr>
                                  <w:rFonts w:ascii="Tahoma" w:hAnsi="Tahoma" w:cs="Tahoma"/>
                                  <w:sz w:val="18"/>
                                  <w:szCs w:val="18"/>
                                </w:rPr>
                                <w:t>2</w:t>
                              </w:r>
                              <w:proofErr w:type="gramEnd"/>
                              <w:r w:rsidRPr="00345890">
                                <w:rPr>
                                  <w:rFonts w:ascii="Tahoma" w:hAnsi="Tahoma" w:cs="Tahoma"/>
                                  <w:sz w:val="18"/>
                                  <w:szCs w:val="18"/>
                                </w:rPr>
                                <w:t xml:space="preserve"> 28 8</w:t>
                              </w:r>
                              <w:r>
                                <w:rPr>
                                  <w:rFonts w:ascii="Tahoma" w:hAnsi="Tahoma" w:cs="Tahoma"/>
                                  <w:sz w:val="18"/>
                                  <w:szCs w:val="18"/>
                                </w:rPr>
                                <w:t>44</w:t>
                              </w:r>
                              <w:r w:rsidRPr="00345890">
                                <w:rPr>
                                  <w:rFonts w:ascii="Tahoma" w:hAnsi="Tahoma" w:cs="Tahoma"/>
                                  <w:sz w:val="18"/>
                                  <w:szCs w:val="18"/>
                                </w:rPr>
                                <w:t xml:space="preserve">2 *** </w:t>
                              </w:r>
                            </w:p>
                          </w:txbxContent>
                        </wps:txbx>
                        <wps:bodyPr rot="0" vert="horz" wrap="square" lIns="91440" tIns="45720" rIns="91440" bIns="45720" anchor="t" anchorCtr="0" upright="1">
                          <a:noAutofit/>
                        </wps:bodyPr>
                      </wps:wsp>
                      <wps:wsp>
                        <wps:cNvPr id="31" name="Text Box 78"/>
                        <wps:cNvSpPr txBox="1">
                          <a:spLocks noChangeArrowheads="1"/>
                        </wps:cNvSpPr>
                        <wps:spPr bwMode="auto">
                          <a:xfrm>
                            <a:off x="2550" y="1597"/>
                            <a:ext cx="86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2B0" w:rsidRPr="007E2BAB" w:rsidRDefault="00D202B0" w:rsidP="00165EDE">
                              <w:pPr>
                                <w:spacing w:after="0" w:line="240" w:lineRule="auto"/>
                                <w:rPr>
                                  <w:sz w:val="18"/>
                                  <w:szCs w:val="18"/>
                                  <w:lang w:val="en-US"/>
                                </w:rPr>
                              </w:pPr>
                              <w:proofErr w:type="gramStart"/>
                              <w:r w:rsidRPr="007E2BAB">
                                <w:rPr>
                                  <w:sz w:val="18"/>
                                  <w:szCs w:val="18"/>
                                  <w:lang w:val="en-US"/>
                                </w:rPr>
                                <w:t>E-mail :</w:t>
                              </w:r>
                              <w:proofErr w:type="gramEnd"/>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Site Web :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wps:txbx>
                        <wps:bodyPr rot="0" vert="horz" wrap="square" lIns="91440" tIns="45720" rIns="91440" bIns="45720" anchor="t" anchorCtr="0" upright="1">
                          <a:noAutofit/>
                        </wps:bodyPr>
                      </wps:wsp>
                      <wps:wsp>
                        <wps:cNvPr id="33" name="Text Box 79"/>
                        <wps:cNvSpPr txBox="1">
                          <a:spLocks noChangeArrowheads="1"/>
                        </wps:cNvSpPr>
                        <wps:spPr bwMode="auto">
                          <a:xfrm>
                            <a:off x="7620" y="121"/>
                            <a:ext cx="360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1E6D0D">
                              <w:pPr>
                                <w:spacing w:after="0" w:line="240" w:lineRule="auto"/>
                                <w:jc w:val="center"/>
                                <w:rPr>
                                  <w:rFonts w:ascii="Tahoma" w:hAnsi="Tahoma" w:cs="Tahoma"/>
                                  <w:b/>
                                  <w:bCs/>
                                  <w:sz w:val="16"/>
                                  <w:szCs w:val="16"/>
                                  <w:lang w:val="en-US"/>
                                </w:rPr>
                              </w:pPr>
                              <w:r w:rsidRPr="009C7AB0">
                                <w:rPr>
                                  <w:rFonts w:ascii="Tahoma" w:hAnsi="Tahoma" w:cs="Tahoma"/>
                                  <w:b/>
                                  <w:bCs/>
                                  <w:sz w:val="16"/>
                                  <w:szCs w:val="16"/>
                                  <w:lang w:val="en-US"/>
                                </w:rPr>
                                <w:t xml:space="preserve">REPUBLIC </w:t>
                              </w:r>
                              <w:proofErr w:type="gramStart"/>
                              <w:r w:rsidRPr="009C7AB0">
                                <w:rPr>
                                  <w:rFonts w:ascii="Tahoma" w:hAnsi="Tahoma" w:cs="Tahoma"/>
                                  <w:b/>
                                  <w:bCs/>
                                  <w:sz w:val="16"/>
                                  <w:szCs w:val="16"/>
                                  <w:lang w:val="en-US"/>
                                </w:rPr>
                                <w:t>OF  CAMEROON</w:t>
                              </w:r>
                              <w:bookmarkStart w:id="7" w:name="_Toc112087073"/>
                              <w:proofErr w:type="gramEnd"/>
                            </w:p>
                            <w:p w:rsidR="00D202B0" w:rsidRPr="001E6D0D" w:rsidRDefault="00D202B0" w:rsidP="001E6D0D">
                              <w:pPr>
                                <w:spacing w:after="0" w:line="240" w:lineRule="auto"/>
                                <w:jc w:val="center"/>
                                <w:rPr>
                                  <w:b/>
                                  <w:i/>
                                  <w:iCs/>
                                  <w:sz w:val="16"/>
                                  <w:szCs w:val="16"/>
                                  <w:lang w:val="en-US"/>
                                </w:rPr>
                              </w:pPr>
                              <w:r w:rsidRPr="001E6D0D">
                                <w:rPr>
                                  <w:b/>
                                  <w:sz w:val="16"/>
                                  <w:szCs w:val="16"/>
                                  <w:lang w:val="en-US"/>
                                </w:rPr>
                                <w:t>Peace-Work-Fatherland</w:t>
                              </w:r>
                              <w:bookmarkEnd w:id="7"/>
                            </w:p>
                            <w:p w:rsidR="00D202B0" w:rsidRPr="009C7AB0" w:rsidRDefault="00D202B0" w:rsidP="00165EDE">
                              <w:pPr>
                                <w:spacing w:after="0" w:line="264" w:lineRule="auto"/>
                                <w:jc w:val="center"/>
                                <w:rPr>
                                  <w:rFonts w:ascii="Tahoma" w:hAnsi="Tahoma" w:cs="Tahoma"/>
                                  <w:b/>
                                  <w:bCs/>
                                  <w:sz w:val="20"/>
                                  <w:lang w:val="en-US"/>
                                </w:rPr>
                              </w:pPr>
                            </w:p>
                          </w:txbxContent>
                        </wps:txbx>
                        <wps:bodyPr rot="0" vert="horz" wrap="square" lIns="91440" tIns="45720" rIns="91440" bIns="45720" anchor="t" anchorCtr="0" upright="1">
                          <a:noAutofit/>
                        </wps:bodyPr>
                      </wps:wsp>
                      <wps:wsp>
                        <wps:cNvPr id="34" name="Text Box 80"/>
                        <wps:cNvSpPr txBox="1">
                          <a:spLocks noChangeArrowheads="1"/>
                        </wps:cNvSpPr>
                        <wps:spPr bwMode="auto">
                          <a:xfrm>
                            <a:off x="7410" y="795"/>
                            <a:ext cx="36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6" style="position:absolute;left:0;text-align:left;margin-left:-32.25pt;margin-top:-40.7pt;width:545.25pt;height:120.7pt;z-index:251673600" coordorigin="315,121" coordsize="10905,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">
                <v:shape id="Picture 74" o:spid="_x0000_s1047" type="#_x0000_t75" style="position:absolute;left:315;top:365;width:1083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">
                  <v:imagedata r:id="rId9" o:title="" croptop="18418f" cropbottom="29852f" cropleft="9239f" cropright="8422f"/>
                </v:shape>
                <v:shape id="Text Box 75" o:spid="_x0000_s1048" type="#_x0000_t202" style="position:absolute;left:2443;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rsidR="00D202B0" w:rsidRPr="00345890" w:rsidRDefault="00D202B0" w:rsidP="00165EDE">
                        <w:pPr>
                          <w:spacing w:after="0" w:line="264" w:lineRule="auto"/>
                          <w:jc w:val="center"/>
                          <w:rPr>
                            <w:rFonts w:ascii="Tahoma" w:hAnsi="Tahoma" w:cs="Tahoma"/>
                            <w:b/>
                            <w:bCs/>
                            <w:sz w:val="16"/>
                            <w:szCs w:val="16"/>
                          </w:rPr>
                        </w:pPr>
                        <w:proofErr w:type="gramStart"/>
                        <w:r w:rsidRPr="00345890">
                          <w:rPr>
                            <w:rFonts w:ascii="Tahoma" w:hAnsi="Tahoma" w:cs="Tahoma"/>
                            <w:b/>
                            <w:bCs/>
                            <w:sz w:val="16"/>
                            <w:szCs w:val="16"/>
                          </w:rPr>
                          <w:t>REGION  DU</w:t>
                        </w:r>
                        <w:proofErr w:type="gramEnd"/>
                        <w:r w:rsidRPr="00345890">
                          <w:rPr>
                            <w:rFonts w:ascii="Tahoma" w:hAnsi="Tahoma" w:cs="Tahoma"/>
                            <w:b/>
                            <w:bCs/>
                            <w:sz w:val="16"/>
                            <w:szCs w:val="16"/>
                          </w:rPr>
                          <w:t xml:space="preserve">  SUD</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DEPARTEMENT DE DJA ET LOBO</w:t>
                        </w:r>
                      </w:p>
                      <w:p w:rsidR="00D202B0" w:rsidRPr="00345890" w:rsidRDefault="00D202B0" w:rsidP="00165EDE">
                        <w:pPr>
                          <w:spacing w:after="0" w:line="264" w:lineRule="auto"/>
                          <w:jc w:val="center"/>
                          <w:rPr>
                            <w:rFonts w:ascii="Tahoma" w:hAnsi="Tahoma" w:cs="Tahoma"/>
                            <w:b/>
                            <w:bCs/>
                            <w:sz w:val="16"/>
                            <w:szCs w:val="16"/>
                          </w:rPr>
                        </w:pPr>
                        <w:r w:rsidRPr="00345890">
                          <w:rPr>
                            <w:rFonts w:ascii="Tahoma" w:hAnsi="Tahoma" w:cs="Tahoma"/>
                            <w:b/>
                            <w:bCs/>
                            <w:sz w:val="16"/>
                            <w:szCs w:val="16"/>
                          </w:rPr>
                          <w:t>COMMUNE DE SANGMELIMA</w:t>
                        </w:r>
                      </w:p>
                      <w:p w:rsidR="00D202B0" w:rsidRDefault="00D202B0" w:rsidP="00165EDE">
                        <w:pPr>
                          <w:spacing w:line="288" w:lineRule="auto"/>
                          <w:jc w:val="center"/>
                          <w:rPr>
                            <w:rFonts w:ascii="Tahoma" w:hAnsi="Tahoma" w:cs="Tahoma"/>
                            <w:b/>
                            <w:bCs/>
                          </w:rPr>
                        </w:pPr>
                      </w:p>
                    </w:txbxContent>
                  </v:textbox>
                </v:shape>
                <v:shape id="Text Box 76" o:spid="_x0000_s1049" type="#_x0000_t202" style="position:absolute;left:2475;top:138;width:360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1E6D0D">
                        <w:pPr>
                          <w:spacing w:after="0" w:line="240" w:lineRule="auto"/>
                          <w:jc w:val="center"/>
                          <w:rPr>
                            <w:rFonts w:ascii="Tahoma" w:hAnsi="Tahoma" w:cs="Tahoma"/>
                            <w:b/>
                            <w:bCs/>
                            <w:sz w:val="16"/>
                            <w:szCs w:val="16"/>
                          </w:rPr>
                        </w:pPr>
                        <w:r w:rsidRPr="00345890">
                          <w:rPr>
                            <w:rFonts w:ascii="Tahoma" w:hAnsi="Tahoma" w:cs="Tahoma"/>
                            <w:b/>
                            <w:bCs/>
                            <w:sz w:val="16"/>
                            <w:szCs w:val="16"/>
                          </w:rPr>
                          <w:t xml:space="preserve">REPUBLIQUE </w:t>
                        </w:r>
                        <w:proofErr w:type="gramStart"/>
                        <w:r w:rsidRPr="00345890">
                          <w:rPr>
                            <w:rFonts w:ascii="Tahoma" w:hAnsi="Tahoma" w:cs="Tahoma"/>
                            <w:b/>
                            <w:bCs/>
                            <w:sz w:val="16"/>
                            <w:szCs w:val="16"/>
                          </w:rPr>
                          <w:t>DU  CAMEROUN</w:t>
                        </w:r>
                        <w:bookmarkStart w:id="8" w:name="_Toc112087072"/>
                        <w:proofErr w:type="gramEnd"/>
                      </w:p>
                      <w:p w:rsidR="00D202B0" w:rsidRPr="001E6D0D" w:rsidRDefault="00D202B0" w:rsidP="001E6D0D">
                        <w:pPr>
                          <w:spacing w:after="0" w:line="240" w:lineRule="auto"/>
                          <w:jc w:val="center"/>
                          <w:rPr>
                            <w:b/>
                            <w:i/>
                            <w:iCs/>
                            <w:sz w:val="16"/>
                            <w:szCs w:val="16"/>
                          </w:rPr>
                        </w:pPr>
                        <w:r w:rsidRPr="001E6D0D">
                          <w:rPr>
                            <w:b/>
                            <w:sz w:val="16"/>
                            <w:szCs w:val="16"/>
                          </w:rPr>
                          <w:t>Paix - Travail - Patrie</w:t>
                        </w:r>
                        <w:bookmarkEnd w:id="8"/>
                      </w:p>
                      <w:p w:rsidR="00D202B0" w:rsidRDefault="00D202B0" w:rsidP="00165EDE">
                        <w:pPr>
                          <w:spacing w:after="0" w:line="264" w:lineRule="auto"/>
                          <w:jc w:val="center"/>
                          <w:rPr>
                            <w:rFonts w:ascii="Tahoma" w:hAnsi="Tahoma" w:cs="Tahoma"/>
                            <w:b/>
                            <w:bCs/>
                            <w:sz w:val="20"/>
                          </w:rPr>
                        </w:pPr>
                      </w:p>
                    </w:txbxContent>
                  </v:textbox>
                </v:shape>
                <v:shape id="Text Box 77" o:spid="_x0000_s1050" type="#_x0000_t202" style="position:absolute;left:2475;top:1940;width:82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" filled="f" stroked="f" strokecolor="blue">
                  <v:textbox>
                    <w:txbxContent>
                      <w:p w:rsidR="00D202B0" w:rsidRPr="00345890" w:rsidRDefault="00D202B0" w:rsidP="00165EDE">
                        <w:pPr>
                          <w:spacing w:line="264" w:lineRule="auto"/>
                          <w:rPr>
                            <w:rFonts w:ascii="Tahoma" w:hAnsi="Tahoma" w:cs="Tahoma"/>
                            <w:sz w:val="18"/>
                            <w:szCs w:val="18"/>
                          </w:rPr>
                        </w:pPr>
                        <w:r w:rsidRPr="00345890">
                          <w:rPr>
                            <w:rFonts w:ascii="Tahoma" w:hAnsi="Tahoma" w:cs="Tahoma"/>
                            <w:sz w:val="18"/>
                            <w:szCs w:val="18"/>
                          </w:rPr>
                          <w:t>B.P. 162 Sangmélima - Tél. (237) 2</w:t>
                        </w:r>
                        <w:r>
                          <w:rPr>
                            <w:rFonts w:ascii="Tahoma" w:hAnsi="Tahoma" w:cs="Tahoma"/>
                            <w:sz w:val="18"/>
                            <w:szCs w:val="18"/>
                          </w:rPr>
                          <w:t>2</w:t>
                        </w:r>
                        <w:r w:rsidRPr="00345890">
                          <w:rPr>
                            <w:rFonts w:ascii="Tahoma" w:hAnsi="Tahoma" w:cs="Tahoma"/>
                            <w:sz w:val="18"/>
                            <w:szCs w:val="18"/>
                          </w:rPr>
                          <w:t xml:space="preserve">2 28 84 42 *** </w:t>
                        </w:r>
                        <w:proofErr w:type="gramStart"/>
                        <w:r w:rsidRPr="00345890">
                          <w:rPr>
                            <w:rFonts w:ascii="Tahoma" w:hAnsi="Tahoma" w:cs="Tahoma"/>
                            <w:sz w:val="18"/>
                            <w:szCs w:val="18"/>
                          </w:rPr>
                          <w:t>Fax  2</w:t>
                        </w:r>
                        <w:r>
                          <w:rPr>
                            <w:rFonts w:ascii="Tahoma" w:hAnsi="Tahoma" w:cs="Tahoma"/>
                            <w:sz w:val="18"/>
                            <w:szCs w:val="18"/>
                          </w:rPr>
                          <w:t>2</w:t>
                        </w:r>
                        <w:r w:rsidRPr="00345890">
                          <w:rPr>
                            <w:rFonts w:ascii="Tahoma" w:hAnsi="Tahoma" w:cs="Tahoma"/>
                            <w:sz w:val="18"/>
                            <w:szCs w:val="18"/>
                          </w:rPr>
                          <w:t>2</w:t>
                        </w:r>
                        <w:proofErr w:type="gramEnd"/>
                        <w:r w:rsidRPr="00345890">
                          <w:rPr>
                            <w:rFonts w:ascii="Tahoma" w:hAnsi="Tahoma" w:cs="Tahoma"/>
                            <w:sz w:val="18"/>
                            <w:szCs w:val="18"/>
                          </w:rPr>
                          <w:t xml:space="preserve"> 28 8</w:t>
                        </w:r>
                        <w:r>
                          <w:rPr>
                            <w:rFonts w:ascii="Tahoma" w:hAnsi="Tahoma" w:cs="Tahoma"/>
                            <w:sz w:val="18"/>
                            <w:szCs w:val="18"/>
                          </w:rPr>
                          <w:t>44</w:t>
                        </w:r>
                        <w:r w:rsidRPr="00345890">
                          <w:rPr>
                            <w:rFonts w:ascii="Tahoma" w:hAnsi="Tahoma" w:cs="Tahoma"/>
                            <w:sz w:val="18"/>
                            <w:szCs w:val="18"/>
                          </w:rPr>
                          <w:t xml:space="preserve">2 *** </w:t>
                        </w:r>
                      </w:p>
                    </w:txbxContent>
                  </v:textbox>
                </v:shape>
                <v:shape id="Text Box 78" o:spid="_x0000_s1051" type="#_x0000_t202" style="position:absolute;left:2550;top:1597;width:867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D202B0" w:rsidRPr="007E2BAB" w:rsidRDefault="00D202B0" w:rsidP="00165EDE">
                        <w:pPr>
                          <w:spacing w:after="0" w:line="240" w:lineRule="auto"/>
                          <w:rPr>
                            <w:sz w:val="18"/>
                            <w:szCs w:val="18"/>
                            <w:lang w:val="en-US"/>
                          </w:rPr>
                        </w:pPr>
                        <w:proofErr w:type="gramStart"/>
                        <w:r w:rsidRPr="007E2BAB">
                          <w:rPr>
                            <w:sz w:val="18"/>
                            <w:szCs w:val="18"/>
                            <w:lang w:val="en-US"/>
                          </w:rPr>
                          <w:t>E-mail :</w:t>
                        </w:r>
                        <w:proofErr w:type="gramEnd"/>
                        <w:r w:rsidRPr="005E503F">
                          <w:rPr>
                            <w:sz w:val="18"/>
                            <w:szCs w:val="18"/>
                            <w:lang w:val="en-US"/>
                          </w:rPr>
                          <w:t>mairie</w:t>
                        </w:r>
                        <w:r w:rsidRPr="007E2BAB">
                          <w:rPr>
                            <w:sz w:val="18"/>
                            <w:szCs w:val="18"/>
                            <w:lang w:val="en-US"/>
                          </w:rPr>
                          <w:t>_sang2007@yahoo.fr</w:t>
                        </w:r>
                        <w:r w:rsidRPr="007E2BAB">
                          <w:rPr>
                            <w:sz w:val="18"/>
                            <w:szCs w:val="18"/>
                            <w:lang w:val="en-US"/>
                          </w:rPr>
                          <w:tab/>
                        </w:r>
                        <w:r w:rsidRPr="007E2BAB">
                          <w:rPr>
                            <w:sz w:val="18"/>
                            <w:szCs w:val="18"/>
                            <w:lang w:val="en-US"/>
                          </w:rPr>
                          <w:tab/>
                        </w:r>
                        <w:r w:rsidRPr="007E2BAB">
                          <w:rPr>
                            <w:sz w:val="18"/>
                            <w:szCs w:val="18"/>
                            <w:lang w:val="en-US"/>
                          </w:rPr>
                          <w:tab/>
                        </w:r>
                        <w:r w:rsidRPr="007E2BAB">
                          <w:rPr>
                            <w:sz w:val="18"/>
                            <w:szCs w:val="18"/>
                            <w:lang w:val="en-US"/>
                          </w:rPr>
                          <w:tab/>
                          <w:t>Site Web : www.sangmelimaville.com</w:t>
                        </w:r>
                      </w:p>
                      <w:p w:rsidR="00D202B0" w:rsidRPr="00C42330" w:rsidRDefault="00D202B0" w:rsidP="00165EDE">
                        <w:pPr>
                          <w:spacing w:after="0" w:line="240" w:lineRule="auto"/>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p w:rsidR="00D202B0" w:rsidRPr="00C42330" w:rsidRDefault="00D202B0" w:rsidP="00165EDE">
                        <w:pPr>
                          <w:rPr>
                            <w:sz w:val="18"/>
                            <w:szCs w:val="18"/>
                            <w:lang w:val="en-US"/>
                          </w:rPr>
                        </w:pPr>
                      </w:p>
                    </w:txbxContent>
                  </v:textbox>
                </v:shape>
                <v:shape id="Text Box 79" o:spid="_x0000_s1052" type="#_x0000_t202" style="position:absolute;left:7620;top:121;width:360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FxAAAANsAAAAPAAAAZHJzL2Rvd25yZXYueG1sRI9Bi8Iw&#10;FITvwv6H8Ba8yJqq4G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L5tmUXEAAAA2wAAAA8A&#10;AAAAAAAAAAAAAAAABwIAAGRycy9kb3ducmV2LnhtbFBLBQYAAAAAAwADALcAAAD4AgAAAAA=&#10;" filled="f" stroked="f" strokecolor="blue">
                  <v:textbox>
                    <w:txbxContent>
                      <w:p w:rsidR="00D202B0" w:rsidRPr="00DA19C3" w:rsidRDefault="00D202B0" w:rsidP="00165EDE">
                        <w:pPr>
                          <w:spacing w:after="0" w:line="264" w:lineRule="auto"/>
                          <w:jc w:val="center"/>
                          <w:rPr>
                            <w:rFonts w:ascii="Tahoma" w:hAnsi="Tahoma" w:cs="Tahoma"/>
                            <w:b/>
                            <w:bCs/>
                            <w:sz w:val="10"/>
                            <w:szCs w:val="10"/>
                          </w:rPr>
                        </w:pPr>
                      </w:p>
                      <w:p w:rsidR="00D202B0" w:rsidRDefault="00D202B0" w:rsidP="001E6D0D">
                        <w:pPr>
                          <w:spacing w:after="0" w:line="240" w:lineRule="auto"/>
                          <w:jc w:val="center"/>
                          <w:rPr>
                            <w:rFonts w:ascii="Tahoma" w:hAnsi="Tahoma" w:cs="Tahoma"/>
                            <w:b/>
                            <w:bCs/>
                            <w:sz w:val="16"/>
                            <w:szCs w:val="16"/>
                            <w:lang w:val="en-US"/>
                          </w:rPr>
                        </w:pPr>
                        <w:r w:rsidRPr="009C7AB0">
                          <w:rPr>
                            <w:rFonts w:ascii="Tahoma" w:hAnsi="Tahoma" w:cs="Tahoma"/>
                            <w:b/>
                            <w:bCs/>
                            <w:sz w:val="16"/>
                            <w:szCs w:val="16"/>
                            <w:lang w:val="en-US"/>
                          </w:rPr>
                          <w:t xml:space="preserve">REPUBLIC </w:t>
                        </w:r>
                        <w:proofErr w:type="gramStart"/>
                        <w:r w:rsidRPr="009C7AB0">
                          <w:rPr>
                            <w:rFonts w:ascii="Tahoma" w:hAnsi="Tahoma" w:cs="Tahoma"/>
                            <w:b/>
                            <w:bCs/>
                            <w:sz w:val="16"/>
                            <w:szCs w:val="16"/>
                            <w:lang w:val="en-US"/>
                          </w:rPr>
                          <w:t>OF  CAMEROON</w:t>
                        </w:r>
                        <w:bookmarkStart w:id="9" w:name="_Toc112087073"/>
                        <w:proofErr w:type="gramEnd"/>
                      </w:p>
                      <w:p w:rsidR="00D202B0" w:rsidRPr="001E6D0D" w:rsidRDefault="00D202B0" w:rsidP="001E6D0D">
                        <w:pPr>
                          <w:spacing w:after="0" w:line="240" w:lineRule="auto"/>
                          <w:jc w:val="center"/>
                          <w:rPr>
                            <w:b/>
                            <w:i/>
                            <w:iCs/>
                            <w:sz w:val="16"/>
                            <w:szCs w:val="16"/>
                            <w:lang w:val="en-US"/>
                          </w:rPr>
                        </w:pPr>
                        <w:r w:rsidRPr="001E6D0D">
                          <w:rPr>
                            <w:b/>
                            <w:sz w:val="16"/>
                            <w:szCs w:val="16"/>
                            <w:lang w:val="en-US"/>
                          </w:rPr>
                          <w:t>Peace-Work-Fatherland</w:t>
                        </w:r>
                        <w:bookmarkEnd w:id="9"/>
                      </w:p>
                      <w:p w:rsidR="00D202B0" w:rsidRPr="009C7AB0" w:rsidRDefault="00D202B0" w:rsidP="00165EDE">
                        <w:pPr>
                          <w:spacing w:after="0" w:line="264" w:lineRule="auto"/>
                          <w:jc w:val="center"/>
                          <w:rPr>
                            <w:rFonts w:ascii="Tahoma" w:hAnsi="Tahoma" w:cs="Tahoma"/>
                            <w:b/>
                            <w:bCs/>
                            <w:sz w:val="20"/>
                            <w:lang w:val="en-US"/>
                          </w:rPr>
                        </w:pPr>
                      </w:p>
                    </w:txbxContent>
                  </v:textbox>
                </v:shape>
                <v:shape id="Text Box 80" o:spid="_x0000_s1053" type="#_x0000_t202" style="position:absolute;left:7410;top:795;width:363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Ex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MYQBMcYAAADbAAAA&#10;DwAAAAAAAAAAAAAAAAAHAgAAZHJzL2Rvd25yZXYueG1sUEsFBgAAAAADAAMAtwAAAPoCAAAAAA==&#10;" filled="f" stroked="f" strokecolor="blue">
                  <v:textbox>
                    <w:txbxContent>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SOUTH REGION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DJA AND LOBO</w:t>
                        </w:r>
                        <w:r>
                          <w:rPr>
                            <w:rFonts w:ascii="Tahoma" w:hAnsi="Tahoma" w:cs="Tahoma"/>
                            <w:b/>
                            <w:bCs/>
                            <w:sz w:val="16"/>
                            <w:szCs w:val="16"/>
                            <w:lang w:val="en-US"/>
                          </w:rPr>
                          <w:t xml:space="preserve"> DIVISION</w:t>
                        </w:r>
                      </w:p>
                      <w:p w:rsidR="00D202B0" w:rsidRPr="009C7AB0" w:rsidRDefault="00D202B0" w:rsidP="00165EDE">
                        <w:pPr>
                          <w:spacing w:after="0" w:line="264" w:lineRule="auto"/>
                          <w:jc w:val="center"/>
                          <w:rPr>
                            <w:rFonts w:ascii="Tahoma" w:hAnsi="Tahoma" w:cs="Tahoma"/>
                            <w:b/>
                            <w:bCs/>
                            <w:sz w:val="16"/>
                            <w:szCs w:val="16"/>
                            <w:lang w:val="en-US"/>
                          </w:rPr>
                        </w:pPr>
                        <w:r w:rsidRPr="009C7AB0">
                          <w:rPr>
                            <w:rFonts w:ascii="Tahoma" w:hAnsi="Tahoma" w:cs="Tahoma"/>
                            <w:b/>
                            <w:bCs/>
                            <w:sz w:val="16"/>
                            <w:szCs w:val="16"/>
                            <w:lang w:val="en-US"/>
                          </w:rPr>
                          <w:t>SANGMELIMA</w:t>
                        </w:r>
                        <w:r>
                          <w:rPr>
                            <w:rFonts w:ascii="Tahoma" w:hAnsi="Tahoma" w:cs="Tahoma"/>
                            <w:b/>
                            <w:bCs/>
                            <w:sz w:val="16"/>
                            <w:szCs w:val="16"/>
                            <w:lang w:val="en-US"/>
                          </w:rPr>
                          <w:t xml:space="preserve"> COUNCIL</w:t>
                        </w:r>
                      </w:p>
                      <w:p w:rsidR="00D202B0" w:rsidRPr="009C7AB0" w:rsidRDefault="00D202B0" w:rsidP="00165EDE">
                        <w:pPr>
                          <w:spacing w:line="288" w:lineRule="auto"/>
                          <w:jc w:val="center"/>
                          <w:rPr>
                            <w:rFonts w:ascii="Tahoma" w:hAnsi="Tahoma" w:cs="Tahoma"/>
                            <w:b/>
                            <w:bCs/>
                            <w:lang w:val="en-US"/>
                          </w:rPr>
                        </w:pPr>
                      </w:p>
                    </w:txbxContent>
                  </v:textbox>
                </v:shape>
              </v:group>
            </w:pict>
          </mc:Fallback>
        </mc:AlternateContent>
      </w:r>
    </w:p>
    <w:p w:rsidR="00165EDE" w:rsidRPr="00F01D81" w:rsidRDefault="00165EDE" w:rsidP="00165EDE">
      <w:pPr>
        <w:rPr>
          <w:sz w:val="28"/>
          <w:szCs w:val="28"/>
        </w:rPr>
      </w:pPr>
    </w:p>
    <w:p w:rsidR="00165EDE" w:rsidRPr="00F01D81" w:rsidRDefault="00165EDE" w:rsidP="00165EDE">
      <w:pPr>
        <w:jc w:val="center"/>
        <w:rPr>
          <w:rFonts w:cs="Arial"/>
          <w:b/>
          <w:bCs/>
          <w:sz w:val="24"/>
          <w:u w:val="thick"/>
        </w:rPr>
      </w:pPr>
    </w:p>
    <w:p w:rsidR="00165EDE" w:rsidRPr="00933A1B" w:rsidRDefault="00165EDE" w:rsidP="00165EDE">
      <w:pPr>
        <w:suppressAutoHyphens w:val="0"/>
        <w:spacing w:after="0" w:line="240" w:lineRule="auto"/>
        <w:rPr>
          <w:sz w:val="18"/>
          <w:szCs w:val="24"/>
          <w:lang w:val="en-US" w:eastAsia="en-US"/>
        </w:rPr>
      </w:pPr>
    </w:p>
    <w:p w:rsidR="00165EDE" w:rsidRPr="00F01D81" w:rsidRDefault="00165EDE" w:rsidP="00165EDE">
      <w:pPr>
        <w:suppressAutoHyphens w:val="0"/>
        <w:spacing w:after="0" w:line="240" w:lineRule="auto"/>
        <w:jc w:val="center"/>
        <w:rPr>
          <w:b/>
          <w:szCs w:val="24"/>
          <w:lang w:val="en-US" w:eastAsia="en-US"/>
        </w:rPr>
      </w:pPr>
      <w:r w:rsidRPr="00F01D81">
        <w:rPr>
          <w:b/>
          <w:szCs w:val="24"/>
          <w:lang w:val="en-US" w:eastAsia="en-US"/>
        </w:rPr>
        <w:t xml:space="preserve">INTERNAL TENDER BOARD FOR THE </w:t>
      </w:r>
      <w:r>
        <w:rPr>
          <w:b/>
          <w:szCs w:val="24"/>
          <w:lang w:val="en-US" w:eastAsia="en-US"/>
        </w:rPr>
        <w:t>SANGMELIMA</w:t>
      </w:r>
      <w:r w:rsidRPr="00F01D81">
        <w:rPr>
          <w:b/>
          <w:szCs w:val="24"/>
          <w:lang w:val="en-US" w:eastAsia="en-US"/>
        </w:rPr>
        <w:t xml:space="preserve"> COUNCIL;</w:t>
      </w:r>
      <w:r>
        <w:rPr>
          <w:b/>
          <w:szCs w:val="24"/>
          <w:lang w:val="en-US" w:eastAsia="en-US"/>
        </w:rPr>
        <w:br/>
        <w:t xml:space="preserve">CENTRAL </w:t>
      </w:r>
      <w:r w:rsidRPr="00F01D81">
        <w:rPr>
          <w:b/>
          <w:szCs w:val="24"/>
          <w:lang w:val="en-US" w:eastAsia="en-US"/>
        </w:rPr>
        <w:t>COMMISSIONFOR THE CONTROL OF THE MARKETS FOR INTELLECTUAL BENEFIT SERVICES.</w:t>
      </w:r>
    </w:p>
    <w:p w:rsidR="00165EDE" w:rsidRPr="009F3214" w:rsidRDefault="00165EDE" w:rsidP="00165EDE">
      <w:pPr>
        <w:suppressAutoHyphens w:val="0"/>
        <w:spacing w:after="0" w:line="240" w:lineRule="auto"/>
        <w:jc w:val="center"/>
        <w:rPr>
          <w:b/>
          <w:sz w:val="24"/>
          <w:szCs w:val="24"/>
          <w:lang w:val="en-US" w:eastAsia="en-US"/>
        </w:rPr>
      </w:pPr>
      <w:r w:rsidRPr="001E6D0D">
        <w:rPr>
          <w:b/>
          <w:sz w:val="24"/>
          <w:szCs w:val="24"/>
          <w:lang w:val="en-US" w:eastAsia="en-US"/>
        </w:rPr>
        <w:t xml:space="preserve">NOTICE OF </w:t>
      </w:r>
      <w:r w:rsidR="004F1FB6">
        <w:rPr>
          <w:b/>
          <w:sz w:val="24"/>
          <w:szCs w:val="24"/>
          <w:lang w:val="en-US" w:eastAsia="en-US"/>
        </w:rPr>
        <w:t xml:space="preserve">URGENT </w:t>
      </w:r>
      <w:r w:rsidR="00F55593">
        <w:rPr>
          <w:b/>
          <w:sz w:val="24"/>
          <w:szCs w:val="24"/>
          <w:lang w:val="en-US" w:eastAsia="en-US"/>
        </w:rPr>
        <w:t>NATIONAL</w:t>
      </w:r>
      <w:r w:rsidRPr="001E6D0D">
        <w:rPr>
          <w:b/>
          <w:sz w:val="24"/>
          <w:szCs w:val="24"/>
          <w:lang w:val="en-US" w:eastAsia="en-US"/>
        </w:rPr>
        <w:t xml:space="preserve"> OPEN INVITATION TO TENDER</w:t>
      </w:r>
      <w:r w:rsidRPr="001E6D0D">
        <w:rPr>
          <w:b/>
          <w:sz w:val="24"/>
          <w:szCs w:val="24"/>
          <w:lang w:val="en-US" w:eastAsia="en-US"/>
        </w:rPr>
        <w:br/>
      </w:r>
      <w:r w:rsidRPr="009F3214">
        <w:rPr>
          <w:b/>
          <w:sz w:val="24"/>
          <w:szCs w:val="24"/>
          <w:lang w:val="en-US" w:eastAsia="en-US"/>
        </w:rPr>
        <w:t>N° …….. /</w:t>
      </w:r>
      <w:r w:rsidR="004F1FB6" w:rsidRPr="009F3214">
        <w:rPr>
          <w:b/>
          <w:sz w:val="24"/>
          <w:szCs w:val="24"/>
          <w:lang w:val="en-US" w:eastAsia="en-US"/>
        </w:rPr>
        <w:t>UNO</w:t>
      </w:r>
      <w:r w:rsidRPr="009F3214">
        <w:rPr>
          <w:b/>
          <w:sz w:val="24"/>
          <w:szCs w:val="24"/>
          <w:lang w:val="en-US" w:eastAsia="en-US"/>
        </w:rPr>
        <w:t>IT/CS/</w:t>
      </w:r>
      <w:r w:rsidR="00DD15BF" w:rsidRPr="009F3214">
        <w:rPr>
          <w:b/>
          <w:sz w:val="24"/>
          <w:szCs w:val="24"/>
          <w:lang w:val="en-US" w:eastAsia="en-US"/>
        </w:rPr>
        <w:t>I</w:t>
      </w:r>
      <w:r w:rsidRPr="009F3214">
        <w:rPr>
          <w:b/>
          <w:sz w:val="24"/>
          <w:szCs w:val="24"/>
          <w:lang w:val="en-US" w:eastAsia="en-US"/>
        </w:rPr>
        <w:t>S</w:t>
      </w:r>
      <w:r w:rsidR="00DD15BF" w:rsidRPr="009F3214">
        <w:rPr>
          <w:b/>
          <w:sz w:val="24"/>
          <w:szCs w:val="24"/>
          <w:lang w:val="en-US" w:eastAsia="en-US"/>
        </w:rPr>
        <w:t>MPC</w:t>
      </w:r>
      <w:r w:rsidRPr="009F3214">
        <w:rPr>
          <w:b/>
          <w:sz w:val="24"/>
          <w:szCs w:val="24"/>
          <w:lang w:val="en-US" w:eastAsia="en-US"/>
        </w:rPr>
        <w:t>/</w:t>
      </w:r>
      <w:r w:rsidR="00DD15BF" w:rsidRPr="009F3214">
        <w:rPr>
          <w:b/>
          <w:sz w:val="24"/>
          <w:szCs w:val="24"/>
          <w:lang w:val="en-US" w:eastAsia="en-US"/>
        </w:rPr>
        <w:t>ITB-SC</w:t>
      </w:r>
      <w:r w:rsidR="006B73CC" w:rsidRPr="009F3214">
        <w:rPr>
          <w:b/>
          <w:bCs/>
          <w:sz w:val="28"/>
          <w:szCs w:val="32"/>
          <w:lang w:val="en-US"/>
        </w:rPr>
        <w:t>/CCCM-SPI</w:t>
      </w:r>
      <w:r w:rsidR="006B73CC" w:rsidRPr="009F3214">
        <w:rPr>
          <w:b/>
          <w:sz w:val="24"/>
          <w:szCs w:val="24"/>
          <w:lang w:val="en-US" w:eastAsia="en-US"/>
        </w:rPr>
        <w:t xml:space="preserve"> </w:t>
      </w:r>
      <w:r w:rsidRPr="009F3214">
        <w:rPr>
          <w:b/>
          <w:sz w:val="24"/>
          <w:szCs w:val="24"/>
          <w:lang w:val="en-US" w:eastAsia="en-US"/>
        </w:rPr>
        <w:t>/202</w:t>
      </w:r>
      <w:r w:rsidR="001E2324" w:rsidRPr="009F3214">
        <w:rPr>
          <w:b/>
          <w:sz w:val="24"/>
          <w:szCs w:val="24"/>
          <w:lang w:val="en-US" w:eastAsia="en-US"/>
        </w:rPr>
        <w:t>4</w:t>
      </w:r>
      <w:r w:rsidRPr="009F3214">
        <w:rPr>
          <w:b/>
          <w:sz w:val="24"/>
          <w:szCs w:val="24"/>
          <w:lang w:val="en-US" w:eastAsia="en-US"/>
        </w:rPr>
        <w:t xml:space="preserve"> OF THE…………….. 202</w:t>
      </w:r>
      <w:r w:rsidR="001E2324" w:rsidRPr="009F3214">
        <w:rPr>
          <w:b/>
          <w:sz w:val="24"/>
          <w:szCs w:val="24"/>
          <w:lang w:val="en-US" w:eastAsia="en-US"/>
        </w:rPr>
        <w:t>4</w:t>
      </w:r>
      <w:r w:rsidRPr="009F3214">
        <w:rPr>
          <w:b/>
          <w:sz w:val="24"/>
          <w:szCs w:val="24"/>
          <w:lang w:val="en-US" w:eastAsia="en-US"/>
        </w:rPr>
        <w:br/>
        <w:t>FOR THE COLLECTION, TRANSPORTATION AND TREATMENT OF HOUSEHOLD GARBAGE, SWEEPING AND CLEANING OF STREETS, PUBLIC PLACES, BUS STOP, MOTO PARKS</w:t>
      </w:r>
      <w:r w:rsidR="009F2259" w:rsidRPr="009F3214">
        <w:rPr>
          <w:b/>
          <w:sz w:val="24"/>
          <w:szCs w:val="24"/>
          <w:lang w:val="en-US" w:eastAsia="en-US"/>
        </w:rPr>
        <w:t>, ROADS ADJOINING THE MARKETS</w:t>
      </w:r>
      <w:r w:rsidRPr="009F3214">
        <w:rPr>
          <w:b/>
          <w:sz w:val="24"/>
          <w:szCs w:val="24"/>
          <w:lang w:val="en-US" w:eastAsia="en-US"/>
        </w:rPr>
        <w:t>,</w:t>
      </w:r>
      <w:r w:rsidR="009F2259" w:rsidRPr="009F3214">
        <w:rPr>
          <w:b/>
          <w:sz w:val="24"/>
          <w:szCs w:val="24"/>
          <w:lang w:val="en-US" w:eastAsia="en-US"/>
        </w:rPr>
        <w:t xml:space="preserve"> AND OTHER PUBLIC SQUARES</w:t>
      </w:r>
      <w:r w:rsidRPr="009F3214">
        <w:rPr>
          <w:b/>
          <w:sz w:val="24"/>
          <w:szCs w:val="24"/>
          <w:lang w:val="en-US" w:eastAsia="en-US"/>
        </w:rPr>
        <w:t xml:space="preserve"> OF SANGMELIMA COUNCIL, DJA AND LOBO DIVISION, SOUTH REGION</w:t>
      </w:r>
    </w:p>
    <w:p w:rsidR="00165EDE" w:rsidRPr="009F3214" w:rsidRDefault="00165EDE" w:rsidP="00165EDE">
      <w:pPr>
        <w:suppressAutoHyphens w:val="0"/>
        <w:spacing w:after="0" w:line="240" w:lineRule="auto"/>
        <w:jc w:val="center"/>
        <w:rPr>
          <w:b/>
          <w:sz w:val="24"/>
          <w:szCs w:val="24"/>
          <w:lang w:val="en-US" w:eastAsia="en-US"/>
        </w:rPr>
      </w:pPr>
    </w:p>
    <w:p w:rsidR="00165EDE" w:rsidRPr="009F3214" w:rsidRDefault="00165EDE" w:rsidP="00873D0C">
      <w:pPr>
        <w:pStyle w:val="Paragraphedeliste"/>
        <w:widowControl w:val="0"/>
        <w:numPr>
          <w:ilvl w:val="0"/>
          <w:numId w:val="42"/>
        </w:numPr>
        <w:autoSpaceDE w:val="0"/>
        <w:spacing w:after="0" w:line="240" w:lineRule="auto"/>
        <w:rPr>
          <w:rFonts w:cs="Arial"/>
          <w:b/>
          <w:bCs/>
          <w:u w:val="single"/>
          <w:lang w:val="en-US"/>
        </w:rPr>
      </w:pPr>
      <w:r w:rsidRPr="009F3214">
        <w:rPr>
          <w:rFonts w:cs="Arial"/>
          <w:b/>
          <w:bCs/>
          <w:u w:val="single"/>
          <w:lang w:val="en-US"/>
        </w:rPr>
        <w:t>Object of the invitation to tender</w:t>
      </w:r>
    </w:p>
    <w:p w:rsidR="006077A0" w:rsidRPr="009F3214" w:rsidRDefault="00165EDE" w:rsidP="006077A0">
      <w:pPr>
        <w:widowControl w:val="0"/>
        <w:autoSpaceDE w:val="0"/>
        <w:spacing w:after="0"/>
        <w:rPr>
          <w:lang w:val="en-US" w:eastAsia="en-US"/>
        </w:rPr>
      </w:pPr>
      <w:r w:rsidRPr="009F3214">
        <w:rPr>
          <w:rFonts w:cs="Arial"/>
          <w:lang w:val="en-GB"/>
        </w:rPr>
        <w:t xml:space="preserve">Within the frame work of </w:t>
      </w:r>
      <w:r w:rsidRPr="009F3214">
        <w:rPr>
          <w:lang w:val="en-GB"/>
        </w:rPr>
        <w:t xml:space="preserve">the state and the </w:t>
      </w:r>
      <w:proofErr w:type="spellStart"/>
      <w:r w:rsidRPr="009F3214">
        <w:rPr>
          <w:lang w:val="en-GB"/>
        </w:rPr>
        <w:t>Sangmélima</w:t>
      </w:r>
      <w:proofErr w:type="spellEnd"/>
      <w:r w:rsidRPr="009F3214">
        <w:rPr>
          <w:lang w:val="en-GB"/>
        </w:rPr>
        <w:t xml:space="preserve"> council budgets of </w:t>
      </w:r>
      <w:r w:rsidR="001E2324" w:rsidRPr="009F3214">
        <w:rPr>
          <w:lang w:val="en-GB"/>
        </w:rPr>
        <w:t>2024 - 2029</w:t>
      </w:r>
      <w:r w:rsidRPr="009F3214">
        <w:rPr>
          <w:lang w:val="en-GB"/>
        </w:rPr>
        <w:t xml:space="preserve">, the </w:t>
      </w:r>
      <w:proofErr w:type="spellStart"/>
      <w:r w:rsidRPr="009F3214">
        <w:rPr>
          <w:lang w:val="en-GB"/>
        </w:rPr>
        <w:t>Sangmélima</w:t>
      </w:r>
      <w:proofErr w:type="spellEnd"/>
      <w:r w:rsidRPr="009F3214">
        <w:rPr>
          <w:lang w:val="en-GB"/>
        </w:rPr>
        <w:t xml:space="preserve"> Mayor hereby, launches an </w:t>
      </w:r>
      <w:r w:rsidR="004F1FB6" w:rsidRPr="009F3214">
        <w:rPr>
          <w:lang w:val="en-GB"/>
        </w:rPr>
        <w:t xml:space="preserve">Urgent </w:t>
      </w:r>
      <w:r w:rsidR="00F55593" w:rsidRPr="009F3214">
        <w:rPr>
          <w:lang w:val="en-GB"/>
        </w:rPr>
        <w:t>National</w:t>
      </w:r>
      <w:r w:rsidRPr="009F3214">
        <w:rPr>
          <w:lang w:val="en-GB"/>
        </w:rPr>
        <w:t xml:space="preserve"> Invitation to tender for the </w:t>
      </w:r>
      <w:r w:rsidRPr="009F3214">
        <w:rPr>
          <w:lang w:val="en-US" w:eastAsia="en-US"/>
        </w:rPr>
        <w:t xml:space="preserve">collection, transportation </w:t>
      </w:r>
      <w:r w:rsidR="00202595" w:rsidRPr="009F3214">
        <w:rPr>
          <w:lang w:val="en-US" w:eastAsia="en-US"/>
        </w:rPr>
        <w:t xml:space="preserve">and treatment </w:t>
      </w:r>
      <w:r w:rsidRPr="009F3214">
        <w:rPr>
          <w:lang w:val="en-US" w:eastAsia="en-US"/>
        </w:rPr>
        <w:t>of household garbage, the sweeping and cleaning of st</w:t>
      </w:r>
      <w:r w:rsidR="009F2259" w:rsidRPr="009F3214">
        <w:rPr>
          <w:lang w:val="en-US" w:eastAsia="en-US"/>
        </w:rPr>
        <w:t xml:space="preserve">reets, bus stop, moto parks, </w:t>
      </w:r>
      <w:r w:rsidR="009F2259" w:rsidRPr="009F3214">
        <w:rPr>
          <w:bCs/>
          <w:lang w:val="en-US" w:eastAsia="en-US"/>
        </w:rPr>
        <w:t xml:space="preserve">roads adjoining the </w:t>
      </w:r>
      <w:r w:rsidR="009F2259" w:rsidRPr="009F3214">
        <w:rPr>
          <w:lang w:val="en-US" w:eastAsia="en-US"/>
        </w:rPr>
        <w:t>markets, and other public squares</w:t>
      </w:r>
      <w:r w:rsidRPr="009F3214">
        <w:rPr>
          <w:lang w:val="en-US" w:eastAsia="en-US"/>
        </w:rPr>
        <w:t xml:space="preserve"> of the city of </w:t>
      </w:r>
      <w:proofErr w:type="spellStart"/>
      <w:r w:rsidRPr="009F3214">
        <w:rPr>
          <w:lang w:val="en-US" w:eastAsia="en-US"/>
        </w:rPr>
        <w:t>Sangmélima</w:t>
      </w:r>
      <w:proofErr w:type="spellEnd"/>
      <w:r w:rsidRPr="009F3214">
        <w:rPr>
          <w:lang w:val="en-US" w:eastAsia="en-US"/>
        </w:rPr>
        <w:t xml:space="preserve">, </w:t>
      </w:r>
      <w:proofErr w:type="spellStart"/>
      <w:r w:rsidRPr="009F3214">
        <w:rPr>
          <w:lang w:val="en-US" w:eastAsia="en-US"/>
        </w:rPr>
        <w:t>Dja</w:t>
      </w:r>
      <w:proofErr w:type="spellEnd"/>
      <w:r w:rsidRPr="009F3214">
        <w:rPr>
          <w:lang w:val="en-US" w:eastAsia="en-US"/>
        </w:rPr>
        <w:t xml:space="preserve"> and Lobo division, South Region.</w:t>
      </w:r>
    </w:p>
    <w:p w:rsidR="006077A0" w:rsidRPr="009F3214" w:rsidRDefault="006077A0" w:rsidP="006077A0">
      <w:pPr>
        <w:widowControl w:val="0"/>
        <w:autoSpaceDE w:val="0"/>
        <w:spacing w:after="0"/>
        <w:rPr>
          <w:sz w:val="16"/>
          <w:lang w:val="en-US" w:eastAsia="en-US"/>
        </w:rPr>
      </w:pPr>
    </w:p>
    <w:p w:rsidR="00165EDE" w:rsidRPr="009F3214" w:rsidRDefault="00FE54BD" w:rsidP="00873D0C">
      <w:pPr>
        <w:pStyle w:val="Paragraphedeliste"/>
        <w:widowControl w:val="0"/>
        <w:numPr>
          <w:ilvl w:val="0"/>
          <w:numId w:val="42"/>
        </w:numPr>
        <w:autoSpaceDE w:val="0"/>
        <w:spacing w:after="0" w:line="240" w:lineRule="auto"/>
        <w:rPr>
          <w:rFonts w:cs="Arial"/>
          <w:b/>
          <w:bCs/>
          <w:u w:val="single"/>
        </w:rPr>
      </w:pPr>
      <w:r w:rsidRPr="009F3214">
        <w:rPr>
          <w:rFonts w:cs="Arial"/>
          <w:b/>
          <w:bCs/>
          <w:u w:val="single"/>
        </w:rPr>
        <w:t xml:space="preserve">Nature of service </w:t>
      </w:r>
    </w:p>
    <w:p w:rsidR="00165EDE" w:rsidRPr="009F3214" w:rsidRDefault="00165EDE" w:rsidP="00165EDE">
      <w:pPr>
        <w:suppressAutoHyphens w:val="0"/>
        <w:spacing w:after="0"/>
        <w:rPr>
          <w:lang w:val="en-US" w:eastAsia="en-US"/>
        </w:rPr>
      </w:pPr>
      <w:r w:rsidRPr="009F3214">
        <w:rPr>
          <w:lang w:val="en-US" w:eastAsia="en-US"/>
        </w:rPr>
        <w:t xml:space="preserve">The main purpose of the services is the cleanliness in the city of </w:t>
      </w:r>
      <w:proofErr w:type="spellStart"/>
      <w:r w:rsidRPr="009F3214">
        <w:rPr>
          <w:lang w:val="en-US" w:eastAsia="en-US"/>
        </w:rPr>
        <w:t>Sangmélima</w:t>
      </w:r>
      <w:proofErr w:type="spellEnd"/>
    </w:p>
    <w:p w:rsidR="00165EDE" w:rsidRPr="009F3214" w:rsidRDefault="00165EDE" w:rsidP="00165EDE">
      <w:pPr>
        <w:suppressAutoHyphens w:val="0"/>
        <w:spacing w:after="0"/>
        <w:rPr>
          <w:lang w:val="en-US" w:eastAsia="en-US"/>
        </w:rPr>
      </w:pPr>
      <w:r w:rsidRPr="009F3214">
        <w:rPr>
          <w:lang w:val="en-US" w:eastAsia="en-US"/>
        </w:rPr>
        <w:t>The services consist of:</w:t>
      </w:r>
    </w:p>
    <w:p w:rsidR="00165EDE" w:rsidRPr="009F3214" w:rsidRDefault="004F0162" w:rsidP="00873D0C">
      <w:pPr>
        <w:pStyle w:val="Paragraphedeliste"/>
        <w:numPr>
          <w:ilvl w:val="0"/>
          <w:numId w:val="45"/>
        </w:numPr>
        <w:suppressAutoHyphens w:val="0"/>
        <w:spacing w:after="0"/>
        <w:rPr>
          <w:b/>
          <w:bCs/>
          <w:lang w:val="en-US"/>
        </w:rPr>
      </w:pPr>
      <w:r w:rsidRPr="009F3214">
        <w:rPr>
          <w:b/>
          <w:bCs/>
          <w:lang w:val="en-US"/>
        </w:rPr>
        <w:t xml:space="preserve">The </w:t>
      </w:r>
      <w:r w:rsidR="00165EDE" w:rsidRPr="009F3214">
        <w:rPr>
          <w:b/>
          <w:bCs/>
          <w:lang w:val="en-US"/>
        </w:rPr>
        <w:t>placing in garbage bins ... in appropriate areas and their emptying;</w:t>
      </w:r>
    </w:p>
    <w:p w:rsidR="00165EDE" w:rsidRPr="009F3214" w:rsidRDefault="004F0162" w:rsidP="00873D0C">
      <w:pPr>
        <w:pStyle w:val="Paragraphedeliste"/>
        <w:numPr>
          <w:ilvl w:val="0"/>
          <w:numId w:val="45"/>
        </w:numPr>
        <w:suppressAutoHyphens w:val="0"/>
        <w:spacing w:after="0"/>
        <w:rPr>
          <w:b/>
          <w:bCs/>
          <w:lang w:val="en-US"/>
        </w:rPr>
      </w:pPr>
      <w:r w:rsidRPr="009F3214">
        <w:rPr>
          <w:b/>
          <w:bCs/>
          <w:lang w:val="en-US"/>
        </w:rPr>
        <w:t xml:space="preserve">The </w:t>
      </w:r>
      <w:r w:rsidR="00165EDE" w:rsidRPr="009F3214">
        <w:rPr>
          <w:b/>
          <w:bCs/>
          <w:lang w:val="en-US"/>
        </w:rPr>
        <w:t>collection of household garbage;</w:t>
      </w:r>
    </w:p>
    <w:p w:rsidR="00165EDE" w:rsidRPr="009F3214" w:rsidRDefault="004F0162" w:rsidP="00873D0C">
      <w:pPr>
        <w:pStyle w:val="Paragraphedeliste"/>
        <w:numPr>
          <w:ilvl w:val="0"/>
          <w:numId w:val="45"/>
        </w:numPr>
        <w:suppressAutoHyphens w:val="0"/>
        <w:spacing w:after="0"/>
        <w:rPr>
          <w:b/>
          <w:bCs/>
          <w:lang w:val="en-US"/>
        </w:rPr>
      </w:pPr>
      <w:r w:rsidRPr="009F3214">
        <w:rPr>
          <w:b/>
          <w:bCs/>
          <w:lang w:val="en-US"/>
        </w:rPr>
        <w:t xml:space="preserve">The </w:t>
      </w:r>
      <w:r w:rsidR="00165EDE" w:rsidRPr="009F3214">
        <w:rPr>
          <w:b/>
          <w:bCs/>
          <w:lang w:val="en-US"/>
        </w:rPr>
        <w:t>transport of garbage and other waste in the moto parks;</w:t>
      </w:r>
    </w:p>
    <w:p w:rsidR="00165EDE" w:rsidRPr="009F3214" w:rsidRDefault="004F0162" w:rsidP="00873D0C">
      <w:pPr>
        <w:pStyle w:val="Paragraphedeliste"/>
        <w:numPr>
          <w:ilvl w:val="0"/>
          <w:numId w:val="45"/>
        </w:numPr>
        <w:suppressAutoHyphens w:val="0"/>
        <w:spacing w:after="0"/>
        <w:rPr>
          <w:b/>
          <w:bCs/>
          <w:lang w:val="en-US"/>
        </w:rPr>
      </w:pPr>
      <w:r w:rsidRPr="009F3214">
        <w:rPr>
          <w:b/>
          <w:bCs/>
          <w:lang w:val="en-US"/>
        </w:rPr>
        <w:t xml:space="preserve">The </w:t>
      </w:r>
      <w:r w:rsidR="00165EDE" w:rsidRPr="009F3214">
        <w:rPr>
          <w:b/>
          <w:bCs/>
          <w:lang w:val="en-US"/>
        </w:rPr>
        <w:t xml:space="preserve">sweeping and cleaning of streets, bus stations and </w:t>
      </w:r>
      <w:r w:rsidR="009F2259" w:rsidRPr="009F3214">
        <w:rPr>
          <w:b/>
          <w:bCs/>
          <w:lang w:val="en-US"/>
        </w:rPr>
        <w:t xml:space="preserve">roads adjoining the </w:t>
      </w:r>
      <w:r w:rsidR="00165EDE" w:rsidRPr="009F3214">
        <w:rPr>
          <w:b/>
          <w:bCs/>
          <w:lang w:val="en-US"/>
        </w:rPr>
        <w:t>markets, and other public squares;</w:t>
      </w:r>
    </w:p>
    <w:p w:rsidR="00165EDE" w:rsidRPr="009F3214" w:rsidRDefault="004F0162" w:rsidP="00873D0C">
      <w:pPr>
        <w:pStyle w:val="Paragraphedeliste"/>
        <w:numPr>
          <w:ilvl w:val="0"/>
          <w:numId w:val="45"/>
        </w:numPr>
        <w:suppressAutoHyphens w:val="0"/>
        <w:spacing w:after="0"/>
        <w:rPr>
          <w:b/>
          <w:bCs/>
          <w:lang w:val="en-US"/>
        </w:rPr>
      </w:pPr>
      <w:r w:rsidRPr="009F3214">
        <w:rPr>
          <w:b/>
          <w:bCs/>
          <w:lang w:val="en-US"/>
        </w:rPr>
        <w:t xml:space="preserve">The </w:t>
      </w:r>
      <w:r w:rsidR="00165EDE" w:rsidRPr="009F3214">
        <w:rPr>
          <w:b/>
          <w:bCs/>
          <w:lang w:val="en-US"/>
        </w:rPr>
        <w:t xml:space="preserve">development and operation of the MEYO-ESSE Waste Treatment Center </w:t>
      </w:r>
      <w:r w:rsidR="003E2489" w:rsidRPr="009F3214">
        <w:rPr>
          <w:b/>
          <w:bCs/>
          <w:lang w:val="en-US"/>
        </w:rPr>
        <w:t>o</w:t>
      </w:r>
      <w:r w:rsidR="00165EDE" w:rsidRPr="009F3214">
        <w:rPr>
          <w:b/>
          <w:bCs/>
          <w:lang w:val="en-US"/>
        </w:rPr>
        <w:t>r other treatment center place given by the Municipality;</w:t>
      </w:r>
    </w:p>
    <w:p w:rsidR="00165EDE" w:rsidRPr="00E64FC8" w:rsidRDefault="004F0162" w:rsidP="00873D0C">
      <w:pPr>
        <w:pStyle w:val="Paragraphedeliste"/>
        <w:numPr>
          <w:ilvl w:val="0"/>
          <w:numId w:val="45"/>
        </w:numPr>
        <w:suppressAutoHyphens w:val="0"/>
        <w:spacing w:after="0"/>
        <w:rPr>
          <w:b/>
          <w:bCs/>
          <w:lang w:val="en-US"/>
        </w:rPr>
      </w:pPr>
      <w:r w:rsidRPr="004F0162">
        <w:rPr>
          <w:b/>
          <w:bCs/>
          <w:lang w:val="en-US"/>
        </w:rPr>
        <w:t xml:space="preserve">All </w:t>
      </w:r>
      <w:r w:rsidR="00165EDE" w:rsidRPr="00E64FC8">
        <w:rPr>
          <w:b/>
          <w:bCs/>
          <w:lang w:val="en-US"/>
        </w:rPr>
        <w:t>other subjections necessary to a good level of cleanliness of the city.</w:t>
      </w:r>
    </w:p>
    <w:p w:rsidR="00165EDE" w:rsidRPr="00991325" w:rsidRDefault="00165EDE" w:rsidP="00165EDE">
      <w:pPr>
        <w:suppressAutoHyphens w:val="0"/>
        <w:spacing w:after="0"/>
        <w:rPr>
          <w:sz w:val="10"/>
          <w:lang w:val="en-US" w:eastAsia="en-US"/>
        </w:rPr>
      </w:pPr>
    </w:p>
    <w:p w:rsidR="00165EDE" w:rsidRPr="00E64FC8" w:rsidRDefault="00165EDE" w:rsidP="00873D0C">
      <w:pPr>
        <w:pStyle w:val="Paragraphedeliste"/>
        <w:widowControl w:val="0"/>
        <w:numPr>
          <w:ilvl w:val="0"/>
          <w:numId w:val="42"/>
        </w:numPr>
        <w:autoSpaceDE w:val="0"/>
        <w:spacing w:after="0" w:line="240" w:lineRule="auto"/>
        <w:rPr>
          <w:rFonts w:cs="Arial"/>
          <w:b/>
          <w:bCs/>
          <w:u w:val="single"/>
        </w:rPr>
      </w:pPr>
      <w:r w:rsidRPr="00E64FC8">
        <w:rPr>
          <w:rFonts w:cs="Arial"/>
          <w:b/>
          <w:bCs/>
          <w:u w:val="single"/>
        </w:rPr>
        <w:t>Deadline</w:t>
      </w:r>
    </w:p>
    <w:p w:rsidR="00AE6B15" w:rsidRPr="00AE6B15" w:rsidRDefault="00AE6B15" w:rsidP="00AE6B15">
      <w:pPr>
        <w:suppressAutoHyphens w:val="0"/>
        <w:spacing w:after="0"/>
        <w:rPr>
          <w:lang w:val="en-US" w:eastAsia="en-US"/>
        </w:rPr>
      </w:pPr>
      <w:r w:rsidRPr="00E64FC8">
        <w:rPr>
          <w:lang w:val="en-US" w:eastAsia="en-US"/>
        </w:rPr>
        <w:t>The overall execution time for this contract is 5 (five) years distributed as follows</w:t>
      </w:r>
      <w:r w:rsidRPr="00AE6B15">
        <w:rPr>
          <w:lang w:val="en-US" w:eastAsia="en-US"/>
        </w:rPr>
        <w:t>:</w:t>
      </w:r>
    </w:p>
    <w:p w:rsidR="00AE6B15" w:rsidRPr="009F3214" w:rsidRDefault="00AE6B15" w:rsidP="00873D0C">
      <w:pPr>
        <w:pStyle w:val="Paragraphedeliste"/>
        <w:widowControl w:val="0"/>
        <w:numPr>
          <w:ilvl w:val="0"/>
          <w:numId w:val="40"/>
        </w:numPr>
        <w:tabs>
          <w:tab w:val="left" w:pos="8010"/>
        </w:tabs>
        <w:autoSpaceDE w:val="0"/>
        <w:spacing w:after="0"/>
        <w:rPr>
          <w:rFonts w:cs="Arial"/>
          <w:lang w:val="en-US"/>
        </w:rPr>
      </w:pPr>
      <w:r w:rsidRPr="009F3214">
        <w:rPr>
          <w:rFonts w:cs="Arial"/>
          <w:lang w:val="en-US"/>
        </w:rPr>
        <w:t xml:space="preserve">Fixed phase: from 1srt </w:t>
      </w:r>
      <w:r w:rsidR="00F31E56">
        <w:rPr>
          <w:rFonts w:cs="Arial"/>
          <w:lang w:val="en-US"/>
        </w:rPr>
        <w:t>September</w:t>
      </w:r>
      <w:r w:rsidRPr="009F3214">
        <w:rPr>
          <w:rFonts w:cs="Arial"/>
          <w:lang w:val="en-US"/>
        </w:rPr>
        <w:t xml:space="preserve"> 202</w:t>
      </w:r>
      <w:r w:rsidR="001E2324" w:rsidRPr="009F3214">
        <w:rPr>
          <w:rFonts w:cs="Arial"/>
          <w:lang w:val="en-US"/>
        </w:rPr>
        <w:t>4</w:t>
      </w:r>
      <w:r w:rsidRPr="009F3214">
        <w:rPr>
          <w:rFonts w:cs="Arial"/>
          <w:lang w:val="en-US"/>
        </w:rPr>
        <w:t xml:space="preserve"> </w:t>
      </w:r>
      <w:r w:rsidR="00191690" w:rsidRPr="009F3214">
        <w:rPr>
          <w:rFonts w:cs="Arial"/>
          <w:lang w:val="en-US"/>
        </w:rPr>
        <w:t>to</w:t>
      </w:r>
      <w:r w:rsidRPr="009F3214">
        <w:rPr>
          <w:rFonts w:cs="Arial"/>
          <w:lang w:val="en-US"/>
        </w:rPr>
        <w:t xml:space="preserve"> 31 December </w:t>
      </w:r>
      <w:r w:rsidR="00191690" w:rsidRPr="009F3214">
        <w:rPr>
          <w:rFonts w:cs="Arial"/>
          <w:lang w:val="en-US"/>
        </w:rPr>
        <w:t>202</w:t>
      </w:r>
      <w:r w:rsidR="001E2324" w:rsidRPr="009F3214">
        <w:rPr>
          <w:rFonts w:cs="Arial"/>
          <w:lang w:val="en-US"/>
        </w:rPr>
        <w:t>4</w:t>
      </w:r>
      <w:r w:rsidR="00191690" w:rsidRPr="009F3214">
        <w:rPr>
          <w:rFonts w:cs="Arial"/>
          <w:lang w:val="en-US"/>
        </w:rPr>
        <w:t>;</w:t>
      </w:r>
    </w:p>
    <w:p w:rsidR="00191690" w:rsidRPr="009F3214" w:rsidRDefault="00191690" w:rsidP="00873D0C">
      <w:pPr>
        <w:pStyle w:val="Paragraphedeliste"/>
        <w:widowControl w:val="0"/>
        <w:numPr>
          <w:ilvl w:val="0"/>
          <w:numId w:val="40"/>
        </w:numPr>
        <w:tabs>
          <w:tab w:val="left" w:pos="8010"/>
        </w:tabs>
        <w:autoSpaceDE w:val="0"/>
        <w:spacing w:after="0"/>
        <w:rPr>
          <w:rFonts w:cs="Arial"/>
          <w:lang w:val="en-US"/>
        </w:rPr>
      </w:pPr>
      <w:r w:rsidRPr="009F3214">
        <w:rPr>
          <w:rFonts w:cs="Arial"/>
          <w:lang w:val="en-US"/>
        </w:rPr>
        <w:t>Conditional</w:t>
      </w:r>
      <w:r w:rsidR="00AE6B15" w:rsidRPr="009F3214">
        <w:rPr>
          <w:rFonts w:cs="Arial"/>
          <w:lang w:val="en-US"/>
        </w:rPr>
        <w:t xml:space="preserve"> </w:t>
      </w:r>
      <w:r w:rsidRPr="009F3214">
        <w:rPr>
          <w:rFonts w:cs="Arial"/>
          <w:lang w:val="en-US"/>
        </w:rPr>
        <w:t>Phase</w:t>
      </w:r>
      <w:r w:rsidR="00AE6B15" w:rsidRPr="009F3214">
        <w:rPr>
          <w:rFonts w:cs="Arial"/>
          <w:lang w:val="en-US"/>
        </w:rPr>
        <w:t xml:space="preserve"> </w:t>
      </w:r>
      <w:r w:rsidR="00135792" w:rsidRPr="009F3214">
        <w:rPr>
          <w:rFonts w:cs="Arial"/>
          <w:lang w:val="en-US"/>
        </w:rPr>
        <w:t>1</w:t>
      </w:r>
      <w:r w:rsidRPr="009F3214">
        <w:rPr>
          <w:rFonts w:cs="Arial"/>
          <w:lang w:val="en-US"/>
        </w:rPr>
        <w:t>:</w:t>
      </w:r>
      <w:r w:rsidR="00AE6B15" w:rsidRPr="009F3214">
        <w:rPr>
          <w:rFonts w:cs="Arial"/>
          <w:lang w:val="en-US"/>
        </w:rPr>
        <w:t xml:space="preserve"> </w:t>
      </w:r>
      <w:r w:rsidRPr="009F3214">
        <w:rPr>
          <w:rFonts w:cs="Arial"/>
          <w:lang w:val="en-US"/>
        </w:rPr>
        <w:t>from 1srt January 202</w:t>
      </w:r>
      <w:r w:rsidR="001E2324" w:rsidRPr="009F3214">
        <w:rPr>
          <w:rFonts w:cs="Arial"/>
          <w:lang w:val="en-US"/>
        </w:rPr>
        <w:t>5</w:t>
      </w:r>
      <w:r w:rsidRPr="009F3214">
        <w:rPr>
          <w:rFonts w:cs="Arial"/>
          <w:lang w:val="en-US"/>
        </w:rPr>
        <w:t xml:space="preserve"> to 31 December 202</w:t>
      </w:r>
      <w:r w:rsidR="001E2324" w:rsidRPr="009F3214">
        <w:rPr>
          <w:rFonts w:cs="Arial"/>
          <w:lang w:val="en-US"/>
        </w:rPr>
        <w:t>5</w:t>
      </w:r>
      <w:r w:rsidRPr="009F3214">
        <w:rPr>
          <w:rFonts w:cs="Arial"/>
          <w:lang w:val="en-US"/>
        </w:rPr>
        <w:t>;</w:t>
      </w:r>
    </w:p>
    <w:p w:rsidR="00191690" w:rsidRPr="009F3214" w:rsidRDefault="00191690" w:rsidP="00873D0C">
      <w:pPr>
        <w:pStyle w:val="Paragraphedeliste"/>
        <w:widowControl w:val="0"/>
        <w:numPr>
          <w:ilvl w:val="0"/>
          <w:numId w:val="40"/>
        </w:numPr>
        <w:tabs>
          <w:tab w:val="left" w:pos="8010"/>
        </w:tabs>
        <w:autoSpaceDE w:val="0"/>
        <w:spacing w:after="0"/>
        <w:rPr>
          <w:rFonts w:cs="Arial"/>
          <w:lang w:val="en-US"/>
        </w:rPr>
      </w:pPr>
      <w:r w:rsidRPr="009F3214">
        <w:rPr>
          <w:rFonts w:cs="Arial"/>
          <w:lang w:val="en-US"/>
        </w:rPr>
        <w:t xml:space="preserve">Conditional Phase </w:t>
      </w:r>
      <w:r w:rsidR="00135792" w:rsidRPr="009F3214">
        <w:rPr>
          <w:rFonts w:cs="Arial"/>
          <w:lang w:val="en-US"/>
        </w:rPr>
        <w:t>2</w:t>
      </w:r>
      <w:r w:rsidRPr="009F3214">
        <w:rPr>
          <w:rFonts w:cs="Arial"/>
          <w:lang w:val="en-US"/>
        </w:rPr>
        <w:t>: from 1srt January 202</w:t>
      </w:r>
      <w:r w:rsidR="001E2324" w:rsidRPr="009F3214">
        <w:rPr>
          <w:rFonts w:cs="Arial"/>
          <w:lang w:val="en-US"/>
        </w:rPr>
        <w:t>6</w:t>
      </w:r>
      <w:r w:rsidRPr="009F3214">
        <w:rPr>
          <w:rFonts w:cs="Arial"/>
          <w:lang w:val="en-US"/>
        </w:rPr>
        <w:t xml:space="preserve"> to 31 December 202</w:t>
      </w:r>
      <w:r w:rsidR="001E2324" w:rsidRPr="009F3214">
        <w:rPr>
          <w:rFonts w:cs="Arial"/>
          <w:lang w:val="en-US"/>
        </w:rPr>
        <w:t>6</w:t>
      </w:r>
      <w:r w:rsidRPr="009F3214">
        <w:rPr>
          <w:rFonts w:cs="Arial"/>
          <w:lang w:val="en-US"/>
        </w:rPr>
        <w:t>;</w:t>
      </w:r>
    </w:p>
    <w:p w:rsidR="00DA7AC9" w:rsidRPr="009F3214" w:rsidRDefault="00DA7AC9" w:rsidP="00DA7AC9">
      <w:pPr>
        <w:pStyle w:val="Paragraphedeliste"/>
        <w:widowControl w:val="0"/>
        <w:numPr>
          <w:ilvl w:val="0"/>
          <w:numId w:val="40"/>
        </w:numPr>
        <w:tabs>
          <w:tab w:val="left" w:pos="8010"/>
        </w:tabs>
        <w:autoSpaceDE w:val="0"/>
        <w:spacing w:after="0"/>
        <w:rPr>
          <w:rFonts w:cs="Arial"/>
          <w:lang w:val="en-US"/>
        </w:rPr>
      </w:pPr>
      <w:r w:rsidRPr="009F3214">
        <w:rPr>
          <w:rFonts w:cs="Arial"/>
          <w:lang w:val="en-US"/>
        </w:rPr>
        <w:t xml:space="preserve">Conditional Phase </w:t>
      </w:r>
      <w:r w:rsidR="00135792" w:rsidRPr="009F3214">
        <w:rPr>
          <w:rFonts w:cs="Arial"/>
          <w:lang w:val="en-US"/>
        </w:rPr>
        <w:t>3</w:t>
      </w:r>
      <w:r w:rsidRPr="009F3214">
        <w:rPr>
          <w:rFonts w:cs="Arial"/>
          <w:lang w:val="en-US"/>
        </w:rPr>
        <w:t>: from 1srt January 202</w:t>
      </w:r>
      <w:r w:rsidR="001E2324" w:rsidRPr="009F3214">
        <w:rPr>
          <w:rFonts w:cs="Arial"/>
          <w:lang w:val="en-US"/>
        </w:rPr>
        <w:t>7</w:t>
      </w:r>
      <w:r w:rsidRPr="009F3214">
        <w:rPr>
          <w:rFonts w:cs="Arial"/>
          <w:lang w:val="en-US"/>
        </w:rPr>
        <w:t xml:space="preserve"> to 31 December 202</w:t>
      </w:r>
      <w:r w:rsidR="001E2324" w:rsidRPr="009F3214">
        <w:rPr>
          <w:rFonts w:cs="Arial"/>
          <w:lang w:val="en-US"/>
        </w:rPr>
        <w:t>7</w:t>
      </w:r>
      <w:r w:rsidRPr="009F3214">
        <w:rPr>
          <w:rFonts w:cs="Arial"/>
          <w:lang w:val="en-US"/>
        </w:rPr>
        <w:t>;</w:t>
      </w:r>
    </w:p>
    <w:p w:rsidR="001E2324" w:rsidRPr="009F3214" w:rsidRDefault="00135792" w:rsidP="001E2324">
      <w:pPr>
        <w:pStyle w:val="Paragraphedeliste"/>
        <w:widowControl w:val="0"/>
        <w:numPr>
          <w:ilvl w:val="0"/>
          <w:numId w:val="40"/>
        </w:numPr>
        <w:tabs>
          <w:tab w:val="left" w:pos="8010"/>
        </w:tabs>
        <w:autoSpaceDE w:val="0"/>
        <w:spacing w:after="0"/>
        <w:rPr>
          <w:rFonts w:cs="Arial"/>
          <w:lang w:val="en-US"/>
        </w:rPr>
      </w:pPr>
      <w:r w:rsidRPr="009F3214">
        <w:rPr>
          <w:rFonts w:cs="Arial"/>
          <w:lang w:val="en-US"/>
        </w:rPr>
        <w:t>Conditional Phase 4: from 1srt January 202</w:t>
      </w:r>
      <w:r w:rsidR="001E2324" w:rsidRPr="009F3214">
        <w:rPr>
          <w:rFonts w:cs="Arial"/>
          <w:lang w:val="en-US"/>
        </w:rPr>
        <w:t>8</w:t>
      </w:r>
      <w:r w:rsidRPr="009F3214">
        <w:rPr>
          <w:rFonts w:cs="Arial"/>
          <w:lang w:val="en-US"/>
        </w:rPr>
        <w:t xml:space="preserve"> to 31 December 202</w:t>
      </w:r>
      <w:r w:rsidR="001E2324" w:rsidRPr="009F3214">
        <w:rPr>
          <w:rFonts w:cs="Arial"/>
          <w:lang w:val="en-US"/>
        </w:rPr>
        <w:t>8</w:t>
      </w:r>
      <w:r w:rsidRPr="009F3214">
        <w:rPr>
          <w:rFonts w:cs="Arial"/>
          <w:lang w:val="en-US"/>
        </w:rPr>
        <w:t>;</w:t>
      </w:r>
    </w:p>
    <w:p w:rsidR="001E2324" w:rsidRPr="009F3214" w:rsidRDefault="001E2324" w:rsidP="001E2324">
      <w:pPr>
        <w:pStyle w:val="Paragraphedeliste"/>
        <w:widowControl w:val="0"/>
        <w:numPr>
          <w:ilvl w:val="0"/>
          <w:numId w:val="40"/>
        </w:numPr>
        <w:tabs>
          <w:tab w:val="left" w:pos="8010"/>
        </w:tabs>
        <w:autoSpaceDE w:val="0"/>
        <w:spacing w:after="0"/>
        <w:rPr>
          <w:rFonts w:cs="Arial"/>
          <w:lang w:val="en-US"/>
        </w:rPr>
      </w:pPr>
      <w:r w:rsidRPr="009F3214">
        <w:rPr>
          <w:rFonts w:cs="Arial"/>
          <w:lang w:val="en-US"/>
        </w:rPr>
        <w:t xml:space="preserve">Conditional Phase 5: from 1srt January 2029 to </w:t>
      </w:r>
      <w:r w:rsidR="00F31E56">
        <w:rPr>
          <w:rFonts w:cs="Arial"/>
          <w:lang w:val="en-US"/>
        </w:rPr>
        <w:t>1srt</w:t>
      </w:r>
      <w:r w:rsidRPr="009F3214">
        <w:rPr>
          <w:rFonts w:cs="Arial"/>
          <w:lang w:val="en-US"/>
        </w:rPr>
        <w:t xml:space="preserve"> </w:t>
      </w:r>
      <w:r w:rsidR="00F31E56">
        <w:rPr>
          <w:rFonts w:cs="Arial"/>
          <w:lang w:val="en-US"/>
        </w:rPr>
        <w:t>September 2029.</w:t>
      </w:r>
    </w:p>
    <w:p w:rsidR="00DA7AC9" w:rsidRPr="004F1FB6" w:rsidRDefault="00DA7AC9" w:rsidP="00E64FC8">
      <w:pPr>
        <w:suppressAutoHyphens w:val="0"/>
        <w:spacing w:after="0"/>
        <w:rPr>
          <w:sz w:val="14"/>
          <w:lang w:val="en-US" w:eastAsia="en-US"/>
        </w:rPr>
      </w:pPr>
    </w:p>
    <w:p w:rsidR="00165EDE"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Allotment</w:t>
      </w:r>
      <w:proofErr w:type="spellEnd"/>
    </w:p>
    <w:p w:rsidR="00165EDE" w:rsidRDefault="00165EDE" w:rsidP="00165EDE">
      <w:pPr>
        <w:suppressAutoHyphens w:val="0"/>
        <w:spacing w:after="0"/>
        <w:rPr>
          <w:lang w:val="en-US" w:eastAsia="en-US"/>
        </w:rPr>
      </w:pPr>
      <w:r w:rsidRPr="00F01D81">
        <w:rPr>
          <w:lang w:val="en-US" w:eastAsia="en-US"/>
        </w:rPr>
        <w:t xml:space="preserve">The </w:t>
      </w:r>
      <w:proofErr w:type="spellStart"/>
      <w:r w:rsidR="006077A0" w:rsidRPr="00F01D81">
        <w:rPr>
          <w:lang w:val="en-US" w:eastAsia="en-US"/>
        </w:rPr>
        <w:t>prestation’s</w:t>
      </w:r>
      <w:proofErr w:type="spellEnd"/>
      <w:r w:rsidRPr="00F01D81">
        <w:rPr>
          <w:lang w:val="en-US" w:eastAsia="en-US"/>
        </w:rPr>
        <w:t xml:space="preserve"> are not constituted into lots.</w:t>
      </w:r>
    </w:p>
    <w:p w:rsidR="006077A0" w:rsidRPr="00261D97" w:rsidRDefault="006077A0" w:rsidP="00E64FC8">
      <w:pPr>
        <w:widowControl w:val="0"/>
        <w:autoSpaceDE w:val="0"/>
        <w:spacing w:after="0" w:line="240" w:lineRule="auto"/>
        <w:rPr>
          <w:rFonts w:cs="Arial"/>
          <w:b/>
          <w:bCs/>
          <w:sz w:val="24"/>
          <w:u w:val="single"/>
          <w:lang w:val="en-US"/>
        </w:rPr>
      </w:pPr>
    </w:p>
    <w:p w:rsidR="006077A0" w:rsidRPr="00E64FC8" w:rsidRDefault="006077A0" w:rsidP="00873D0C">
      <w:pPr>
        <w:pStyle w:val="Paragraphedeliste"/>
        <w:widowControl w:val="0"/>
        <w:numPr>
          <w:ilvl w:val="0"/>
          <w:numId w:val="42"/>
        </w:numPr>
        <w:autoSpaceDE w:val="0"/>
        <w:spacing w:after="0" w:line="240" w:lineRule="auto"/>
        <w:rPr>
          <w:rFonts w:eastAsiaTheme="minorEastAsia"/>
          <w:b/>
          <w:lang w:val="en-US"/>
        </w:rPr>
      </w:pPr>
      <w:r w:rsidRPr="00261D97">
        <w:rPr>
          <w:rFonts w:cs="Arial"/>
          <w:b/>
          <w:bCs/>
          <w:u w:val="single"/>
          <w:lang w:val="en-US"/>
        </w:rPr>
        <w:lastRenderedPageBreak/>
        <w:t xml:space="preserve"> </w:t>
      </w:r>
      <w:proofErr w:type="spellStart"/>
      <w:r w:rsidR="00165EDE" w:rsidRPr="00E64FC8">
        <w:rPr>
          <w:rFonts w:cs="Arial"/>
          <w:b/>
          <w:bCs/>
          <w:u w:val="single"/>
        </w:rPr>
        <w:t>Estimated</w:t>
      </w:r>
      <w:proofErr w:type="spellEnd"/>
      <w:r w:rsidR="00165EDE" w:rsidRPr="00E64FC8">
        <w:rPr>
          <w:rFonts w:cs="Arial"/>
          <w:b/>
          <w:bCs/>
          <w:u w:val="single"/>
        </w:rPr>
        <w:t xml:space="preserve"> </w:t>
      </w:r>
      <w:proofErr w:type="spellStart"/>
      <w:r w:rsidR="00165EDE" w:rsidRPr="00E64FC8">
        <w:rPr>
          <w:rFonts w:cs="Arial"/>
          <w:b/>
          <w:bCs/>
          <w:u w:val="single"/>
        </w:rPr>
        <w:t>cost</w:t>
      </w:r>
      <w:proofErr w:type="spellEnd"/>
    </w:p>
    <w:p w:rsidR="00933A1B" w:rsidRPr="00E64FC8" w:rsidRDefault="00165EDE" w:rsidP="00E64FC8">
      <w:pPr>
        <w:widowControl w:val="0"/>
        <w:autoSpaceDE w:val="0"/>
        <w:spacing w:after="0" w:line="240" w:lineRule="auto"/>
        <w:rPr>
          <w:rFonts w:eastAsiaTheme="minorEastAsia"/>
          <w:b/>
          <w:lang w:val="en-US"/>
        </w:rPr>
      </w:pPr>
      <w:r w:rsidRPr="00E64FC8">
        <w:rPr>
          <w:lang w:val="en-US"/>
        </w:rPr>
        <w:t>The estimated cost of the operation after the preliminary studies is:</w:t>
      </w:r>
      <w:r w:rsidR="00933A1B" w:rsidRPr="00E64FC8">
        <w:rPr>
          <w:lang w:val="en-US"/>
        </w:rPr>
        <w:t xml:space="preserve"> </w:t>
      </w:r>
      <w:r w:rsidR="00035418" w:rsidRPr="005C76BA">
        <w:rPr>
          <w:rFonts w:eastAsiaTheme="minorEastAsia"/>
          <w:b/>
          <w:szCs w:val="20"/>
          <w:lang w:val="en-US"/>
        </w:rPr>
        <w:t xml:space="preserve">2 280 183 350 </w:t>
      </w:r>
      <w:r w:rsidR="00933A1B" w:rsidRPr="005C76BA">
        <w:rPr>
          <w:rFonts w:eastAsiaTheme="minorEastAsia"/>
          <w:b/>
          <w:sz w:val="20"/>
          <w:szCs w:val="20"/>
          <w:lang w:val="en-US"/>
        </w:rPr>
        <w:t xml:space="preserve">FCFA </w:t>
      </w:r>
      <w:r w:rsidR="00933A1B" w:rsidRPr="00E64FC8">
        <w:rPr>
          <w:rFonts w:eastAsiaTheme="minorEastAsia"/>
          <w:b/>
          <w:sz w:val="20"/>
          <w:szCs w:val="20"/>
          <w:lang w:val="en-US"/>
        </w:rPr>
        <w:t>TTC</w:t>
      </w:r>
      <w:r w:rsidR="00933A1B" w:rsidRPr="00E64FC8">
        <w:rPr>
          <w:rFonts w:eastAsiaTheme="minorEastAsia"/>
          <w:b/>
          <w:sz w:val="24"/>
          <w:szCs w:val="24"/>
          <w:lang w:val="en-US"/>
        </w:rPr>
        <w:t xml:space="preserve"> for 5 </w:t>
      </w:r>
      <w:r w:rsidR="00933A1B" w:rsidRPr="00E64FC8">
        <w:rPr>
          <w:rFonts w:eastAsiaTheme="minorEastAsia"/>
          <w:b/>
          <w:lang w:val="en-US"/>
        </w:rPr>
        <w:t>years</w:t>
      </w:r>
    </w:p>
    <w:p w:rsidR="00933A1B" w:rsidRPr="00622595" w:rsidRDefault="00933A1B" w:rsidP="00933A1B">
      <w:pPr>
        <w:spacing w:after="0" w:line="240" w:lineRule="auto"/>
        <w:rPr>
          <w:rFonts w:cs="Arial"/>
          <w:b/>
          <w:lang w:val="en-US"/>
        </w:rPr>
      </w:pPr>
      <w:r w:rsidRPr="00622595">
        <w:rPr>
          <w:rFonts w:cs="Arial"/>
          <w:b/>
          <w:lang w:val="en-US"/>
        </w:rPr>
        <w:t xml:space="preserve">-  </w:t>
      </w:r>
      <w:r w:rsidR="00262979" w:rsidRPr="00622595">
        <w:rPr>
          <w:rFonts w:cs="Arial"/>
          <w:b/>
          <w:lang w:val="en-US"/>
        </w:rPr>
        <w:t>94,22</w:t>
      </w:r>
      <w:r w:rsidRPr="00622595">
        <w:rPr>
          <w:rFonts w:cs="Arial"/>
          <w:b/>
          <w:lang w:val="en-US"/>
        </w:rPr>
        <w:t xml:space="preserve"> % </w:t>
      </w:r>
      <w:r w:rsidR="00191690" w:rsidRPr="00622595">
        <w:rPr>
          <w:rFonts w:cs="Arial"/>
          <w:b/>
          <w:lang w:val="en-US"/>
        </w:rPr>
        <w:t>State of Cameroon</w:t>
      </w:r>
      <w:r w:rsidRPr="00622595">
        <w:rPr>
          <w:rFonts w:cs="Arial"/>
          <w:b/>
          <w:lang w:val="en-US"/>
        </w:rPr>
        <w:t xml:space="preserve"> ; </w:t>
      </w:r>
    </w:p>
    <w:p w:rsidR="00933A1B" w:rsidRPr="00622595" w:rsidRDefault="00933A1B" w:rsidP="00933A1B">
      <w:pPr>
        <w:spacing w:after="0" w:line="240" w:lineRule="auto"/>
        <w:rPr>
          <w:rFonts w:cs="Arial"/>
          <w:b/>
          <w:lang w:val="en-US"/>
        </w:rPr>
      </w:pPr>
      <w:r w:rsidRPr="00622595">
        <w:rPr>
          <w:rFonts w:cs="Arial"/>
          <w:b/>
          <w:lang w:val="en-US"/>
        </w:rPr>
        <w:t xml:space="preserve">-  </w:t>
      </w:r>
      <w:r w:rsidR="00262979" w:rsidRPr="00622595">
        <w:rPr>
          <w:rFonts w:cs="Arial"/>
          <w:b/>
          <w:lang w:val="en-US"/>
        </w:rPr>
        <w:t>5,78</w:t>
      </w:r>
      <w:r w:rsidRPr="00622595">
        <w:rPr>
          <w:rFonts w:cs="Arial"/>
          <w:b/>
          <w:lang w:val="en-US"/>
        </w:rPr>
        <w:t xml:space="preserve"> % </w:t>
      </w:r>
      <w:r w:rsidR="00191690" w:rsidRPr="00622595">
        <w:rPr>
          <w:rFonts w:cs="Arial"/>
          <w:b/>
          <w:lang w:val="en-US"/>
        </w:rPr>
        <w:t>Council budget</w:t>
      </w:r>
      <w:r w:rsidRPr="00622595">
        <w:rPr>
          <w:rFonts w:cs="Arial"/>
          <w:b/>
          <w:lang w:val="en-US"/>
        </w:rPr>
        <w:t>.</w:t>
      </w:r>
    </w:p>
    <w:tbl>
      <w:tblPr>
        <w:tblW w:w="8586" w:type="dxa"/>
        <w:tblInd w:w="-10" w:type="dxa"/>
        <w:tblCellMar>
          <w:left w:w="70" w:type="dxa"/>
          <w:right w:w="70" w:type="dxa"/>
        </w:tblCellMar>
        <w:tblLook w:val="04A0" w:firstRow="1" w:lastRow="0" w:firstColumn="1" w:lastColumn="0" w:noHBand="0" w:noVBand="1"/>
      </w:tblPr>
      <w:tblGrid>
        <w:gridCol w:w="2064"/>
        <w:gridCol w:w="4537"/>
        <w:gridCol w:w="1985"/>
      </w:tblGrid>
      <w:tr w:rsidR="00135792" w:rsidRPr="00E63545" w:rsidTr="00135792">
        <w:trPr>
          <w:trHeight w:val="375"/>
        </w:trPr>
        <w:tc>
          <w:tcPr>
            <w:tcW w:w="206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5792" w:rsidRPr="00FB1D92" w:rsidRDefault="00135792" w:rsidP="007F1CAC">
            <w:pPr>
              <w:suppressAutoHyphens w:val="0"/>
              <w:autoSpaceDN/>
              <w:spacing w:after="0" w:line="240" w:lineRule="auto"/>
              <w:jc w:val="center"/>
              <w:rPr>
                <w:b/>
                <w:bCs/>
                <w:color w:val="000000"/>
                <w:lang w:val="en-GB"/>
              </w:rPr>
            </w:pPr>
            <w:r w:rsidRPr="00FB1D92">
              <w:rPr>
                <w:b/>
                <w:bCs/>
                <w:color w:val="000000"/>
                <w:lang w:val="en-GB"/>
              </w:rPr>
              <w:t>Tranche</w:t>
            </w:r>
          </w:p>
        </w:tc>
        <w:tc>
          <w:tcPr>
            <w:tcW w:w="4537" w:type="dxa"/>
            <w:tcBorders>
              <w:top w:val="single" w:sz="4" w:space="0" w:color="auto"/>
              <w:left w:val="single" w:sz="4" w:space="0" w:color="auto"/>
              <w:bottom w:val="single" w:sz="4" w:space="0" w:color="auto"/>
              <w:right w:val="single" w:sz="4" w:space="0" w:color="auto"/>
            </w:tcBorders>
          </w:tcPr>
          <w:p w:rsidR="00135792" w:rsidRPr="00FB1D92" w:rsidRDefault="00135792" w:rsidP="007F1CAC">
            <w:pPr>
              <w:suppressAutoHyphens w:val="0"/>
              <w:autoSpaceDN/>
              <w:spacing w:after="0" w:line="240" w:lineRule="auto"/>
              <w:jc w:val="center"/>
              <w:rPr>
                <w:b/>
                <w:bCs/>
                <w:color w:val="000000"/>
                <w:lang w:val="en-GB"/>
              </w:rPr>
            </w:pPr>
            <w:r>
              <w:rPr>
                <w:b/>
                <w:bCs/>
                <w:color w:val="000000"/>
                <w:lang w:val="en-GB"/>
              </w:rPr>
              <w:t xml:space="preserve">Periods </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135792" w:rsidRPr="00FB1D92" w:rsidRDefault="00135792" w:rsidP="008C0C17">
            <w:pPr>
              <w:suppressAutoHyphens w:val="0"/>
              <w:autoSpaceDN/>
              <w:spacing w:after="0" w:line="240" w:lineRule="auto"/>
              <w:jc w:val="center"/>
              <w:rPr>
                <w:b/>
                <w:bCs/>
                <w:color w:val="000000"/>
                <w:lang w:val="en-GB"/>
              </w:rPr>
            </w:pPr>
            <w:r w:rsidRPr="00FB1D92">
              <w:rPr>
                <w:b/>
                <w:bCs/>
                <w:color w:val="000000"/>
                <w:lang w:val="en-GB"/>
              </w:rPr>
              <w:t>Projected cost</w:t>
            </w:r>
            <w:r>
              <w:rPr>
                <w:b/>
                <w:bCs/>
                <w:color w:val="000000"/>
                <w:lang w:val="en-GB"/>
              </w:rPr>
              <w:t xml:space="preserve"> </w:t>
            </w:r>
            <w:r w:rsidRPr="00FB1D92">
              <w:rPr>
                <w:b/>
                <w:bCs/>
                <w:color w:val="000000"/>
                <w:lang w:val="en-GB"/>
              </w:rPr>
              <w:t>HT FCFA</w:t>
            </w:r>
          </w:p>
        </w:tc>
      </w:tr>
      <w:tr w:rsidR="00035418" w:rsidRPr="00262979"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vAlign w:val="center"/>
            <w:hideMark/>
          </w:tcPr>
          <w:p w:rsidR="00035418" w:rsidRPr="009F3214" w:rsidRDefault="00035418" w:rsidP="00035418">
            <w:pPr>
              <w:suppressAutoHyphens w:val="0"/>
              <w:autoSpaceDN/>
              <w:spacing w:after="0" w:line="240" w:lineRule="auto"/>
              <w:rPr>
                <w:color w:val="000000"/>
                <w:lang w:val="en-GB"/>
              </w:rPr>
            </w:pPr>
            <w:r w:rsidRPr="009F3214">
              <w:rPr>
                <w:color w:val="000000"/>
                <w:lang w:val="en-GB"/>
              </w:rPr>
              <w:t xml:space="preserve">Fixed tranche </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367DB1">
            <w:pPr>
              <w:suppressAutoHyphens w:val="0"/>
              <w:autoSpaceDN/>
              <w:spacing w:after="0" w:line="240" w:lineRule="auto"/>
              <w:jc w:val="center"/>
              <w:rPr>
                <w:color w:val="000000"/>
                <w:lang w:val="en-GB"/>
              </w:rPr>
            </w:pPr>
            <w:r w:rsidRPr="009F3214">
              <w:rPr>
                <w:rFonts w:cs="Arial"/>
                <w:lang w:val="en-US"/>
              </w:rPr>
              <w:t xml:space="preserve">from 1srt </w:t>
            </w:r>
            <w:proofErr w:type="spellStart"/>
            <w:r w:rsidR="00367DB1">
              <w:rPr>
                <w:rFonts w:cs="Arial"/>
                <w:lang w:val="en-US"/>
              </w:rPr>
              <w:t>Septembre</w:t>
            </w:r>
            <w:proofErr w:type="spellEnd"/>
            <w:r w:rsidRPr="009F3214">
              <w:rPr>
                <w:rFonts w:cs="Arial"/>
                <w:lang w:val="en-US"/>
              </w:rPr>
              <w:t xml:space="preserve"> 2024 to 31 December 2024</w:t>
            </w:r>
          </w:p>
        </w:tc>
        <w:tc>
          <w:tcPr>
            <w:tcW w:w="1985" w:type="dxa"/>
            <w:tcBorders>
              <w:top w:val="nil"/>
              <w:left w:val="nil"/>
              <w:bottom w:val="single" w:sz="8" w:space="0" w:color="auto"/>
              <w:right w:val="single" w:sz="8" w:space="0" w:color="auto"/>
            </w:tcBorders>
            <w:shd w:val="clear" w:color="auto" w:fill="auto"/>
            <w:noWrap/>
            <w:vAlign w:val="center"/>
            <w:hideMark/>
          </w:tcPr>
          <w:p w:rsidR="00035418" w:rsidRDefault="00035418" w:rsidP="00035418">
            <w:pPr>
              <w:suppressAutoHyphens w:val="0"/>
              <w:autoSpaceDN/>
              <w:spacing w:after="0" w:line="240" w:lineRule="auto"/>
              <w:jc w:val="center"/>
              <w:rPr>
                <w:rFonts w:cs="Calibri"/>
                <w:color w:val="000000"/>
                <w:sz w:val="20"/>
                <w:szCs w:val="20"/>
                <w:lang w:val="en-US" w:eastAsia="en-US"/>
              </w:rPr>
            </w:pPr>
            <w:r w:rsidRPr="00262979">
              <w:rPr>
                <w:rFonts w:cs="Calibri"/>
                <w:color w:val="000000"/>
                <w:sz w:val="20"/>
                <w:szCs w:val="20"/>
                <w:lang w:val="en-US"/>
              </w:rPr>
              <w:t>202 009 228</w:t>
            </w:r>
          </w:p>
        </w:tc>
      </w:tr>
      <w:tr w:rsidR="00035418" w:rsidRPr="00AE6B15"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vAlign w:val="center"/>
            <w:hideMark/>
          </w:tcPr>
          <w:p w:rsidR="00035418" w:rsidRPr="009F3214" w:rsidRDefault="00035418" w:rsidP="00035418">
            <w:pPr>
              <w:suppressAutoHyphens w:val="0"/>
              <w:autoSpaceDN/>
              <w:spacing w:after="0" w:line="240" w:lineRule="auto"/>
              <w:rPr>
                <w:color w:val="000000"/>
                <w:lang w:val="en-GB"/>
              </w:rPr>
            </w:pPr>
            <w:r w:rsidRPr="009F3214">
              <w:rPr>
                <w:color w:val="000000"/>
                <w:lang w:val="en-GB"/>
              </w:rPr>
              <w:t>Conditional Phase 1</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035418">
            <w:pPr>
              <w:spacing w:after="0" w:line="240" w:lineRule="auto"/>
              <w:rPr>
                <w:lang w:val="en-US"/>
              </w:rPr>
            </w:pPr>
            <w:r w:rsidRPr="009F3214">
              <w:rPr>
                <w:rFonts w:cs="Arial"/>
                <w:lang w:val="en-US"/>
              </w:rPr>
              <w:t>from 1srt January 2025 to 31 December 2025</w:t>
            </w:r>
          </w:p>
        </w:tc>
        <w:tc>
          <w:tcPr>
            <w:tcW w:w="1985" w:type="dxa"/>
            <w:tcBorders>
              <w:top w:val="nil"/>
              <w:left w:val="nil"/>
              <w:bottom w:val="single" w:sz="8" w:space="0" w:color="auto"/>
              <w:right w:val="single" w:sz="8" w:space="0" w:color="auto"/>
            </w:tcBorders>
            <w:shd w:val="clear" w:color="auto" w:fill="auto"/>
            <w:noWrap/>
            <w:vAlign w:val="center"/>
            <w:hideMark/>
          </w:tcPr>
          <w:p w:rsidR="00035418" w:rsidRDefault="00035418" w:rsidP="00035418">
            <w:pPr>
              <w:spacing w:after="0"/>
              <w:jc w:val="center"/>
              <w:rPr>
                <w:rFonts w:cs="Calibri"/>
                <w:color w:val="000000"/>
                <w:sz w:val="20"/>
                <w:szCs w:val="20"/>
              </w:rPr>
            </w:pPr>
            <w:r>
              <w:rPr>
                <w:rFonts w:cs="Calibri"/>
                <w:color w:val="000000"/>
                <w:sz w:val="20"/>
                <w:szCs w:val="20"/>
              </w:rPr>
              <w:t>400 771 046</w:t>
            </w:r>
          </w:p>
        </w:tc>
      </w:tr>
      <w:tr w:rsidR="00035418" w:rsidRPr="00AE6B15"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hideMark/>
          </w:tcPr>
          <w:p w:rsidR="00035418" w:rsidRPr="009F3214" w:rsidRDefault="00035418" w:rsidP="00035418">
            <w:pPr>
              <w:suppressAutoHyphens w:val="0"/>
              <w:autoSpaceDN/>
              <w:spacing w:after="0" w:line="240" w:lineRule="auto"/>
              <w:rPr>
                <w:color w:val="000000"/>
                <w:lang w:val="en-GB"/>
              </w:rPr>
            </w:pPr>
            <w:r w:rsidRPr="009F3214">
              <w:rPr>
                <w:color w:val="000000"/>
                <w:lang w:val="en-GB"/>
              </w:rPr>
              <w:t>Conditional Phase 2</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035418">
            <w:pPr>
              <w:spacing w:after="0" w:line="240" w:lineRule="auto"/>
              <w:rPr>
                <w:lang w:val="en-US"/>
              </w:rPr>
            </w:pPr>
            <w:r w:rsidRPr="009F3214">
              <w:rPr>
                <w:rFonts w:cs="Arial"/>
                <w:lang w:val="en-US"/>
              </w:rPr>
              <w:t>from 1srt January 2026 to 31 December 2026</w:t>
            </w:r>
          </w:p>
        </w:tc>
        <w:tc>
          <w:tcPr>
            <w:tcW w:w="1985" w:type="dxa"/>
            <w:tcBorders>
              <w:top w:val="nil"/>
              <w:left w:val="nil"/>
              <w:bottom w:val="single" w:sz="8" w:space="0" w:color="auto"/>
              <w:right w:val="single" w:sz="8" w:space="0" w:color="auto"/>
            </w:tcBorders>
            <w:shd w:val="clear" w:color="auto" w:fill="auto"/>
            <w:noWrap/>
            <w:vAlign w:val="center"/>
            <w:hideMark/>
          </w:tcPr>
          <w:p w:rsidR="00035418" w:rsidRDefault="00035418" w:rsidP="00035418">
            <w:pPr>
              <w:spacing w:after="0"/>
              <w:jc w:val="center"/>
              <w:rPr>
                <w:rFonts w:cs="Calibri"/>
                <w:color w:val="000000"/>
                <w:sz w:val="20"/>
                <w:szCs w:val="20"/>
              </w:rPr>
            </w:pPr>
            <w:r>
              <w:rPr>
                <w:rFonts w:cs="Calibri"/>
                <w:color w:val="000000"/>
                <w:sz w:val="20"/>
                <w:szCs w:val="20"/>
              </w:rPr>
              <w:t>348 619 764</w:t>
            </w:r>
          </w:p>
        </w:tc>
      </w:tr>
      <w:tr w:rsidR="00035418" w:rsidRPr="00AE6B15"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hideMark/>
          </w:tcPr>
          <w:p w:rsidR="00035418" w:rsidRPr="009F3214" w:rsidRDefault="00035418" w:rsidP="00035418">
            <w:pPr>
              <w:suppressAutoHyphens w:val="0"/>
              <w:autoSpaceDN/>
              <w:spacing w:after="0" w:line="240" w:lineRule="auto"/>
              <w:rPr>
                <w:color w:val="000000"/>
                <w:lang w:val="en-GB"/>
              </w:rPr>
            </w:pPr>
            <w:r w:rsidRPr="009F3214">
              <w:rPr>
                <w:color w:val="000000"/>
                <w:lang w:val="en-GB"/>
              </w:rPr>
              <w:t>Conditional Phase 3</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035418">
            <w:pPr>
              <w:spacing w:after="0" w:line="240" w:lineRule="auto"/>
              <w:rPr>
                <w:rFonts w:cs="Arial"/>
                <w:lang w:val="en-US"/>
              </w:rPr>
            </w:pPr>
            <w:r w:rsidRPr="009F3214">
              <w:rPr>
                <w:rFonts w:cs="Arial"/>
                <w:lang w:val="en-US"/>
              </w:rPr>
              <w:t>from 1srt January 2027 to 31 December 2027</w:t>
            </w:r>
          </w:p>
        </w:tc>
        <w:tc>
          <w:tcPr>
            <w:tcW w:w="1985" w:type="dxa"/>
            <w:tcBorders>
              <w:top w:val="nil"/>
              <w:left w:val="nil"/>
              <w:bottom w:val="single" w:sz="4" w:space="0" w:color="auto"/>
              <w:right w:val="single" w:sz="8" w:space="0" w:color="auto"/>
            </w:tcBorders>
            <w:shd w:val="clear" w:color="auto" w:fill="auto"/>
            <w:noWrap/>
            <w:vAlign w:val="center"/>
            <w:hideMark/>
          </w:tcPr>
          <w:p w:rsidR="00035418" w:rsidRDefault="00035418" w:rsidP="00035418">
            <w:pPr>
              <w:spacing w:after="0"/>
              <w:jc w:val="center"/>
              <w:rPr>
                <w:rFonts w:cs="Calibri"/>
                <w:color w:val="000000"/>
                <w:sz w:val="20"/>
                <w:szCs w:val="20"/>
              </w:rPr>
            </w:pPr>
            <w:r>
              <w:rPr>
                <w:rFonts w:cs="Calibri"/>
                <w:color w:val="000000"/>
                <w:sz w:val="20"/>
                <w:szCs w:val="20"/>
              </w:rPr>
              <w:t>367 956 000</w:t>
            </w:r>
          </w:p>
        </w:tc>
      </w:tr>
      <w:tr w:rsidR="00035418" w:rsidRPr="00AE6B15"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tcPr>
          <w:p w:rsidR="00035418" w:rsidRPr="009F3214" w:rsidRDefault="00035418" w:rsidP="00035418">
            <w:pPr>
              <w:suppressAutoHyphens w:val="0"/>
              <w:autoSpaceDN/>
              <w:spacing w:after="0" w:line="240" w:lineRule="auto"/>
              <w:rPr>
                <w:color w:val="000000"/>
                <w:lang w:val="en-GB"/>
              </w:rPr>
            </w:pPr>
            <w:r w:rsidRPr="009F3214">
              <w:rPr>
                <w:rFonts w:cs="Arial"/>
                <w:lang w:val="en-US"/>
              </w:rPr>
              <w:t>Conditional Phase 4</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035418">
            <w:pPr>
              <w:spacing w:after="0" w:line="240" w:lineRule="auto"/>
              <w:rPr>
                <w:rFonts w:cs="Arial"/>
                <w:lang w:val="en-US"/>
              </w:rPr>
            </w:pPr>
            <w:r w:rsidRPr="009F3214">
              <w:rPr>
                <w:rFonts w:cs="Arial"/>
                <w:lang w:val="en-US"/>
              </w:rPr>
              <w:t>from 1srt January 2028 to 31 December 2028</w:t>
            </w:r>
          </w:p>
        </w:tc>
        <w:tc>
          <w:tcPr>
            <w:tcW w:w="1985" w:type="dxa"/>
            <w:tcBorders>
              <w:top w:val="nil"/>
              <w:left w:val="nil"/>
              <w:bottom w:val="single" w:sz="4" w:space="0" w:color="auto"/>
              <w:right w:val="single" w:sz="8" w:space="0" w:color="auto"/>
            </w:tcBorders>
            <w:shd w:val="clear" w:color="auto" w:fill="auto"/>
            <w:noWrap/>
            <w:vAlign w:val="center"/>
          </w:tcPr>
          <w:p w:rsidR="00035418" w:rsidRDefault="00035418" w:rsidP="00035418">
            <w:pPr>
              <w:spacing w:after="0"/>
              <w:jc w:val="center"/>
              <w:rPr>
                <w:rFonts w:cs="Calibri"/>
                <w:color w:val="000000"/>
                <w:sz w:val="20"/>
                <w:szCs w:val="20"/>
              </w:rPr>
            </w:pPr>
            <w:r>
              <w:rPr>
                <w:rFonts w:cs="Calibri"/>
                <w:color w:val="000000"/>
                <w:sz w:val="20"/>
                <w:szCs w:val="20"/>
              </w:rPr>
              <w:t>380 529 485</w:t>
            </w:r>
          </w:p>
        </w:tc>
      </w:tr>
      <w:tr w:rsidR="00035418" w:rsidRPr="00AE6B15" w:rsidTr="00135792">
        <w:trPr>
          <w:trHeight w:val="375"/>
        </w:trPr>
        <w:tc>
          <w:tcPr>
            <w:tcW w:w="2064" w:type="dxa"/>
            <w:tcBorders>
              <w:top w:val="nil"/>
              <w:left w:val="single" w:sz="8" w:space="0" w:color="auto"/>
              <w:bottom w:val="single" w:sz="8" w:space="0" w:color="auto"/>
              <w:right w:val="single" w:sz="4" w:space="0" w:color="auto"/>
            </w:tcBorders>
            <w:shd w:val="clear" w:color="auto" w:fill="auto"/>
            <w:noWrap/>
          </w:tcPr>
          <w:p w:rsidR="00035418" w:rsidRPr="009F3214" w:rsidRDefault="00035418" w:rsidP="00035418">
            <w:pPr>
              <w:suppressAutoHyphens w:val="0"/>
              <w:autoSpaceDN/>
              <w:spacing w:after="0" w:line="240" w:lineRule="auto"/>
              <w:rPr>
                <w:color w:val="000000"/>
                <w:lang w:val="en-GB"/>
              </w:rPr>
            </w:pPr>
            <w:r w:rsidRPr="009F3214">
              <w:rPr>
                <w:rFonts w:cs="Arial"/>
                <w:lang w:val="en-US"/>
              </w:rPr>
              <w:t>Conditional Phase 5</w:t>
            </w:r>
          </w:p>
        </w:tc>
        <w:tc>
          <w:tcPr>
            <w:tcW w:w="4537" w:type="dxa"/>
            <w:tcBorders>
              <w:top w:val="single" w:sz="4" w:space="0" w:color="auto"/>
              <w:left w:val="single" w:sz="4" w:space="0" w:color="auto"/>
              <w:bottom w:val="single" w:sz="4" w:space="0" w:color="auto"/>
              <w:right w:val="single" w:sz="4" w:space="0" w:color="auto"/>
            </w:tcBorders>
          </w:tcPr>
          <w:p w:rsidR="00035418" w:rsidRPr="009F3214" w:rsidRDefault="00035418" w:rsidP="00035418">
            <w:pPr>
              <w:spacing w:after="0" w:line="240" w:lineRule="auto"/>
              <w:rPr>
                <w:rFonts w:cs="Arial"/>
                <w:lang w:val="en-US"/>
              </w:rPr>
            </w:pPr>
            <w:r w:rsidRPr="009F3214">
              <w:rPr>
                <w:rFonts w:cs="Arial"/>
                <w:lang w:val="en-US"/>
              </w:rPr>
              <w:t>from 1srt January 2029 to 30 June 2029</w:t>
            </w:r>
          </w:p>
        </w:tc>
        <w:tc>
          <w:tcPr>
            <w:tcW w:w="1985" w:type="dxa"/>
            <w:tcBorders>
              <w:top w:val="nil"/>
              <w:left w:val="nil"/>
              <w:bottom w:val="single" w:sz="4" w:space="0" w:color="auto"/>
              <w:right w:val="single" w:sz="8" w:space="0" w:color="auto"/>
            </w:tcBorders>
            <w:shd w:val="clear" w:color="auto" w:fill="auto"/>
            <w:noWrap/>
            <w:vAlign w:val="center"/>
          </w:tcPr>
          <w:p w:rsidR="00035418" w:rsidRDefault="00035418" w:rsidP="00035418">
            <w:pPr>
              <w:spacing w:after="0"/>
              <w:jc w:val="center"/>
              <w:rPr>
                <w:rFonts w:cs="Calibri"/>
                <w:color w:val="000000"/>
                <w:sz w:val="20"/>
                <w:szCs w:val="20"/>
              </w:rPr>
            </w:pPr>
            <w:r>
              <w:rPr>
                <w:rFonts w:cs="Calibri"/>
                <w:color w:val="000000"/>
                <w:sz w:val="20"/>
                <w:szCs w:val="20"/>
              </w:rPr>
              <w:t>212 217 916</w:t>
            </w:r>
          </w:p>
        </w:tc>
      </w:tr>
      <w:tr w:rsidR="00035418" w:rsidRPr="00FB1D92" w:rsidTr="00035418">
        <w:trPr>
          <w:trHeight w:val="375"/>
        </w:trPr>
        <w:tc>
          <w:tcPr>
            <w:tcW w:w="6601" w:type="dxa"/>
            <w:gridSpan w:val="2"/>
            <w:tcBorders>
              <w:top w:val="single" w:sz="8" w:space="0" w:color="auto"/>
              <w:left w:val="nil"/>
              <w:bottom w:val="nil"/>
            </w:tcBorders>
          </w:tcPr>
          <w:p w:rsidR="00035418" w:rsidRPr="00AE6B15" w:rsidRDefault="00035418" w:rsidP="00035418">
            <w:pPr>
              <w:suppressAutoHyphens w:val="0"/>
              <w:autoSpaceDN/>
              <w:spacing w:after="0" w:line="240" w:lineRule="auto"/>
              <w:jc w:val="right"/>
              <w:rPr>
                <w:b/>
                <w:bCs/>
                <w:color w:val="000000"/>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418" w:rsidRPr="00035418" w:rsidRDefault="00035418" w:rsidP="00035418">
            <w:pPr>
              <w:suppressAutoHyphens w:val="0"/>
              <w:autoSpaceDN/>
              <w:spacing w:after="0" w:line="240" w:lineRule="auto"/>
              <w:jc w:val="center"/>
              <w:rPr>
                <w:rFonts w:cs="Calibri"/>
                <w:color w:val="000000"/>
                <w:sz w:val="20"/>
                <w:szCs w:val="20"/>
                <w:lang w:val="en-US" w:eastAsia="en-US"/>
              </w:rPr>
            </w:pPr>
            <w:r>
              <w:rPr>
                <w:rFonts w:cs="Calibri"/>
                <w:color w:val="000000"/>
                <w:sz w:val="20"/>
                <w:szCs w:val="20"/>
              </w:rPr>
              <w:t>1 912 103 438</w:t>
            </w:r>
          </w:p>
        </w:tc>
      </w:tr>
    </w:tbl>
    <w:p w:rsidR="00165EDE" w:rsidRPr="001E6D0D" w:rsidRDefault="00165EDE" w:rsidP="00165EDE">
      <w:pPr>
        <w:spacing w:after="0" w:line="240" w:lineRule="auto"/>
        <w:rPr>
          <w:rFonts w:cs="Arial"/>
          <w:b/>
          <w:sz w:val="14"/>
          <w:lang w:val="fr-CM"/>
        </w:rPr>
      </w:pPr>
    </w:p>
    <w:p w:rsidR="0008576D" w:rsidRDefault="00165EDE" w:rsidP="00873D0C">
      <w:pPr>
        <w:pStyle w:val="Paragraphedeliste"/>
        <w:widowControl w:val="0"/>
        <w:numPr>
          <w:ilvl w:val="0"/>
          <w:numId w:val="42"/>
        </w:numPr>
        <w:autoSpaceDE w:val="0"/>
        <w:spacing w:after="0" w:line="240" w:lineRule="auto"/>
        <w:rPr>
          <w:rFonts w:cs="Arial"/>
          <w:b/>
          <w:bCs/>
          <w:u w:val="single"/>
        </w:rPr>
      </w:pPr>
      <w:r w:rsidRPr="00E64FC8">
        <w:rPr>
          <w:rFonts w:cs="Arial"/>
          <w:b/>
          <w:bCs/>
          <w:u w:val="single"/>
        </w:rPr>
        <w:t xml:space="preserve">Participation and </w:t>
      </w:r>
      <w:proofErr w:type="spellStart"/>
      <w:r w:rsidRPr="00E64FC8">
        <w:rPr>
          <w:rFonts w:cs="Arial"/>
          <w:b/>
          <w:bCs/>
          <w:u w:val="single"/>
        </w:rPr>
        <w:t>origin</w:t>
      </w:r>
      <w:proofErr w:type="spellEnd"/>
    </w:p>
    <w:p w:rsidR="00165EDE" w:rsidRPr="00F01D81" w:rsidRDefault="00165EDE" w:rsidP="00E64FC8">
      <w:pPr>
        <w:suppressAutoHyphens w:val="0"/>
        <w:spacing w:after="0"/>
        <w:rPr>
          <w:lang w:val="en-US" w:eastAsia="en-US"/>
        </w:rPr>
      </w:pPr>
      <w:r w:rsidRPr="00F01D81">
        <w:rPr>
          <w:lang w:val="en-US" w:eastAsia="en-US"/>
        </w:rPr>
        <w:t>The participation is open to companies and / or groups of companies u</w:t>
      </w:r>
      <w:r w:rsidR="00893C11">
        <w:rPr>
          <w:lang w:val="en-US" w:eastAsia="en-US"/>
        </w:rPr>
        <w:t>nder Cameroonian</w:t>
      </w:r>
      <w:r w:rsidRPr="00F01D81">
        <w:rPr>
          <w:lang w:val="en-US" w:eastAsia="en-US"/>
        </w:rPr>
        <w:t xml:space="preserve"> practicing as much as possible in the sector of management of household waste.</w:t>
      </w:r>
    </w:p>
    <w:p w:rsidR="00165EDE" w:rsidRPr="00991325" w:rsidRDefault="00165EDE" w:rsidP="00165EDE">
      <w:pPr>
        <w:widowControl w:val="0"/>
        <w:autoSpaceDE w:val="0"/>
        <w:spacing w:after="0"/>
        <w:rPr>
          <w:sz w:val="6"/>
          <w:lang w:val="en-US"/>
        </w:rPr>
      </w:pPr>
    </w:p>
    <w:p w:rsidR="00165EDE"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Financing</w:t>
      </w:r>
      <w:proofErr w:type="spellEnd"/>
    </w:p>
    <w:p w:rsidR="00165EDE" w:rsidRPr="00F01D81" w:rsidRDefault="00165EDE" w:rsidP="00E64FC8">
      <w:pPr>
        <w:suppressAutoHyphens w:val="0"/>
        <w:spacing w:after="0" w:line="240" w:lineRule="auto"/>
        <w:rPr>
          <w:lang w:val="en-US" w:eastAsia="en-US"/>
        </w:rPr>
      </w:pPr>
      <w:r w:rsidRPr="00F01D81">
        <w:rPr>
          <w:lang w:val="en-US" w:eastAsia="en-US"/>
        </w:rPr>
        <w:t xml:space="preserve">The services of this invitation for tender are financed by the budgets of the State of Cameroon and </w:t>
      </w:r>
      <w:r w:rsidRPr="009F3214">
        <w:rPr>
          <w:lang w:val="en-US" w:eastAsia="en-US"/>
        </w:rPr>
        <w:t xml:space="preserve">the </w:t>
      </w:r>
      <w:proofErr w:type="spellStart"/>
      <w:r w:rsidRPr="009F3214">
        <w:rPr>
          <w:lang w:val="en-US" w:eastAsia="en-US"/>
        </w:rPr>
        <w:t>Sangmélima</w:t>
      </w:r>
      <w:proofErr w:type="spellEnd"/>
      <w:r w:rsidRPr="009F3214">
        <w:rPr>
          <w:lang w:val="en-US" w:eastAsia="en-US"/>
        </w:rPr>
        <w:t xml:space="preserve"> council for </w:t>
      </w:r>
      <w:r w:rsidR="007959A7" w:rsidRPr="009F3214">
        <w:rPr>
          <w:lang w:val="en-US" w:eastAsia="en-US"/>
        </w:rPr>
        <w:t>2024 - 2029</w:t>
      </w:r>
      <w:r w:rsidRPr="009F3214">
        <w:rPr>
          <w:lang w:val="en-US" w:eastAsia="en-US"/>
        </w:rPr>
        <w:t xml:space="preserve"> Fiscal Years</w:t>
      </w:r>
      <w:r w:rsidR="005E2A41" w:rsidRPr="009F3214">
        <w:rPr>
          <w:lang w:val="en-US" w:eastAsia="en-US"/>
        </w:rPr>
        <w:t>, and in progressive substitution by the proceeds</w:t>
      </w:r>
      <w:r w:rsidR="005E2A41" w:rsidRPr="00E64FC8">
        <w:rPr>
          <w:lang w:val="en-US" w:eastAsia="en-US"/>
        </w:rPr>
        <w:t xml:space="preserve"> of the special excise duty intended financing the removal and treatment of garbage through MINDDEVEL-FEICOM. </w:t>
      </w:r>
    </w:p>
    <w:p w:rsidR="00AE6B15" w:rsidRDefault="00165EDE" w:rsidP="00E64FC8">
      <w:pPr>
        <w:suppressAutoHyphens w:val="0"/>
        <w:spacing w:after="0" w:line="240" w:lineRule="auto"/>
        <w:rPr>
          <w:lang w:val="en-US" w:eastAsia="en-US"/>
        </w:rPr>
      </w:pPr>
      <w:r>
        <w:rPr>
          <w:lang w:val="en-US" w:eastAsia="en-US"/>
        </w:rPr>
        <w:tab/>
      </w:r>
    </w:p>
    <w:p w:rsidR="005F6C6C" w:rsidRPr="00F01D81" w:rsidRDefault="005F6C6C" w:rsidP="00165EDE">
      <w:pPr>
        <w:tabs>
          <w:tab w:val="left" w:pos="1009"/>
        </w:tabs>
        <w:suppressAutoHyphens w:val="0"/>
        <w:spacing w:after="0" w:line="240" w:lineRule="auto"/>
        <w:rPr>
          <w:lang w:val="en-US" w:eastAsia="en-US"/>
        </w:rPr>
      </w:pPr>
    </w:p>
    <w:p w:rsidR="0008576D"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Temporary</w:t>
      </w:r>
      <w:proofErr w:type="spellEnd"/>
      <w:r w:rsidRPr="00E64FC8">
        <w:rPr>
          <w:rFonts w:cs="Arial"/>
          <w:b/>
          <w:bCs/>
          <w:u w:val="single"/>
        </w:rPr>
        <w:t xml:space="preserve"> bail</w:t>
      </w:r>
    </w:p>
    <w:p w:rsidR="00165EDE" w:rsidRDefault="00165EDE" w:rsidP="00E64FC8">
      <w:pPr>
        <w:tabs>
          <w:tab w:val="left" w:pos="1009"/>
        </w:tabs>
        <w:suppressAutoHyphens w:val="0"/>
        <w:spacing w:after="0" w:line="240" w:lineRule="auto"/>
        <w:rPr>
          <w:lang w:val="en-US" w:eastAsia="en-US"/>
        </w:rPr>
      </w:pPr>
      <w:r w:rsidRPr="00F01D81">
        <w:rPr>
          <w:lang w:val="en-US" w:eastAsia="en-US"/>
        </w:rPr>
        <w:t xml:space="preserve">Each tenderer must attach to his </w:t>
      </w:r>
      <w:r w:rsidR="003E2489" w:rsidRPr="00F01D81">
        <w:rPr>
          <w:lang w:val="en-US" w:eastAsia="en-US"/>
        </w:rPr>
        <w:t>administrative</w:t>
      </w:r>
      <w:r w:rsidRPr="00F01D81">
        <w:rPr>
          <w:lang w:val="en-US" w:eastAsia="en-US"/>
        </w:rPr>
        <w:t xml:space="preserve"> documents, a tender deposit issued by a first-rate bank or by insurance companies approved by the Ministry of Finance and listed in Exhibit 11 of the invitation to tender, </w:t>
      </w:r>
      <w:r w:rsidRPr="00F01D81">
        <w:rPr>
          <w:color w:val="000000" w:themeColor="text1"/>
          <w:lang w:val="en-US" w:eastAsia="en-US"/>
        </w:rPr>
        <w:t xml:space="preserve">valid for </w:t>
      </w:r>
      <w:r w:rsidR="003E2489">
        <w:rPr>
          <w:color w:val="000000" w:themeColor="text1"/>
          <w:lang w:val="en-US" w:eastAsia="en-US"/>
        </w:rPr>
        <w:t>Thirty</w:t>
      </w:r>
      <w:r w:rsidR="003E2489" w:rsidRPr="00F01D81">
        <w:rPr>
          <w:color w:val="000000" w:themeColor="text1"/>
          <w:lang w:val="en-US" w:eastAsia="en-US"/>
        </w:rPr>
        <w:t xml:space="preserve"> </w:t>
      </w:r>
      <w:r w:rsidRPr="00F01D81">
        <w:rPr>
          <w:color w:val="000000" w:themeColor="text1"/>
          <w:lang w:val="en-US" w:eastAsia="en-US"/>
        </w:rPr>
        <w:t>(</w:t>
      </w:r>
      <w:r w:rsidR="003E2489">
        <w:rPr>
          <w:color w:val="000000" w:themeColor="text1"/>
          <w:lang w:val="en-US" w:eastAsia="en-US"/>
        </w:rPr>
        <w:t>30</w:t>
      </w:r>
      <w:r w:rsidRPr="00F01D81">
        <w:rPr>
          <w:color w:val="000000" w:themeColor="text1"/>
          <w:lang w:val="en-US" w:eastAsia="en-US"/>
        </w:rPr>
        <w:t>)</w:t>
      </w:r>
      <w:r w:rsidRPr="00F01D81">
        <w:rPr>
          <w:lang w:val="en-US" w:eastAsia="en-US"/>
        </w:rPr>
        <w:t xml:space="preserve"> days beyond the original date of validity of the offers: </w:t>
      </w:r>
    </w:p>
    <w:p w:rsidR="004C191B" w:rsidRPr="004C191B" w:rsidRDefault="00262979" w:rsidP="004C191B">
      <w:pPr>
        <w:suppressAutoHyphens w:val="0"/>
        <w:spacing w:after="0"/>
        <w:rPr>
          <w:rFonts w:cs="Arial"/>
          <w:b/>
          <w:lang w:val="en-US"/>
        </w:rPr>
      </w:pPr>
      <w:r w:rsidRPr="00262979">
        <w:rPr>
          <w:rFonts w:cs="Arial"/>
          <w:b/>
          <w:lang w:val="en-US"/>
        </w:rPr>
        <w:t>45 603 667 (</w:t>
      </w:r>
      <w:r w:rsidR="004C191B" w:rsidRPr="004C191B">
        <w:rPr>
          <w:rFonts w:cs="Arial"/>
          <w:b/>
          <w:lang w:val="en-US"/>
        </w:rPr>
        <w:t>Forty-five million, six hundred and three thousand, six hundred and sixty-seven</w:t>
      </w:r>
    </w:p>
    <w:p w:rsidR="00165EDE" w:rsidRDefault="00262979" w:rsidP="003E2489">
      <w:pPr>
        <w:suppressAutoHyphens w:val="0"/>
        <w:spacing w:after="0"/>
        <w:rPr>
          <w:lang w:val="en-US" w:eastAsia="en-US"/>
        </w:rPr>
      </w:pPr>
      <w:r w:rsidRPr="00262979">
        <w:rPr>
          <w:rFonts w:cs="Arial"/>
          <w:b/>
          <w:lang w:val="en-US"/>
        </w:rPr>
        <w:t>)</w:t>
      </w:r>
      <w:r w:rsidR="00165EDE" w:rsidRPr="001E6D0D">
        <w:rPr>
          <w:rFonts w:cs="Arial"/>
          <w:b/>
          <w:lang w:val="en-US"/>
        </w:rPr>
        <w:t xml:space="preserve"> </w:t>
      </w:r>
      <w:r w:rsidR="003E2489" w:rsidRPr="001E6D0D">
        <w:rPr>
          <w:rFonts w:cs="Arial"/>
          <w:b/>
          <w:lang w:val="en-US"/>
        </w:rPr>
        <w:t>Francs CFA</w:t>
      </w:r>
      <w:r w:rsidR="00165EDE" w:rsidRPr="001E6D0D">
        <w:rPr>
          <w:lang w:val="en-US" w:eastAsia="en-US"/>
        </w:rPr>
        <w:t>.</w:t>
      </w:r>
      <w:r w:rsidR="003E2489">
        <w:rPr>
          <w:lang w:val="en-US" w:eastAsia="en-US"/>
        </w:rPr>
        <w:t xml:space="preserve"> </w:t>
      </w:r>
      <w:r w:rsidR="003E2489" w:rsidRPr="00E64FC8">
        <w:rPr>
          <w:lang w:val="en-US" w:eastAsia="en-US"/>
        </w:rPr>
        <w:t>The other required administrative documents must be produced in originals or certified true copies by the issuing service or an administrative authority (Prefect, Sub-Prefect, etc.), in accordance with the stipulations of the Special Regulations of the Call for Tenders. They must date from less than three (03) months preceding the date of submission of offers or have been established after the date of signature of the Invitation to Tender. Any offer that does not comply with the requirements of this notice and the Tender Documents will be declared inadmissible. In particular, the absence of the bid bond issued by a first-rate bank approved by the Ministry of Finance or non-compliance with the models of the documents in the Tender Document will result in the rejection of the offer.</w:t>
      </w:r>
    </w:p>
    <w:p w:rsidR="005575FE" w:rsidRDefault="005575FE" w:rsidP="003E2489">
      <w:pPr>
        <w:suppressAutoHyphens w:val="0"/>
        <w:spacing w:after="0"/>
        <w:rPr>
          <w:lang w:val="en-US" w:eastAsia="en-US"/>
        </w:rPr>
      </w:pPr>
    </w:p>
    <w:p w:rsidR="005F6C6C" w:rsidRPr="004F1FB6" w:rsidRDefault="005F6C6C" w:rsidP="00E64FC8">
      <w:pPr>
        <w:suppressAutoHyphens w:val="0"/>
        <w:spacing w:after="0"/>
        <w:rPr>
          <w:sz w:val="12"/>
          <w:lang w:val="en-US" w:eastAsia="en-US"/>
        </w:rPr>
      </w:pPr>
    </w:p>
    <w:p w:rsidR="003E2489" w:rsidRDefault="008C620A" w:rsidP="00873D0C">
      <w:pPr>
        <w:pStyle w:val="Paragraphedeliste"/>
        <w:widowControl w:val="0"/>
        <w:numPr>
          <w:ilvl w:val="0"/>
          <w:numId w:val="42"/>
        </w:numPr>
        <w:autoSpaceDE w:val="0"/>
        <w:spacing w:after="0" w:line="240" w:lineRule="auto"/>
        <w:rPr>
          <w:rFonts w:cs="Arial"/>
          <w:b/>
          <w:bCs/>
          <w:u w:val="single"/>
        </w:rPr>
      </w:pPr>
      <w:r w:rsidRPr="00E64FC8">
        <w:rPr>
          <w:rFonts w:cs="Arial"/>
          <w:b/>
          <w:bCs/>
          <w:u w:val="single"/>
        </w:rPr>
        <w:t>Consultation of the tender file</w:t>
      </w:r>
    </w:p>
    <w:p w:rsidR="005575FE" w:rsidRDefault="00165EDE" w:rsidP="003E2489">
      <w:pPr>
        <w:tabs>
          <w:tab w:val="left" w:pos="1568"/>
        </w:tabs>
        <w:suppressAutoHyphens w:val="0"/>
        <w:spacing w:after="0" w:line="240" w:lineRule="auto"/>
        <w:rPr>
          <w:lang w:val="en-US" w:eastAsia="en-US"/>
        </w:rPr>
      </w:pPr>
      <w:r w:rsidRPr="009F3214">
        <w:rPr>
          <w:lang w:val="en-US" w:eastAsia="en-US"/>
        </w:rPr>
        <w:t xml:space="preserve">The file can be obtained </w:t>
      </w:r>
      <w:r w:rsidR="00FC776E" w:rsidRPr="009F3214">
        <w:rPr>
          <w:lang w:val="en-US" w:eastAsia="en-US"/>
        </w:rPr>
        <w:t xml:space="preserve">from the Internal Structure for Administrative Management of Public Procurement (SIGAMP) of the Municipality of </w:t>
      </w:r>
      <w:proofErr w:type="spellStart"/>
      <w:r w:rsidR="00FC776E" w:rsidRPr="009F3214">
        <w:rPr>
          <w:lang w:val="en-US" w:eastAsia="en-US"/>
        </w:rPr>
        <w:t>Sangmélima</w:t>
      </w:r>
      <w:proofErr w:type="spellEnd"/>
      <w:r w:rsidRPr="009F3214">
        <w:rPr>
          <w:lang w:val="en-US" w:eastAsia="en-US"/>
        </w:rPr>
        <w:t>, Tel: (237) 222 28 84 42, BP: 162</w:t>
      </w:r>
      <w:r>
        <w:rPr>
          <w:lang w:val="en-US" w:eastAsia="en-US"/>
        </w:rPr>
        <w:t xml:space="preserve"> SANGMÉLIMA</w:t>
      </w:r>
      <w:r w:rsidRPr="00F01D81">
        <w:rPr>
          <w:lang w:val="en-US" w:eastAsia="en-US"/>
        </w:rPr>
        <w:t xml:space="preserve"> as from the publication of this notice by means of written press and by means of displays in the premises of the said Community.</w:t>
      </w:r>
      <w:r w:rsidRPr="00F01D81">
        <w:rPr>
          <w:lang w:val="en-US" w:eastAsia="en-US"/>
        </w:rPr>
        <w:br/>
      </w:r>
    </w:p>
    <w:p w:rsidR="009A7F1C" w:rsidRDefault="009A7F1C" w:rsidP="003E2489">
      <w:pPr>
        <w:tabs>
          <w:tab w:val="left" w:pos="1568"/>
        </w:tabs>
        <w:suppressAutoHyphens w:val="0"/>
        <w:spacing w:after="0" w:line="240" w:lineRule="auto"/>
        <w:rPr>
          <w:lang w:val="en-US" w:eastAsia="en-US"/>
        </w:rPr>
      </w:pPr>
    </w:p>
    <w:p w:rsidR="005F6C6C" w:rsidRPr="004F1FB6" w:rsidRDefault="005F6C6C" w:rsidP="003E2489">
      <w:pPr>
        <w:tabs>
          <w:tab w:val="left" w:pos="1568"/>
        </w:tabs>
        <w:suppressAutoHyphens w:val="0"/>
        <w:spacing w:after="0" w:line="240" w:lineRule="auto"/>
        <w:rPr>
          <w:sz w:val="14"/>
          <w:lang w:val="en-US" w:eastAsia="en-US"/>
        </w:rPr>
      </w:pPr>
    </w:p>
    <w:p w:rsidR="005575FE" w:rsidRPr="00E64FC8" w:rsidRDefault="005575FE" w:rsidP="00873D0C">
      <w:pPr>
        <w:pStyle w:val="Paragraphedeliste"/>
        <w:widowControl w:val="0"/>
        <w:numPr>
          <w:ilvl w:val="0"/>
          <w:numId w:val="42"/>
        </w:numPr>
        <w:autoSpaceDE w:val="0"/>
        <w:spacing w:after="0" w:line="240" w:lineRule="auto"/>
        <w:rPr>
          <w:rFonts w:cs="Arial"/>
          <w:b/>
          <w:bCs/>
          <w:u w:val="single"/>
        </w:rPr>
      </w:pPr>
      <w:r w:rsidRPr="00FB1D92">
        <w:rPr>
          <w:rFonts w:cs="Arial"/>
          <w:b/>
          <w:bCs/>
          <w:u w:val="single"/>
        </w:rPr>
        <w:lastRenderedPageBreak/>
        <w:t>Acquisition of the tender file</w:t>
      </w:r>
    </w:p>
    <w:p w:rsidR="000B5B6D" w:rsidRDefault="00165EDE" w:rsidP="003E2489">
      <w:pPr>
        <w:tabs>
          <w:tab w:val="left" w:pos="1568"/>
        </w:tabs>
        <w:suppressAutoHyphens w:val="0"/>
        <w:spacing w:after="0" w:line="240" w:lineRule="auto"/>
        <w:rPr>
          <w:lang w:val="en-US" w:eastAsia="en-US"/>
        </w:rPr>
      </w:pPr>
      <w:r w:rsidRPr="009F3214">
        <w:rPr>
          <w:lang w:val="en-US" w:eastAsia="en-US"/>
        </w:rPr>
        <w:t xml:space="preserve">The file can be obtained </w:t>
      </w:r>
      <w:r w:rsidR="00FC776E" w:rsidRPr="009F3214">
        <w:rPr>
          <w:lang w:val="en-US" w:eastAsia="en-US"/>
        </w:rPr>
        <w:t xml:space="preserve">from the Internal Structure for Administrative Management of Public Procurement (SIGAMP) of the Municipality of </w:t>
      </w:r>
      <w:proofErr w:type="spellStart"/>
      <w:r w:rsidR="00FC776E" w:rsidRPr="009F3214">
        <w:rPr>
          <w:lang w:val="en-US" w:eastAsia="en-US"/>
        </w:rPr>
        <w:t>Sangmélima</w:t>
      </w:r>
      <w:proofErr w:type="spellEnd"/>
      <w:r w:rsidRPr="009F3214">
        <w:rPr>
          <w:lang w:val="en-US" w:eastAsia="en-US"/>
        </w:rPr>
        <w:t>, Tel: (237) 222 28 84 42, as of the publication of this notice in the Public Contracts Newspaper and in the premises of the said Community, against presentation of a receipt of payment of the non-refundable sum representing the costs of purchasing of the tender file, payable to the Municipal Treasurer:</w:t>
      </w:r>
    </w:p>
    <w:p w:rsidR="000B5B6D" w:rsidRDefault="000B5B6D" w:rsidP="003E2489">
      <w:pPr>
        <w:tabs>
          <w:tab w:val="left" w:pos="1568"/>
        </w:tabs>
        <w:suppressAutoHyphens w:val="0"/>
        <w:spacing w:after="0" w:line="240" w:lineRule="auto"/>
        <w:rPr>
          <w:lang w:val="en-US" w:eastAsia="en-US"/>
        </w:rPr>
      </w:pPr>
    </w:p>
    <w:p w:rsidR="004F1FB6" w:rsidRDefault="004F1FB6" w:rsidP="003E2489">
      <w:pPr>
        <w:tabs>
          <w:tab w:val="left" w:pos="1568"/>
        </w:tabs>
        <w:suppressAutoHyphens w:val="0"/>
        <w:spacing w:after="0" w:line="240" w:lineRule="auto"/>
        <w:rPr>
          <w:lang w:val="en-US" w:eastAsia="en-US"/>
        </w:rPr>
      </w:pPr>
    </w:p>
    <w:tbl>
      <w:tblPr>
        <w:tblW w:w="9723" w:type="dxa"/>
        <w:jc w:val="center"/>
        <w:tblCellMar>
          <w:left w:w="10" w:type="dxa"/>
          <w:right w:w="10" w:type="dxa"/>
        </w:tblCellMar>
        <w:tblLook w:val="04A0" w:firstRow="1" w:lastRow="0" w:firstColumn="1" w:lastColumn="0" w:noHBand="0" w:noVBand="1"/>
      </w:tblPr>
      <w:tblGrid>
        <w:gridCol w:w="544"/>
        <w:gridCol w:w="7214"/>
        <w:gridCol w:w="1965"/>
      </w:tblGrid>
      <w:tr w:rsidR="000B5B6D" w:rsidRPr="00F01D81" w:rsidTr="007F1CAC">
        <w:trPr>
          <w:trHeight w:val="249"/>
          <w:jc w:val="center"/>
        </w:trPr>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B5B6D" w:rsidRPr="00F01D81" w:rsidRDefault="000B5B6D" w:rsidP="007F1CAC">
            <w:pPr>
              <w:spacing w:before="40" w:after="0"/>
              <w:jc w:val="center"/>
              <w:rPr>
                <w:lang w:eastAsia="en-US"/>
              </w:rPr>
            </w:pPr>
            <w:r w:rsidRPr="00F01D81">
              <w:rPr>
                <w:rFonts w:cs="Arial"/>
                <w:b/>
                <w:lang w:eastAsia="en-US"/>
              </w:rPr>
              <w:t xml:space="preserve">N° </w:t>
            </w:r>
          </w:p>
        </w:tc>
        <w:tc>
          <w:tcPr>
            <w:tcW w:w="7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B5B6D" w:rsidRPr="00E64FC8" w:rsidRDefault="000B5B6D" w:rsidP="007F1CAC">
            <w:pPr>
              <w:spacing w:before="40" w:after="0"/>
              <w:jc w:val="center"/>
              <w:rPr>
                <w:b/>
                <w:bCs/>
                <w:lang w:eastAsia="en-US"/>
              </w:rPr>
            </w:pPr>
            <w:r w:rsidRPr="00E64FC8">
              <w:rPr>
                <w:b/>
                <w:bCs/>
                <w:lang w:val="en-US" w:eastAsia="en-US"/>
              </w:rPr>
              <w:t>PROJECT NAME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B5B6D" w:rsidRPr="00F01D81" w:rsidRDefault="000B5B6D" w:rsidP="007F1CAC">
            <w:pPr>
              <w:spacing w:before="40" w:after="0"/>
              <w:jc w:val="center"/>
              <w:rPr>
                <w:lang w:eastAsia="en-US"/>
              </w:rPr>
            </w:pPr>
            <w:r>
              <w:rPr>
                <w:rFonts w:cs="Arial"/>
                <w:b/>
                <w:lang w:eastAsia="en-US"/>
              </w:rPr>
              <w:t>AMOUNT</w:t>
            </w:r>
          </w:p>
        </w:tc>
      </w:tr>
      <w:tr w:rsidR="000B5B6D" w:rsidRPr="00F01D81" w:rsidTr="00E64FC8">
        <w:trPr>
          <w:trHeight w:val="2071"/>
          <w:jc w:val="center"/>
        </w:trPr>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B5B6D" w:rsidRPr="00F01D81" w:rsidRDefault="000B5B6D" w:rsidP="007F1CAC">
            <w:pPr>
              <w:spacing w:before="40" w:after="0"/>
              <w:jc w:val="center"/>
              <w:rPr>
                <w:lang w:eastAsia="en-US"/>
              </w:rPr>
            </w:pPr>
            <w:r w:rsidRPr="00F01D81">
              <w:rPr>
                <w:rFonts w:cs="Arial"/>
                <w:lang w:eastAsia="en-US"/>
              </w:rPr>
              <w:t>1</w:t>
            </w:r>
          </w:p>
        </w:tc>
        <w:tc>
          <w:tcPr>
            <w:tcW w:w="7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B5B6D" w:rsidRPr="00261D97" w:rsidRDefault="000B5B6D" w:rsidP="009F2259">
            <w:pPr>
              <w:spacing w:after="0"/>
              <w:jc w:val="center"/>
              <w:rPr>
                <w:b/>
                <w:bCs/>
                <w:sz w:val="28"/>
                <w:szCs w:val="32"/>
                <w:lang w:val="en-US" w:eastAsia="en-US"/>
              </w:rPr>
            </w:pPr>
            <w:r w:rsidRPr="00E64FC8">
              <w:rPr>
                <w:b/>
                <w:bCs/>
                <w:szCs w:val="24"/>
                <w:lang w:val="en-US" w:eastAsia="en-US"/>
              </w:rPr>
              <w:t>THE COLLECTION, TRANSPORTATION AND TREATMENT OF HOUSEHOLD GARBAGE, SWEEPING AND CLEANING OF STREETS, PUBLIC PLACES, BUS STOP, MOTO PARKS</w:t>
            </w:r>
            <w:r w:rsidR="009F2259">
              <w:rPr>
                <w:b/>
                <w:bCs/>
                <w:szCs w:val="24"/>
                <w:lang w:val="en-US" w:eastAsia="en-US"/>
              </w:rPr>
              <w:t xml:space="preserve">, </w:t>
            </w:r>
            <w:r w:rsidR="009F2259" w:rsidRPr="009F2259">
              <w:rPr>
                <w:b/>
                <w:bCs/>
                <w:lang w:val="en-US"/>
              </w:rPr>
              <w:t>ROADS ADJOINING THE</w:t>
            </w:r>
            <w:r w:rsidR="009F2259" w:rsidRPr="00E64FC8">
              <w:rPr>
                <w:b/>
                <w:bCs/>
                <w:szCs w:val="24"/>
                <w:lang w:val="en-US" w:eastAsia="en-US"/>
              </w:rPr>
              <w:t xml:space="preserve"> </w:t>
            </w:r>
            <w:r w:rsidRPr="00E64FC8">
              <w:rPr>
                <w:b/>
                <w:bCs/>
                <w:szCs w:val="24"/>
                <w:lang w:val="en-US" w:eastAsia="en-US"/>
              </w:rPr>
              <w:t>MARKETS</w:t>
            </w:r>
            <w:r w:rsidR="009F2259">
              <w:rPr>
                <w:b/>
                <w:bCs/>
                <w:szCs w:val="24"/>
                <w:lang w:val="en-US" w:eastAsia="en-US"/>
              </w:rPr>
              <w:t xml:space="preserve"> </w:t>
            </w:r>
            <w:r w:rsidR="009F2259">
              <w:rPr>
                <w:b/>
                <w:sz w:val="24"/>
                <w:szCs w:val="24"/>
                <w:lang w:val="en-US" w:eastAsia="en-US"/>
              </w:rPr>
              <w:t>AND OTHER PUBLIC SQUARES</w:t>
            </w:r>
            <w:r w:rsidRPr="00E64FC8">
              <w:rPr>
                <w:b/>
                <w:bCs/>
                <w:szCs w:val="24"/>
                <w:lang w:val="en-US" w:eastAsia="en-US"/>
              </w:rPr>
              <w:t xml:space="preserve"> OF SANGMELIMA COUNCIL, DJA AND LOBO DIVISION, SOUTH REGION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B5B6D" w:rsidRPr="00F01D81" w:rsidRDefault="000B5B6D" w:rsidP="007F1CAC">
            <w:pPr>
              <w:spacing w:before="40" w:after="0"/>
              <w:jc w:val="center"/>
              <w:rPr>
                <w:lang w:eastAsia="en-US"/>
              </w:rPr>
            </w:pPr>
            <w:r>
              <w:rPr>
                <w:rFonts w:cs="Arial"/>
                <w:b/>
                <w:lang w:eastAsia="en-US"/>
              </w:rPr>
              <w:t>500</w:t>
            </w:r>
            <w:r w:rsidRPr="00F01D81">
              <w:rPr>
                <w:rFonts w:cs="Arial"/>
                <w:b/>
                <w:lang w:eastAsia="en-US"/>
              </w:rPr>
              <w:t> 000 F CFA</w:t>
            </w:r>
          </w:p>
        </w:tc>
      </w:tr>
    </w:tbl>
    <w:p w:rsidR="000B5B6D" w:rsidRDefault="000B5B6D" w:rsidP="000B5B6D">
      <w:pPr>
        <w:widowControl w:val="0"/>
        <w:autoSpaceDE w:val="0"/>
        <w:spacing w:after="0" w:line="240" w:lineRule="auto"/>
        <w:rPr>
          <w:rFonts w:cs="Arial"/>
          <w:b/>
          <w:bCs/>
          <w:u w:val="single"/>
        </w:rPr>
      </w:pPr>
    </w:p>
    <w:p w:rsidR="005F6C6C" w:rsidRPr="00E64FC8" w:rsidRDefault="005F6C6C" w:rsidP="00E64FC8">
      <w:pPr>
        <w:widowControl w:val="0"/>
        <w:autoSpaceDE w:val="0"/>
        <w:spacing w:after="0" w:line="240" w:lineRule="auto"/>
        <w:rPr>
          <w:rFonts w:cs="Arial"/>
          <w:b/>
          <w:bCs/>
          <w:u w:val="single"/>
        </w:rPr>
      </w:pPr>
    </w:p>
    <w:p w:rsidR="005575FE"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Submission</w:t>
      </w:r>
      <w:proofErr w:type="spellEnd"/>
      <w:r w:rsidR="008C620A" w:rsidRPr="00E64FC8">
        <w:rPr>
          <w:rFonts w:cs="Arial"/>
          <w:b/>
          <w:bCs/>
          <w:u w:val="single"/>
        </w:rPr>
        <w:t xml:space="preserve"> of </w:t>
      </w:r>
      <w:proofErr w:type="spellStart"/>
      <w:r w:rsidR="008C620A" w:rsidRPr="00E64FC8">
        <w:rPr>
          <w:rFonts w:cs="Arial"/>
          <w:b/>
          <w:bCs/>
          <w:u w:val="single"/>
        </w:rPr>
        <w:t>bids</w:t>
      </w:r>
      <w:proofErr w:type="spellEnd"/>
    </w:p>
    <w:p w:rsidR="00165EDE" w:rsidRDefault="00165EDE" w:rsidP="003E2489">
      <w:pPr>
        <w:tabs>
          <w:tab w:val="left" w:pos="1568"/>
        </w:tabs>
        <w:suppressAutoHyphens w:val="0"/>
        <w:spacing w:after="0" w:line="240" w:lineRule="auto"/>
        <w:rPr>
          <w:lang w:val="en-US" w:eastAsia="en-US"/>
        </w:rPr>
      </w:pPr>
      <w:r w:rsidRPr="00F01D81">
        <w:rPr>
          <w:lang w:val="en-US" w:eastAsia="en-US"/>
        </w:rPr>
        <w:t xml:space="preserve">Each offer, written in French or in English in </w:t>
      </w:r>
      <w:r w:rsidRPr="00E64FC8">
        <w:rPr>
          <w:b/>
          <w:bCs/>
          <w:lang w:val="en-US" w:eastAsia="en-US"/>
        </w:rPr>
        <w:t>seven (07)</w:t>
      </w:r>
      <w:r w:rsidRPr="00F01D81">
        <w:rPr>
          <w:lang w:val="en-US" w:eastAsia="en-US"/>
        </w:rPr>
        <w:t xml:space="preserve"> copies of which </w:t>
      </w:r>
      <w:r w:rsidRPr="00E64FC8">
        <w:rPr>
          <w:b/>
          <w:bCs/>
          <w:lang w:val="en-US" w:eastAsia="en-US"/>
        </w:rPr>
        <w:t>one (01)</w:t>
      </w:r>
      <w:r w:rsidRPr="00F01D81">
        <w:rPr>
          <w:lang w:val="en-US" w:eastAsia="en-US"/>
        </w:rPr>
        <w:t xml:space="preserve"> original and </w:t>
      </w:r>
      <w:r w:rsidRPr="00E64FC8">
        <w:rPr>
          <w:b/>
          <w:bCs/>
          <w:lang w:val="en-US" w:eastAsia="en-US"/>
        </w:rPr>
        <w:t>six (06)</w:t>
      </w:r>
      <w:r w:rsidRPr="00F01D81">
        <w:rPr>
          <w:lang w:val="en-US" w:eastAsia="en-US"/>
        </w:rPr>
        <w:t xml:space="preserve"> copies marked as such, must be sent against receipt to </w:t>
      </w:r>
      <w:r w:rsidR="00FC776E" w:rsidRPr="00FC776E">
        <w:rPr>
          <w:lang w:val="en-US" w:eastAsia="en-US"/>
        </w:rPr>
        <w:t xml:space="preserve">the Internal Structure for Administrative Management of Public Procurement (SIGAMP) of the Municipality of </w:t>
      </w:r>
      <w:proofErr w:type="spellStart"/>
      <w:r w:rsidR="00FC776E" w:rsidRPr="00FC776E">
        <w:rPr>
          <w:lang w:val="en-US" w:eastAsia="en-US"/>
        </w:rPr>
        <w:t>Sangmélima</w:t>
      </w:r>
      <w:proofErr w:type="spellEnd"/>
      <w:r w:rsidRPr="00F01D81">
        <w:rPr>
          <w:lang w:val="en-US" w:eastAsia="en-US"/>
        </w:rPr>
        <w:t xml:space="preserve">, Tel: </w:t>
      </w:r>
      <w:r>
        <w:rPr>
          <w:lang w:val="en-US" w:eastAsia="en-US"/>
        </w:rPr>
        <w:t xml:space="preserve">(237) 222 28 84 </w:t>
      </w:r>
      <w:r w:rsidR="003B46AD">
        <w:rPr>
          <w:lang w:val="en-US" w:eastAsia="en-US"/>
        </w:rPr>
        <w:t>42</w:t>
      </w:r>
      <w:r w:rsidR="003B46AD" w:rsidRPr="00F01D81">
        <w:rPr>
          <w:lang w:val="en-US" w:eastAsia="en-US"/>
        </w:rPr>
        <w:t>, at</w:t>
      </w:r>
      <w:r w:rsidRPr="00F01D81">
        <w:rPr>
          <w:lang w:val="en-US" w:eastAsia="en-US"/>
        </w:rPr>
        <w:t xml:space="preserve"> the latest on the </w:t>
      </w:r>
      <w:r w:rsidRPr="00F01D81">
        <w:rPr>
          <w:b/>
          <w:u w:val="single"/>
          <w:lang w:val="en-US" w:eastAsia="en-US"/>
        </w:rPr>
        <w:t>……………. 202</w:t>
      </w:r>
      <w:r w:rsidR="005A2F96">
        <w:rPr>
          <w:b/>
          <w:u w:val="single"/>
          <w:lang w:val="en-US" w:eastAsia="en-US"/>
        </w:rPr>
        <w:t>4</w:t>
      </w:r>
      <w:r w:rsidRPr="00F01D81">
        <w:rPr>
          <w:b/>
          <w:u w:val="single"/>
          <w:lang w:val="en-US" w:eastAsia="en-US"/>
        </w:rPr>
        <w:t xml:space="preserve"> at </w:t>
      </w:r>
      <w:r>
        <w:rPr>
          <w:b/>
          <w:u w:val="single"/>
          <w:lang w:val="en-US" w:eastAsia="en-US"/>
        </w:rPr>
        <w:t xml:space="preserve">2 </w:t>
      </w:r>
      <w:r w:rsidRPr="00F01D81">
        <w:rPr>
          <w:b/>
          <w:u w:val="single"/>
          <w:lang w:val="en-US" w:eastAsia="en-US"/>
        </w:rPr>
        <w:t>o’clock pm</w:t>
      </w:r>
      <w:r w:rsidRPr="00F01D81">
        <w:rPr>
          <w:lang w:val="en-US" w:eastAsia="en-US"/>
        </w:rPr>
        <w:t>, local time and should be marked as follows:</w:t>
      </w:r>
    </w:p>
    <w:p w:rsidR="005F6C6C" w:rsidRPr="00F01D81" w:rsidRDefault="005F6C6C" w:rsidP="00E64FC8">
      <w:pPr>
        <w:tabs>
          <w:tab w:val="left" w:pos="1568"/>
        </w:tabs>
        <w:suppressAutoHyphens w:val="0"/>
        <w:spacing w:after="0" w:line="240" w:lineRule="auto"/>
        <w:rPr>
          <w:lang w:val="en-US" w:eastAsia="en-US"/>
        </w:rPr>
      </w:pPr>
    </w:p>
    <w:p w:rsidR="005F6C6C" w:rsidRPr="00423203" w:rsidRDefault="004F1FB6" w:rsidP="003D1598">
      <w:pPr>
        <w:suppressAutoHyphens w:val="0"/>
        <w:spacing w:after="0" w:line="240" w:lineRule="auto"/>
        <w:jc w:val="center"/>
        <w:rPr>
          <w:lang w:val="en-US" w:eastAsia="en-US"/>
        </w:rPr>
      </w:pPr>
      <w:r w:rsidRPr="00423203">
        <w:rPr>
          <w:b/>
          <w:lang w:val="en-US" w:eastAsia="en-US"/>
        </w:rPr>
        <w:t xml:space="preserve">URGENT </w:t>
      </w:r>
      <w:r w:rsidR="00F55593" w:rsidRPr="00423203">
        <w:rPr>
          <w:b/>
          <w:lang w:val="en-US" w:eastAsia="en-US"/>
        </w:rPr>
        <w:t>NATIONAL</w:t>
      </w:r>
      <w:r w:rsidR="00165EDE" w:rsidRPr="00423203">
        <w:rPr>
          <w:b/>
          <w:lang w:val="en-US" w:eastAsia="en-US"/>
        </w:rPr>
        <w:t xml:space="preserve"> OPEN INVITATION TO TENDER</w:t>
      </w:r>
      <w:r w:rsidR="00165EDE" w:rsidRPr="00423203">
        <w:rPr>
          <w:b/>
          <w:lang w:val="en-US" w:eastAsia="en-US"/>
        </w:rPr>
        <w:br/>
      </w:r>
      <w:r w:rsidR="00165EDE" w:rsidRPr="009F3214">
        <w:rPr>
          <w:b/>
          <w:lang w:val="en-US" w:eastAsia="en-US"/>
        </w:rPr>
        <w:t>N° …….. /</w:t>
      </w:r>
      <w:r w:rsidR="00FB321C" w:rsidRPr="009F3214">
        <w:rPr>
          <w:b/>
          <w:lang w:val="en-US" w:eastAsia="en-US"/>
        </w:rPr>
        <w:t xml:space="preserve"> IOIT/CS/ISMPC/ITB-SC</w:t>
      </w:r>
      <w:r w:rsidR="006B73CC" w:rsidRPr="009F3214">
        <w:rPr>
          <w:b/>
          <w:bCs/>
          <w:lang w:val="en-US"/>
        </w:rPr>
        <w:t>/CCCM-SPI</w:t>
      </w:r>
      <w:r w:rsidR="006B73CC" w:rsidRPr="009F3214">
        <w:rPr>
          <w:b/>
          <w:lang w:val="en-US" w:eastAsia="en-US"/>
        </w:rPr>
        <w:t xml:space="preserve"> </w:t>
      </w:r>
      <w:r w:rsidR="00FB321C" w:rsidRPr="009F3214">
        <w:rPr>
          <w:b/>
          <w:lang w:val="en-US" w:eastAsia="en-US"/>
        </w:rPr>
        <w:t>/</w:t>
      </w:r>
      <w:r w:rsidR="00165EDE" w:rsidRPr="009F3214">
        <w:rPr>
          <w:b/>
          <w:lang w:val="en-US" w:eastAsia="en-US"/>
        </w:rPr>
        <w:t>202</w:t>
      </w:r>
      <w:r w:rsidR="005A2F96" w:rsidRPr="009F3214">
        <w:rPr>
          <w:b/>
          <w:lang w:val="en-US" w:eastAsia="en-US"/>
        </w:rPr>
        <w:t>4</w:t>
      </w:r>
      <w:r w:rsidR="00165EDE" w:rsidRPr="009F3214">
        <w:rPr>
          <w:b/>
          <w:lang w:val="en-US" w:eastAsia="en-US"/>
        </w:rPr>
        <w:t xml:space="preserve"> OF THE…………….. 202</w:t>
      </w:r>
      <w:r w:rsidR="005A2F96" w:rsidRPr="009F3214">
        <w:rPr>
          <w:b/>
          <w:lang w:val="en-US" w:eastAsia="en-US"/>
        </w:rPr>
        <w:t>4</w:t>
      </w:r>
      <w:r w:rsidR="00165EDE" w:rsidRPr="00423203">
        <w:rPr>
          <w:b/>
          <w:lang w:val="en-US" w:eastAsia="en-US"/>
        </w:rPr>
        <w:br/>
        <w:t xml:space="preserve">FOR THE COLLECTION, TRANSPORTATION AND TREATMENT OF HOUSEHOLD GARBAGE, SWEEPING AND CLEANING OF STREETS, PUBLIC PLACES, </w:t>
      </w:r>
      <w:r w:rsidR="009F2259">
        <w:rPr>
          <w:b/>
          <w:lang w:val="en-US" w:eastAsia="en-US"/>
        </w:rPr>
        <w:t xml:space="preserve">BUS STOP, MOTO PARKS, </w:t>
      </w:r>
      <w:r w:rsidR="009F2259" w:rsidRPr="009F2259">
        <w:rPr>
          <w:b/>
          <w:bCs/>
          <w:lang w:val="en-US"/>
        </w:rPr>
        <w:t>ROADS ADJOINING THE</w:t>
      </w:r>
      <w:r w:rsidR="009F2259">
        <w:rPr>
          <w:b/>
          <w:bCs/>
          <w:lang w:val="en-US"/>
        </w:rPr>
        <w:t xml:space="preserve"> MARKETS</w:t>
      </w:r>
      <w:r w:rsidR="009F2259">
        <w:rPr>
          <w:b/>
          <w:lang w:val="en-US" w:eastAsia="en-US"/>
        </w:rPr>
        <w:t xml:space="preserve"> </w:t>
      </w:r>
      <w:r w:rsidR="009F2259">
        <w:rPr>
          <w:b/>
          <w:sz w:val="24"/>
          <w:szCs w:val="24"/>
          <w:lang w:val="en-US" w:eastAsia="en-US"/>
        </w:rPr>
        <w:t>AND OTHER PUBLIC SQUARES</w:t>
      </w:r>
      <w:r w:rsidR="00165EDE" w:rsidRPr="00423203">
        <w:rPr>
          <w:b/>
          <w:lang w:val="en-US" w:eastAsia="en-US"/>
        </w:rPr>
        <w:t xml:space="preserve"> OF SANGMELIMA COUNCIL, DJA AND LOBO DIVISION, SOUTH REGION</w:t>
      </w:r>
      <w:r w:rsidR="00165EDE" w:rsidRPr="00423203">
        <w:rPr>
          <w:b/>
          <w:lang w:val="en-US" w:eastAsia="en-US"/>
        </w:rPr>
        <w:br/>
      </w:r>
    </w:p>
    <w:p w:rsidR="003B46AD" w:rsidRDefault="00165EDE" w:rsidP="003D1598">
      <w:pPr>
        <w:suppressAutoHyphens w:val="0"/>
        <w:spacing w:after="0" w:line="240" w:lineRule="auto"/>
        <w:jc w:val="center"/>
        <w:rPr>
          <w:lang w:val="en-US" w:eastAsia="en-US"/>
        </w:rPr>
      </w:pPr>
      <w:r w:rsidRPr="00F01D81">
        <w:rPr>
          <w:b/>
          <w:lang w:val="en-US" w:eastAsia="en-US"/>
        </w:rPr>
        <w:t>"To be opened only in counting session"</w:t>
      </w:r>
      <w:r w:rsidRPr="00F01D81">
        <w:rPr>
          <w:b/>
          <w:lang w:val="en-US" w:eastAsia="en-US"/>
        </w:rPr>
        <w:br/>
      </w:r>
      <w:r w:rsidRPr="00F01D81">
        <w:rPr>
          <w:lang w:val="en-US" w:eastAsia="en-US"/>
        </w:rPr>
        <w:br/>
        <w:t>NB: The offer must be accompanied by a CD or a USB drive containing the numerical version in Excel format of the quantitative and estimated detail frame.</w:t>
      </w:r>
    </w:p>
    <w:p w:rsidR="003B46AD" w:rsidRDefault="003B46AD" w:rsidP="003B46AD">
      <w:pPr>
        <w:suppressAutoHyphens w:val="0"/>
        <w:spacing w:after="0" w:line="240" w:lineRule="auto"/>
        <w:rPr>
          <w:lang w:val="en-US" w:eastAsia="en-US"/>
        </w:rPr>
      </w:pPr>
    </w:p>
    <w:p w:rsidR="005F6C6C" w:rsidRDefault="005F6C6C" w:rsidP="00E64FC8">
      <w:pPr>
        <w:suppressAutoHyphens w:val="0"/>
        <w:spacing w:after="0" w:line="240" w:lineRule="auto"/>
        <w:rPr>
          <w:lang w:val="en-US" w:eastAsia="en-US"/>
        </w:rPr>
      </w:pPr>
    </w:p>
    <w:p w:rsidR="00165EDE"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Admissibility</w:t>
      </w:r>
      <w:proofErr w:type="spellEnd"/>
      <w:r w:rsidRPr="00E64FC8">
        <w:rPr>
          <w:rFonts w:cs="Arial"/>
          <w:b/>
          <w:bCs/>
          <w:u w:val="single"/>
        </w:rPr>
        <w:t xml:space="preserve"> of </w:t>
      </w:r>
      <w:r w:rsidR="008C620A" w:rsidRPr="00E64FC8">
        <w:rPr>
          <w:rFonts w:cs="Arial"/>
          <w:b/>
          <w:bCs/>
          <w:u w:val="single"/>
        </w:rPr>
        <w:t xml:space="preserve">the </w:t>
      </w:r>
      <w:proofErr w:type="spellStart"/>
      <w:r w:rsidR="008C620A" w:rsidRPr="00E64FC8">
        <w:rPr>
          <w:rFonts w:cs="Arial"/>
          <w:b/>
          <w:bCs/>
          <w:u w:val="single"/>
        </w:rPr>
        <w:t>bids</w:t>
      </w:r>
      <w:proofErr w:type="spellEnd"/>
    </w:p>
    <w:p w:rsidR="00165EDE" w:rsidRDefault="00165EDE" w:rsidP="00165EDE">
      <w:pPr>
        <w:suppressAutoHyphens w:val="0"/>
        <w:spacing w:after="0"/>
        <w:rPr>
          <w:lang w:val="en-US" w:eastAsia="en-US"/>
        </w:rPr>
      </w:pPr>
      <w:r w:rsidRPr="00F01D81">
        <w:rPr>
          <w:lang w:val="en-US" w:eastAsia="en-US"/>
        </w:rPr>
        <w:t>Under pain of rejection, the required Administrative documents must be produced in originals or certified true copies by the issuing service or an Administrative authority, in accordance with the stipulations of the Supplementary Regulations of the Invitation to Tender.</w:t>
      </w:r>
      <w:r w:rsidRPr="00F01D81">
        <w:rPr>
          <w:lang w:val="en-US" w:eastAsia="en-US"/>
        </w:rPr>
        <w:br/>
        <w:t>They must be less than three (03) months preceding the original date of submission of tenders or have been established after the date of signature of the Invitation to Tender.</w:t>
      </w:r>
      <w:r w:rsidRPr="00F01D81">
        <w:rPr>
          <w:lang w:val="en-US" w:eastAsia="en-US"/>
        </w:rPr>
        <w:br/>
        <w:t xml:space="preserve">Any incomplete tender in accordance with the requirements of the Tender File shall be declared inadmissible. Take into account the authorization of certain insurance companies for issuing sureties: Each tenderer must attach to his </w:t>
      </w:r>
      <w:r w:rsidR="003B46AD" w:rsidRPr="00F01D81">
        <w:rPr>
          <w:lang w:val="en-US" w:eastAsia="en-US"/>
        </w:rPr>
        <w:t>administrative</w:t>
      </w:r>
      <w:r w:rsidRPr="00F01D81">
        <w:rPr>
          <w:lang w:val="en-US" w:eastAsia="en-US"/>
        </w:rPr>
        <w:t xml:space="preserve"> documents, a bank or an insurance company approved and authorized to issue sureties in Public Procurement frameworks.</w:t>
      </w:r>
    </w:p>
    <w:p w:rsidR="003B46AD" w:rsidRDefault="003B46AD" w:rsidP="00165EDE">
      <w:pPr>
        <w:suppressAutoHyphens w:val="0"/>
        <w:spacing w:after="0"/>
        <w:rPr>
          <w:lang w:val="en-US" w:eastAsia="en-US"/>
        </w:rPr>
      </w:pPr>
    </w:p>
    <w:p w:rsidR="005F6C6C" w:rsidRDefault="005F6C6C" w:rsidP="00165EDE">
      <w:pPr>
        <w:suppressAutoHyphens w:val="0"/>
        <w:spacing w:after="0"/>
        <w:rPr>
          <w:lang w:val="en-US" w:eastAsia="en-US"/>
        </w:rPr>
      </w:pPr>
    </w:p>
    <w:p w:rsidR="009A7F1C" w:rsidRPr="00F01D81" w:rsidRDefault="009A7F1C" w:rsidP="00165EDE">
      <w:pPr>
        <w:suppressAutoHyphens w:val="0"/>
        <w:spacing w:after="0"/>
        <w:rPr>
          <w:lang w:val="en-US" w:eastAsia="en-US"/>
        </w:rPr>
      </w:pPr>
    </w:p>
    <w:p w:rsidR="003B46AD"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lastRenderedPageBreak/>
        <w:t>Opening</w:t>
      </w:r>
      <w:proofErr w:type="spellEnd"/>
      <w:r w:rsidRPr="00E64FC8">
        <w:rPr>
          <w:rFonts w:cs="Arial"/>
          <w:b/>
          <w:bCs/>
          <w:u w:val="single"/>
        </w:rPr>
        <w:t xml:space="preserve"> of the </w:t>
      </w:r>
      <w:proofErr w:type="spellStart"/>
      <w:r w:rsidRPr="00E64FC8">
        <w:rPr>
          <w:rFonts w:cs="Arial"/>
          <w:b/>
          <w:bCs/>
          <w:u w:val="single"/>
        </w:rPr>
        <w:t>bids</w:t>
      </w:r>
      <w:proofErr w:type="spellEnd"/>
    </w:p>
    <w:p w:rsidR="003B46AD" w:rsidRDefault="00165EDE" w:rsidP="003B46AD">
      <w:pPr>
        <w:suppressAutoHyphens w:val="0"/>
        <w:spacing w:after="0"/>
        <w:rPr>
          <w:lang w:val="en-US" w:eastAsia="en-US"/>
        </w:rPr>
      </w:pPr>
      <w:r w:rsidRPr="00F01D81">
        <w:rPr>
          <w:lang w:val="en-US" w:eastAsia="en-US"/>
        </w:rPr>
        <w:t>The opening of the folds will be done in a time.</w:t>
      </w:r>
      <w:r w:rsidR="003B46AD">
        <w:rPr>
          <w:lang w:val="en-US" w:eastAsia="en-US"/>
        </w:rPr>
        <w:t xml:space="preserve"> </w:t>
      </w:r>
      <w:r w:rsidRPr="00F01D81">
        <w:rPr>
          <w:lang w:val="en-US" w:eastAsia="en-US"/>
        </w:rPr>
        <w:t xml:space="preserve">The opening of Administrative documents, technical and financial offers will take place on the </w:t>
      </w:r>
      <w:r w:rsidRPr="00F01D81">
        <w:rPr>
          <w:b/>
          <w:u w:val="single"/>
          <w:lang w:val="en-US" w:eastAsia="en-US"/>
        </w:rPr>
        <w:t>……………….. 202</w:t>
      </w:r>
      <w:r w:rsidR="005A2F96">
        <w:rPr>
          <w:b/>
          <w:u w:val="single"/>
          <w:lang w:val="en-US" w:eastAsia="en-US"/>
        </w:rPr>
        <w:t>4</w:t>
      </w:r>
      <w:r w:rsidR="00A55AE8">
        <w:rPr>
          <w:b/>
          <w:u w:val="single"/>
          <w:lang w:val="en-US" w:eastAsia="en-US"/>
        </w:rPr>
        <w:t xml:space="preserve"> </w:t>
      </w:r>
      <w:r w:rsidRPr="00F01D81">
        <w:rPr>
          <w:b/>
          <w:u w:val="single"/>
          <w:lang w:val="en-US" w:eastAsia="en-US"/>
        </w:rPr>
        <w:t xml:space="preserve"> at </w:t>
      </w:r>
      <w:r w:rsidR="004C33C6">
        <w:rPr>
          <w:b/>
          <w:u w:val="single"/>
          <w:lang w:val="en-US" w:eastAsia="en-US"/>
        </w:rPr>
        <w:t>3</w:t>
      </w:r>
      <w:r w:rsidRPr="00F01D81">
        <w:rPr>
          <w:b/>
          <w:u w:val="single"/>
          <w:lang w:val="en-US" w:eastAsia="en-US"/>
        </w:rPr>
        <w:t xml:space="preserve"> o’clock pm</w:t>
      </w:r>
      <w:r w:rsidRPr="00F01D81">
        <w:rPr>
          <w:lang w:val="en-US" w:eastAsia="en-US"/>
        </w:rPr>
        <w:t xml:space="preserve"> by the Internal Tender Board</w:t>
      </w:r>
      <w:r w:rsidR="00F01C0F">
        <w:rPr>
          <w:lang w:val="en-US" w:eastAsia="en-US"/>
        </w:rPr>
        <w:t xml:space="preserve"> </w:t>
      </w:r>
      <w:r w:rsidRPr="00F01D81">
        <w:rPr>
          <w:lang w:val="en-US" w:eastAsia="en-US"/>
        </w:rPr>
        <w:t xml:space="preserve">of the </w:t>
      </w:r>
      <w:proofErr w:type="spellStart"/>
      <w:r>
        <w:rPr>
          <w:lang w:val="en-US" w:eastAsia="en-US"/>
        </w:rPr>
        <w:t>Sangmélima</w:t>
      </w:r>
      <w:proofErr w:type="spellEnd"/>
      <w:r>
        <w:rPr>
          <w:lang w:val="en-US" w:eastAsia="en-US"/>
        </w:rPr>
        <w:t xml:space="preserve"> Council</w:t>
      </w:r>
      <w:r w:rsidRPr="00F01D81">
        <w:rPr>
          <w:lang w:val="en-US" w:eastAsia="en-US"/>
        </w:rPr>
        <w:t xml:space="preserve"> in the deliberations room of the </w:t>
      </w:r>
      <w:proofErr w:type="spellStart"/>
      <w:r>
        <w:rPr>
          <w:lang w:val="en-US" w:eastAsia="en-US"/>
        </w:rPr>
        <w:t>Sangmélima</w:t>
      </w:r>
      <w:proofErr w:type="spellEnd"/>
      <w:r>
        <w:rPr>
          <w:lang w:val="en-US" w:eastAsia="en-US"/>
        </w:rPr>
        <w:t xml:space="preserve"> Council</w:t>
      </w:r>
      <w:r w:rsidR="007C2D12">
        <w:rPr>
          <w:lang w:val="en-US" w:eastAsia="en-US"/>
        </w:rPr>
        <w:t xml:space="preserve">. </w:t>
      </w:r>
      <w:r w:rsidRPr="00F01D81">
        <w:rPr>
          <w:lang w:val="en-US" w:eastAsia="en-US"/>
        </w:rPr>
        <w:t>Only bidders may attend this opening session or be represented by a duly authorized person of their choice.</w:t>
      </w:r>
    </w:p>
    <w:p w:rsidR="00165EDE" w:rsidRDefault="00165EDE" w:rsidP="00873D0C">
      <w:pPr>
        <w:pStyle w:val="Paragraphedeliste"/>
        <w:widowControl w:val="0"/>
        <w:numPr>
          <w:ilvl w:val="0"/>
          <w:numId w:val="42"/>
        </w:numPr>
        <w:autoSpaceDE w:val="0"/>
        <w:spacing w:line="240" w:lineRule="auto"/>
        <w:rPr>
          <w:rFonts w:cs="Arial"/>
          <w:b/>
          <w:bCs/>
          <w:u w:val="single"/>
        </w:rPr>
      </w:pPr>
      <w:r w:rsidRPr="00E64FC8">
        <w:rPr>
          <w:rFonts w:cs="Arial"/>
          <w:b/>
          <w:bCs/>
          <w:u w:val="single"/>
        </w:rPr>
        <w:t xml:space="preserve">Evaluation </w:t>
      </w:r>
      <w:proofErr w:type="spellStart"/>
      <w:r w:rsidRPr="00E64FC8">
        <w:rPr>
          <w:rFonts w:cs="Arial"/>
          <w:b/>
          <w:bCs/>
          <w:u w:val="single"/>
        </w:rPr>
        <w:t>criteria</w:t>
      </w:r>
      <w:proofErr w:type="spellEnd"/>
    </w:p>
    <w:p w:rsidR="009D7999" w:rsidRPr="00E64FC8" w:rsidRDefault="00165EDE" w:rsidP="00873D0C">
      <w:pPr>
        <w:pStyle w:val="Paragraphedeliste"/>
        <w:numPr>
          <w:ilvl w:val="1"/>
          <w:numId w:val="42"/>
        </w:numPr>
        <w:suppressAutoHyphens w:val="0"/>
        <w:spacing w:line="240" w:lineRule="auto"/>
        <w:rPr>
          <w:b/>
          <w:u w:val="single"/>
          <w:lang w:val="en-US"/>
        </w:rPr>
      </w:pPr>
      <w:r w:rsidRPr="00E64FC8">
        <w:rPr>
          <w:b/>
          <w:u w:val="single"/>
          <w:lang w:val="en-US"/>
        </w:rPr>
        <w:t>Elimination Criteria</w:t>
      </w:r>
    </w:p>
    <w:p w:rsidR="008C620A" w:rsidRPr="00E64FC8" w:rsidRDefault="008C620A" w:rsidP="00E64FC8">
      <w:pPr>
        <w:suppressAutoHyphens w:val="0"/>
        <w:autoSpaceDE w:val="0"/>
        <w:adjustRightInd w:val="0"/>
        <w:spacing w:after="0" w:line="240" w:lineRule="auto"/>
        <w:rPr>
          <w:rFonts w:eastAsiaTheme="minorHAnsi" w:cs="Arial"/>
          <w:color w:val="000000"/>
          <w:lang w:val="en-US" w:eastAsia="en-US"/>
        </w:rPr>
      </w:pPr>
      <w:r w:rsidRPr="00E64FC8">
        <w:rPr>
          <w:rFonts w:eastAsiaTheme="minorHAnsi" w:cs="Arial"/>
          <w:color w:val="000000"/>
          <w:lang w:val="en-US" w:eastAsia="en-US"/>
        </w:rPr>
        <w:t xml:space="preserve">Eliminatory criteria set the minimum conditions to be fulfilled in order to be admitted for evaluation following the essential criteria. Failure to comply with these criteria shall lead to the rejection of the tenderer’s bid. </w:t>
      </w:r>
    </w:p>
    <w:p w:rsidR="008C620A" w:rsidRPr="00E64FC8" w:rsidRDefault="008C620A" w:rsidP="00E64FC8">
      <w:pPr>
        <w:suppressAutoHyphens w:val="0"/>
        <w:autoSpaceDE w:val="0"/>
        <w:adjustRightInd w:val="0"/>
        <w:spacing w:after="0" w:line="240" w:lineRule="auto"/>
        <w:rPr>
          <w:rFonts w:eastAsiaTheme="minorHAnsi" w:cs="Arial"/>
          <w:color w:val="000000"/>
          <w:lang w:val="en-US" w:eastAsia="en-US"/>
        </w:rPr>
      </w:pPr>
      <w:r w:rsidRPr="00E64FC8">
        <w:rPr>
          <w:rFonts w:eastAsiaTheme="minorHAnsi" w:cs="Arial"/>
          <w:color w:val="000000"/>
          <w:lang w:val="en-US" w:eastAsia="en-US"/>
        </w:rPr>
        <w:t xml:space="preserve">These are: </w:t>
      </w:r>
    </w:p>
    <w:p w:rsidR="008C620A" w:rsidRPr="00E968A9" w:rsidRDefault="008C620A" w:rsidP="00C526ED">
      <w:pPr>
        <w:pStyle w:val="Paragraphedeliste"/>
        <w:numPr>
          <w:ilvl w:val="0"/>
          <w:numId w:val="64"/>
        </w:numPr>
        <w:suppressAutoHyphens w:val="0"/>
        <w:autoSpaceDE w:val="0"/>
        <w:adjustRightInd w:val="0"/>
        <w:spacing w:after="12" w:line="240" w:lineRule="auto"/>
        <w:rPr>
          <w:rFonts w:eastAsiaTheme="minorHAnsi" w:cs="Wingdings"/>
          <w:color w:val="000000"/>
          <w:lang w:val="en-US"/>
        </w:rPr>
      </w:pPr>
      <w:r w:rsidRPr="00E968A9">
        <w:rPr>
          <w:rFonts w:eastAsiaTheme="minorHAnsi" w:cs="Maiandra GD"/>
          <w:color w:val="000000"/>
          <w:lang w:val="en-US"/>
        </w:rPr>
        <w:t xml:space="preserve"> Absence of the bid bond; </w:t>
      </w:r>
    </w:p>
    <w:p w:rsidR="008C620A" w:rsidRPr="00E968A9" w:rsidRDefault="008C620A" w:rsidP="00C526ED">
      <w:pPr>
        <w:pStyle w:val="Paragraphedeliste"/>
        <w:numPr>
          <w:ilvl w:val="0"/>
          <w:numId w:val="64"/>
        </w:numPr>
        <w:suppressAutoHyphens w:val="0"/>
        <w:autoSpaceDE w:val="0"/>
        <w:adjustRightInd w:val="0"/>
        <w:spacing w:after="12" w:line="240" w:lineRule="auto"/>
        <w:rPr>
          <w:rFonts w:eastAsiaTheme="minorHAnsi" w:cs="Arial"/>
          <w:color w:val="000000"/>
          <w:lang w:val="en-US"/>
        </w:rPr>
      </w:pPr>
      <w:r w:rsidRPr="00E968A9">
        <w:rPr>
          <w:rFonts w:eastAsiaTheme="minorHAnsi" w:cs="Maiandra GD"/>
          <w:color w:val="000000"/>
          <w:lang w:val="en-US"/>
        </w:rPr>
        <w:t xml:space="preserve"> </w:t>
      </w:r>
      <w:r w:rsidRPr="00E968A9">
        <w:rPr>
          <w:rFonts w:eastAsiaTheme="minorHAnsi" w:cs="Arial"/>
          <w:color w:val="000000"/>
          <w:lang w:val="en-US"/>
        </w:rPr>
        <w:t xml:space="preserve">Failure to produce during the 48-hour deadline after the bids opening session, an administrative document which was absent or non-compliant; </w:t>
      </w:r>
    </w:p>
    <w:p w:rsidR="008C620A" w:rsidRPr="00C526ED" w:rsidRDefault="008C620A" w:rsidP="00C526ED">
      <w:pPr>
        <w:pStyle w:val="Paragraphedeliste"/>
        <w:numPr>
          <w:ilvl w:val="0"/>
          <w:numId w:val="64"/>
        </w:numPr>
        <w:suppressAutoHyphens w:val="0"/>
        <w:autoSpaceDE w:val="0"/>
        <w:adjustRightInd w:val="0"/>
        <w:spacing w:after="12" w:line="240" w:lineRule="auto"/>
        <w:rPr>
          <w:rFonts w:eastAsiaTheme="minorHAnsi" w:cs="Wingdings"/>
          <w:color w:val="000000"/>
          <w:lang w:val="en-US"/>
        </w:rPr>
      </w:pPr>
      <w:r w:rsidRPr="00E968A9">
        <w:rPr>
          <w:rFonts w:eastAsiaTheme="minorHAnsi" w:cs="Maiandra GD"/>
          <w:color w:val="000000"/>
          <w:lang w:val="en-US"/>
        </w:rPr>
        <w:t xml:space="preserve"> </w:t>
      </w:r>
      <w:r w:rsidRPr="00E968A9">
        <w:rPr>
          <w:rFonts w:eastAsiaTheme="minorHAnsi" w:cs="Maiandra GD"/>
          <w:color w:val="000000"/>
        </w:rPr>
        <w:t xml:space="preserve">False </w:t>
      </w:r>
      <w:proofErr w:type="spellStart"/>
      <w:r w:rsidRPr="00E968A9">
        <w:rPr>
          <w:rFonts w:eastAsiaTheme="minorHAnsi" w:cs="Maiandra GD"/>
          <w:color w:val="000000"/>
        </w:rPr>
        <w:t>statement</w:t>
      </w:r>
      <w:proofErr w:type="spellEnd"/>
      <w:r w:rsidRPr="00E968A9">
        <w:rPr>
          <w:rFonts w:eastAsiaTheme="minorHAnsi" w:cs="Maiandra GD"/>
          <w:color w:val="000000"/>
        </w:rPr>
        <w:t xml:space="preserve"> or </w:t>
      </w:r>
      <w:proofErr w:type="spellStart"/>
      <w:r w:rsidRPr="00E968A9">
        <w:rPr>
          <w:rFonts w:eastAsiaTheme="minorHAnsi" w:cs="Maiandra GD"/>
          <w:color w:val="000000"/>
        </w:rPr>
        <w:t>falsified</w:t>
      </w:r>
      <w:proofErr w:type="spellEnd"/>
      <w:r w:rsidRPr="00E968A9">
        <w:rPr>
          <w:rFonts w:eastAsiaTheme="minorHAnsi" w:cs="Maiandra GD"/>
          <w:color w:val="000000"/>
        </w:rPr>
        <w:t xml:space="preserve"> </w:t>
      </w:r>
      <w:r w:rsidR="0021737D" w:rsidRPr="00E64FC8">
        <w:rPr>
          <w:rFonts w:eastAsiaTheme="minorHAnsi" w:cs="Maiandra GD"/>
          <w:color w:val="000000"/>
          <w:lang w:val="en-US"/>
        </w:rPr>
        <w:t>document</w:t>
      </w:r>
      <w:r w:rsidR="0021737D" w:rsidRPr="00E968A9">
        <w:rPr>
          <w:rFonts w:eastAsiaTheme="minorHAnsi" w:cs="Maiandra GD"/>
          <w:color w:val="000000"/>
        </w:rPr>
        <w:t xml:space="preserve"> ;</w:t>
      </w:r>
      <w:r w:rsidRPr="00E968A9">
        <w:rPr>
          <w:rFonts w:eastAsiaTheme="minorHAnsi" w:cs="Wingdings"/>
          <w:color w:val="000000"/>
        </w:rPr>
        <w:t xml:space="preserve"> </w:t>
      </w:r>
    </w:p>
    <w:p w:rsidR="00C526ED" w:rsidRPr="00C526ED" w:rsidRDefault="00C526ED" w:rsidP="00C526ED">
      <w:pPr>
        <w:pStyle w:val="Paragraphedeliste"/>
        <w:numPr>
          <w:ilvl w:val="0"/>
          <w:numId w:val="64"/>
        </w:numPr>
        <w:suppressAutoHyphens w:val="0"/>
        <w:autoSpaceDE w:val="0"/>
        <w:adjustRightInd w:val="0"/>
        <w:spacing w:after="12" w:line="240" w:lineRule="auto"/>
        <w:rPr>
          <w:rFonts w:eastAsiaTheme="minorHAnsi" w:cs="Arial"/>
          <w:color w:val="000000"/>
          <w:lang w:val="en-US"/>
        </w:rPr>
      </w:pPr>
      <w:r w:rsidRPr="00C526ED">
        <w:rPr>
          <w:rFonts w:eastAsiaTheme="minorHAnsi" w:cs="Arial"/>
          <w:color w:val="000000"/>
          <w:lang w:val="en-US"/>
        </w:rPr>
        <w:t>Absence of declaration on honor attesting to non-abandonment of market over the last three years and absence on the list of defaulting companies established by the MINMAP;</w:t>
      </w:r>
    </w:p>
    <w:p w:rsidR="008C620A" w:rsidRPr="009F3214" w:rsidRDefault="008C620A" w:rsidP="00C526ED">
      <w:pPr>
        <w:pStyle w:val="Paragraphedeliste"/>
        <w:numPr>
          <w:ilvl w:val="0"/>
          <w:numId w:val="64"/>
        </w:numPr>
        <w:suppressAutoHyphens w:val="0"/>
        <w:autoSpaceDE w:val="0"/>
        <w:adjustRightInd w:val="0"/>
        <w:spacing w:after="12" w:line="240" w:lineRule="auto"/>
        <w:rPr>
          <w:rFonts w:eastAsiaTheme="minorHAnsi" w:cs="Wingdings"/>
          <w:color w:val="000000"/>
          <w:lang w:val="en-US"/>
        </w:rPr>
      </w:pPr>
      <w:r w:rsidRPr="009F3214">
        <w:rPr>
          <w:rFonts w:eastAsiaTheme="minorHAnsi" w:cs="Maiandra GD"/>
          <w:color w:val="000000"/>
          <w:lang w:val="en-US"/>
        </w:rPr>
        <w:t xml:space="preserve">Failure to comply with </w:t>
      </w:r>
      <w:r w:rsidR="005C4C22" w:rsidRPr="009F3214">
        <w:rPr>
          <w:rFonts w:eastAsiaTheme="minorHAnsi" w:cs="Maiandra GD"/>
          <w:color w:val="000000"/>
          <w:lang w:val="en-US"/>
        </w:rPr>
        <w:t>27</w:t>
      </w:r>
      <w:r w:rsidR="00133D5E" w:rsidRPr="009F3214">
        <w:rPr>
          <w:rFonts w:eastAsiaTheme="minorHAnsi" w:cs="Maiandra GD"/>
          <w:color w:val="000000"/>
          <w:lang w:val="en-US"/>
        </w:rPr>
        <w:t xml:space="preserve"> yes</w:t>
      </w:r>
      <w:r w:rsidRPr="009F3214">
        <w:rPr>
          <w:rFonts w:eastAsiaTheme="minorHAnsi" w:cs="Maiandra GD"/>
          <w:color w:val="000000"/>
          <w:lang w:val="en-US"/>
        </w:rPr>
        <w:t xml:space="preserve"> of essential criteria; </w:t>
      </w:r>
    </w:p>
    <w:p w:rsidR="008C620A" w:rsidRPr="009F3214" w:rsidRDefault="008C620A" w:rsidP="00C526ED">
      <w:pPr>
        <w:pStyle w:val="Paragraphedeliste"/>
        <w:numPr>
          <w:ilvl w:val="0"/>
          <w:numId w:val="64"/>
        </w:numPr>
        <w:suppressAutoHyphens w:val="0"/>
        <w:autoSpaceDE w:val="0"/>
        <w:adjustRightInd w:val="0"/>
        <w:spacing w:after="12" w:line="240" w:lineRule="auto"/>
        <w:rPr>
          <w:rFonts w:eastAsiaTheme="minorHAnsi" w:cs="Wingdings"/>
          <w:color w:val="000000"/>
          <w:lang w:val="en-US"/>
        </w:rPr>
      </w:pPr>
      <w:r w:rsidRPr="009F3214">
        <w:rPr>
          <w:rFonts w:eastAsiaTheme="minorHAnsi" w:cs="Maiandra GD"/>
          <w:color w:val="000000"/>
          <w:lang w:val="en-US"/>
        </w:rPr>
        <w:t>Abse</w:t>
      </w:r>
      <w:r w:rsidR="00C526ED">
        <w:rPr>
          <w:rFonts w:eastAsiaTheme="minorHAnsi" w:cs="Maiandra GD"/>
          <w:color w:val="000000"/>
          <w:lang w:val="en-US"/>
        </w:rPr>
        <w:t>nce of a quantified unit price.</w:t>
      </w:r>
    </w:p>
    <w:p w:rsidR="00C526ED" w:rsidRPr="00782995" w:rsidRDefault="00C526ED" w:rsidP="00C526ED">
      <w:pPr>
        <w:suppressAutoHyphens w:val="0"/>
        <w:spacing w:after="0"/>
        <w:rPr>
          <w:szCs w:val="24"/>
          <w:lang w:val="en-US" w:eastAsia="en-US"/>
        </w:rPr>
      </w:pPr>
      <w:r w:rsidRPr="00782995">
        <w:rPr>
          <w:szCs w:val="24"/>
          <w:lang w:val="en-US" w:eastAsia="en-US"/>
        </w:rPr>
        <w:t>Under pain of rejection, the bid bond and the bank debit confirmation must be produced in originals, the other documents in original or certified copies. These Administrative justifications must be less than three (03) months old and conform to the templates.</w:t>
      </w:r>
    </w:p>
    <w:p w:rsidR="004C18EA" w:rsidRPr="009F3214" w:rsidRDefault="004C18EA" w:rsidP="009D7999">
      <w:pPr>
        <w:suppressAutoHyphens w:val="0"/>
        <w:spacing w:after="0" w:line="240" w:lineRule="auto"/>
        <w:rPr>
          <w:lang w:val="en-US" w:eastAsia="en-US"/>
        </w:rPr>
      </w:pPr>
    </w:p>
    <w:p w:rsidR="00133D5E" w:rsidRPr="009F3214" w:rsidRDefault="00165EDE" w:rsidP="00165EDE">
      <w:pPr>
        <w:suppressAutoHyphens w:val="0"/>
        <w:spacing w:after="0"/>
        <w:rPr>
          <w:b/>
          <w:bCs/>
          <w:u w:val="single"/>
          <w:lang w:val="en-US" w:eastAsia="en-US"/>
        </w:rPr>
      </w:pPr>
      <w:r w:rsidRPr="009F3214">
        <w:rPr>
          <w:b/>
          <w:bCs/>
          <w:lang w:val="en-US" w:eastAsia="en-US"/>
        </w:rPr>
        <w:t xml:space="preserve">14.2 </w:t>
      </w:r>
      <w:r w:rsidRPr="009F3214">
        <w:rPr>
          <w:b/>
          <w:bCs/>
          <w:u w:val="single"/>
          <w:lang w:val="en-US" w:eastAsia="en-US"/>
        </w:rPr>
        <w:t>Essential criteria</w:t>
      </w:r>
    </w:p>
    <w:p w:rsidR="00133D5E" w:rsidRPr="009F3214" w:rsidRDefault="00165EDE" w:rsidP="00165EDE">
      <w:pPr>
        <w:suppressAutoHyphens w:val="0"/>
        <w:spacing w:after="0"/>
        <w:rPr>
          <w:lang w:val="en-US" w:eastAsia="en-US"/>
        </w:rPr>
      </w:pPr>
      <w:r w:rsidRPr="009F3214">
        <w:rPr>
          <w:lang w:val="en-US" w:eastAsia="en-US"/>
        </w:rPr>
        <w:t>The criteria relating to the qualification of the candidates will be indicative of: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67"/>
      </w:tblGrid>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lang w:val="en-US"/>
              </w:rPr>
              <w:t xml:space="preserve">Presentation                                                                                       </w:t>
            </w:r>
          </w:p>
        </w:tc>
        <w:tc>
          <w:tcPr>
            <w:tcW w:w="1967" w:type="dxa"/>
          </w:tcPr>
          <w:p w:rsidR="00133D5E" w:rsidRPr="009F3214" w:rsidRDefault="00133D5E" w:rsidP="007F1CAC">
            <w:pPr>
              <w:widowControl w:val="0"/>
              <w:autoSpaceDE w:val="0"/>
              <w:spacing w:after="0" w:line="240" w:lineRule="auto"/>
              <w:rPr>
                <w:rFonts w:cs="Arial"/>
                <w:lang w:val="en-US"/>
              </w:rPr>
            </w:pPr>
            <w:r w:rsidRPr="009F3214">
              <w:rPr>
                <w:rFonts w:cs="Arial"/>
                <w:lang w:val="en-US"/>
              </w:rPr>
              <w:t>01 Yes out off 02</w:t>
            </w:r>
          </w:p>
        </w:tc>
      </w:tr>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rFonts w:cs="Arial"/>
                <w:lang w:val="en-US"/>
              </w:rPr>
              <w:t xml:space="preserve">Proposed methodology and its adequacy with the terms of reference </w:t>
            </w:r>
          </w:p>
        </w:tc>
        <w:tc>
          <w:tcPr>
            <w:tcW w:w="1967" w:type="dxa"/>
          </w:tcPr>
          <w:p w:rsidR="00133D5E" w:rsidRPr="009F3214" w:rsidRDefault="00124D0C" w:rsidP="007F1CAC">
            <w:pPr>
              <w:widowControl w:val="0"/>
              <w:autoSpaceDE w:val="0"/>
              <w:spacing w:after="0" w:line="240" w:lineRule="auto"/>
              <w:rPr>
                <w:rFonts w:cs="Arial"/>
                <w:lang w:val="en-US"/>
              </w:rPr>
            </w:pPr>
            <w:r w:rsidRPr="009F3214">
              <w:rPr>
                <w:rFonts w:cs="Arial"/>
                <w:lang w:val="en-US"/>
              </w:rPr>
              <w:t>05</w:t>
            </w:r>
            <w:r w:rsidR="00133D5E" w:rsidRPr="009F3214">
              <w:rPr>
                <w:rFonts w:cs="Arial"/>
                <w:lang w:val="en-US"/>
              </w:rPr>
              <w:t xml:space="preserve"> Yes out off 08</w:t>
            </w:r>
          </w:p>
        </w:tc>
      </w:tr>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lang w:val="en-US"/>
              </w:rPr>
              <w:t>Turnover and Solvability</w:t>
            </w:r>
          </w:p>
        </w:tc>
        <w:tc>
          <w:tcPr>
            <w:tcW w:w="1967" w:type="dxa"/>
          </w:tcPr>
          <w:p w:rsidR="00133D5E" w:rsidRPr="009F3214" w:rsidRDefault="00133D5E" w:rsidP="007F1CAC">
            <w:pPr>
              <w:widowControl w:val="0"/>
              <w:autoSpaceDE w:val="0"/>
              <w:spacing w:after="0" w:line="240" w:lineRule="auto"/>
              <w:rPr>
                <w:rFonts w:cs="Arial"/>
                <w:lang w:val="en-US"/>
              </w:rPr>
            </w:pPr>
            <w:r w:rsidRPr="009F3214">
              <w:rPr>
                <w:rFonts w:cs="Arial"/>
                <w:lang w:val="en-US"/>
              </w:rPr>
              <w:t>03 Yes out off 03</w:t>
            </w:r>
          </w:p>
        </w:tc>
      </w:tr>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lang w:val="en-US"/>
              </w:rPr>
              <w:t xml:space="preserve">Experience of the main technical management staff                             </w:t>
            </w:r>
          </w:p>
        </w:tc>
        <w:tc>
          <w:tcPr>
            <w:tcW w:w="1967" w:type="dxa"/>
          </w:tcPr>
          <w:p w:rsidR="00133D5E" w:rsidRPr="009F3214" w:rsidRDefault="005C4C22" w:rsidP="007F1CAC">
            <w:pPr>
              <w:widowControl w:val="0"/>
              <w:autoSpaceDE w:val="0"/>
              <w:spacing w:after="0" w:line="240" w:lineRule="auto"/>
              <w:rPr>
                <w:rFonts w:cs="Arial"/>
                <w:lang w:val="en-US"/>
              </w:rPr>
            </w:pPr>
            <w:r w:rsidRPr="009F3214">
              <w:rPr>
                <w:rFonts w:cs="Arial"/>
                <w:lang w:val="en-US"/>
              </w:rPr>
              <w:t>11</w:t>
            </w:r>
            <w:r w:rsidR="00133D5E" w:rsidRPr="009F3214">
              <w:rPr>
                <w:rFonts w:cs="Arial"/>
                <w:lang w:val="en-US"/>
              </w:rPr>
              <w:t xml:space="preserve"> Yes out off </w:t>
            </w:r>
            <w:r w:rsidRPr="009F3214">
              <w:rPr>
                <w:rFonts w:cs="Arial"/>
                <w:lang w:val="en-US"/>
              </w:rPr>
              <w:t>15</w:t>
            </w:r>
          </w:p>
        </w:tc>
      </w:tr>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lang w:val="en-US"/>
              </w:rPr>
              <w:t xml:space="preserve">References of the company in the similar domains                                </w:t>
            </w:r>
          </w:p>
        </w:tc>
        <w:tc>
          <w:tcPr>
            <w:tcW w:w="1967" w:type="dxa"/>
          </w:tcPr>
          <w:p w:rsidR="00133D5E" w:rsidRPr="009F3214" w:rsidRDefault="00133D5E" w:rsidP="007F1CAC">
            <w:pPr>
              <w:widowControl w:val="0"/>
              <w:autoSpaceDE w:val="0"/>
              <w:spacing w:after="0" w:line="240" w:lineRule="auto"/>
              <w:rPr>
                <w:rFonts w:cs="Arial"/>
                <w:lang w:val="en-US"/>
              </w:rPr>
            </w:pPr>
            <w:r w:rsidRPr="009F3214">
              <w:rPr>
                <w:rFonts w:cs="Arial"/>
                <w:lang w:val="en-US"/>
              </w:rPr>
              <w:t>03 Yes out off 03</w:t>
            </w:r>
          </w:p>
        </w:tc>
      </w:tr>
      <w:tr w:rsidR="00133D5E" w:rsidRPr="009F3214" w:rsidTr="007F1CAC">
        <w:tc>
          <w:tcPr>
            <w:tcW w:w="7655" w:type="dxa"/>
          </w:tcPr>
          <w:p w:rsidR="00133D5E" w:rsidRPr="009F3214" w:rsidRDefault="00133D5E" w:rsidP="00873D0C">
            <w:pPr>
              <w:pStyle w:val="Paragraphedeliste"/>
              <w:widowControl w:val="0"/>
              <w:numPr>
                <w:ilvl w:val="0"/>
                <w:numId w:val="43"/>
              </w:numPr>
              <w:autoSpaceDE w:val="0"/>
              <w:spacing w:after="0" w:line="240" w:lineRule="auto"/>
              <w:rPr>
                <w:rFonts w:cs="Arial"/>
                <w:lang w:val="en-US"/>
              </w:rPr>
            </w:pPr>
            <w:r w:rsidRPr="009F3214">
              <w:rPr>
                <w:lang w:val="en-US"/>
              </w:rPr>
              <w:t xml:space="preserve">Equipment                                                                                          </w:t>
            </w:r>
          </w:p>
        </w:tc>
        <w:tc>
          <w:tcPr>
            <w:tcW w:w="1967" w:type="dxa"/>
          </w:tcPr>
          <w:p w:rsidR="00133D5E" w:rsidRPr="009F3214" w:rsidRDefault="00133D5E" w:rsidP="007F1CAC">
            <w:pPr>
              <w:widowControl w:val="0"/>
              <w:autoSpaceDE w:val="0"/>
              <w:spacing w:after="0" w:line="240" w:lineRule="auto"/>
              <w:rPr>
                <w:rFonts w:cs="Arial"/>
                <w:lang w:val="en-US"/>
              </w:rPr>
            </w:pPr>
            <w:r w:rsidRPr="009F3214">
              <w:rPr>
                <w:rFonts w:cs="Arial"/>
                <w:lang w:val="en-US"/>
              </w:rPr>
              <w:t xml:space="preserve">04 Yes out off </w:t>
            </w:r>
            <w:r w:rsidR="00124D0C" w:rsidRPr="009F3214">
              <w:rPr>
                <w:rFonts w:cs="Arial"/>
                <w:lang w:val="en-US"/>
              </w:rPr>
              <w:t>07</w:t>
            </w:r>
          </w:p>
        </w:tc>
      </w:tr>
    </w:tbl>
    <w:p w:rsidR="00133D5E" w:rsidRPr="009F3214" w:rsidRDefault="00133D5E" w:rsidP="00165EDE">
      <w:pPr>
        <w:suppressAutoHyphens w:val="0"/>
        <w:spacing w:after="0"/>
        <w:rPr>
          <w:lang w:val="en-US" w:eastAsia="en-US"/>
        </w:rPr>
      </w:pPr>
    </w:p>
    <w:p w:rsidR="00165EDE" w:rsidRDefault="00165EDE" w:rsidP="00E64FC8">
      <w:pPr>
        <w:suppressAutoHyphens w:val="0"/>
        <w:spacing w:after="0" w:line="240" w:lineRule="auto"/>
        <w:rPr>
          <w:lang w:val="en-US" w:eastAsia="en-US"/>
        </w:rPr>
      </w:pPr>
      <w:r w:rsidRPr="009F3214">
        <w:rPr>
          <w:lang w:val="en-US" w:eastAsia="en-US"/>
        </w:rPr>
        <w:t xml:space="preserve">Only tenderers who have </w:t>
      </w:r>
      <w:r w:rsidR="00F64E94" w:rsidRPr="009F3214">
        <w:rPr>
          <w:lang w:val="en-US" w:eastAsia="en-US"/>
        </w:rPr>
        <w:t xml:space="preserve">met all de criteria (A, B, C, D, E and F) and who have </w:t>
      </w:r>
      <w:r w:rsidRPr="009F3214">
        <w:rPr>
          <w:lang w:val="en-US" w:eastAsia="en-US"/>
        </w:rPr>
        <w:t xml:space="preserve">obtained at least </w:t>
      </w:r>
      <w:r w:rsidR="005C4C22" w:rsidRPr="009F3214">
        <w:rPr>
          <w:lang w:val="en-US" w:eastAsia="en-US"/>
        </w:rPr>
        <w:t>27</w:t>
      </w:r>
      <w:r w:rsidR="00F64E94" w:rsidRPr="009F3214">
        <w:rPr>
          <w:lang w:val="en-US" w:eastAsia="en-US"/>
        </w:rPr>
        <w:t xml:space="preserve"> Yes </w:t>
      </w:r>
      <w:r w:rsidRPr="009F3214">
        <w:rPr>
          <w:lang w:val="en-US" w:eastAsia="en-US"/>
        </w:rPr>
        <w:t>will be admitted to the analysis of the financial tender.</w:t>
      </w:r>
    </w:p>
    <w:p w:rsidR="00165EDE" w:rsidRPr="00991325" w:rsidRDefault="00165EDE" w:rsidP="00165EDE">
      <w:pPr>
        <w:spacing w:after="0" w:line="240" w:lineRule="auto"/>
        <w:rPr>
          <w:rFonts w:cs="Arial"/>
          <w:b/>
          <w:color w:val="000000"/>
          <w:sz w:val="16"/>
          <w:lang w:val="en-US" w:eastAsia="en-US"/>
        </w:rPr>
      </w:pPr>
    </w:p>
    <w:p w:rsidR="005F6C6C" w:rsidRDefault="00165EDE" w:rsidP="003A075B">
      <w:pPr>
        <w:suppressAutoHyphens w:val="0"/>
        <w:spacing w:after="0"/>
        <w:jc w:val="left"/>
        <w:rPr>
          <w:lang w:val="en-US" w:eastAsia="en-US"/>
        </w:rPr>
      </w:pPr>
      <w:r w:rsidRPr="00F01D81">
        <w:rPr>
          <w:lang w:val="en-US" w:eastAsia="en-US"/>
        </w:rPr>
        <w:t xml:space="preserve">NB: </w:t>
      </w:r>
      <w:r w:rsidR="001C15E0" w:rsidRPr="00E64FC8">
        <w:rPr>
          <w:rFonts w:cs="Arial"/>
          <w:i/>
          <w:iCs/>
          <w:spacing w:val="5"/>
          <w:lang w:val="en-US"/>
        </w:rPr>
        <w:t>the evaluation of the sub-criteria is binary.</w:t>
      </w:r>
      <w:r w:rsidRPr="00F01D81">
        <w:rPr>
          <w:lang w:val="en-US" w:eastAsia="en-US"/>
        </w:rPr>
        <w:br/>
      </w:r>
    </w:p>
    <w:p w:rsidR="005F6C6C" w:rsidRPr="00E64FC8" w:rsidRDefault="005F6C6C" w:rsidP="00873D0C">
      <w:pPr>
        <w:pStyle w:val="Paragraphedeliste"/>
        <w:widowControl w:val="0"/>
        <w:numPr>
          <w:ilvl w:val="0"/>
          <w:numId w:val="42"/>
        </w:numPr>
        <w:autoSpaceDE w:val="0"/>
        <w:spacing w:after="0" w:line="240" w:lineRule="auto"/>
        <w:rPr>
          <w:rFonts w:cs="Arial"/>
          <w:b/>
          <w:bCs/>
          <w:u w:val="single"/>
        </w:rPr>
      </w:pPr>
      <w:proofErr w:type="spellStart"/>
      <w:r w:rsidRPr="00FB1D92">
        <w:rPr>
          <w:rFonts w:cs="Arial"/>
          <w:b/>
          <w:bCs/>
          <w:u w:val="single"/>
        </w:rPr>
        <w:t>Selection</w:t>
      </w:r>
      <w:proofErr w:type="spellEnd"/>
      <w:r w:rsidRPr="00FB1D92">
        <w:rPr>
          <w:rFonts w:cs="Arial"/>
          <w:b/>
          <w:bCs/>
          <w:u w:val="single"/>
        </w:rPr>
        <w:t xml:space="preserve"> </w:t>
      </w:r>
      <w:proofErr w:type="spellStart"/>
      <w:r w:rsidRPr="00FB1D92">
        <w:rPr>
          <w:rFonts w:cs="Arial"/>
          <w:b/>
          <w:bCs/>
          <w:u w:val="single"/>
        </w:rPr>
        <w:t>method</w:t>
      </w:r>
      <w:proofErr w:type="spellEnd"/>
    </w:p>
    <w:p w:rsidR="00165EDE" w:rsidRPr="00F01D81" w:rsidRDefault="00165EDE" w:rsidP="00E64FC8">
      <w:pPr>
        <w:suppressAutoHyphens w:val="0"/>
        <w:spacing w:after="0"/>
        <w:rPr>
          <w:rFonts w:cs="Arial"/>
          <w:spacing w:val="5"/>
          <w:lang w:val="en-US"/>
        </w:rPr>
      </w:pPr>
      <w:r w:rsidRPr="00F01D81">
        <w:rPr>
          <w:rFonts w:cs="Arial"/>
          <w:spacing w:val="5"/>
          <w:lang w:val="en-US"/>
        </w:rPr>
        <w:t xml:space="preserve">The bidder will be chosen by Cost-Quality method in regards of selection methods described in this open </w:t>
      </w:r>
      <w:r w:rsidR="00F55593">
        <w:rPr>
          <w:rFonts w:cs="Arial"/>
          <w:spacing w:val="5"/>
          <w:lang w:val="en-US"/>
        </w:rPr>
        <w:t>N</w:t>
      </w:r>
      <w:r w:rsidR="004F095A">
        <w:rPr>
          <w:rFonts w:cs="Arial"/>
          <w:spacing w:val="5"/>
          <w:lang w:val="en-US"/>
        </w:rPr>
        <w:t>ational</w:t>
      </w:r>
      <w:r w:rsidRPr="00F01D81">
        <w:rPr>
          <w:rFonts w:cs="Arial"/>
          <w:spacing w:val="5"/>
          <w:lang w:val="en-US"/>
        </w:rPr>
        <w:t xml:space="preserve"> invitation to tender.</w:t>
      </w:r>
    </w:p>
    <w:p w:rsidR="00165EDE" w:rsidRPr="00991325" w:rsidRDefault="00165EDE" w:rsidP="00165EDE">
      <w:pPr>
        <w:suppressAutoHyphens w:val="0"/>
        <w:spacing w:after="0"/>
        <w:rPr>
          <w:b/>
          <w:sz w:val="12"/>
          <w:u w:val="single"/>
          <w:lang w:val="en-US" w:eastAsia="en-US"/>
        </w:rPr>
      </w:pPr>
    </w:p>
    <w:p w:rsidR="005F6C6C" w:rsidRPr="00E64FC8" w:rsidRDefault="00165EDE"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Assignment</w:t>
      </w:r>
      <w:proofErr w:type="spellEnd"/>
    </w:p>
    <w:p w:rsidR="005F6C6C" w:rsidRDefault="00165EDE" w:rsidP="005F6C6C">
      <w:pPr>
        <w:suppressAutoHyphens w:val="0"/>
        <w:spacing w:after="0"/>
        <w:rPr>
          <w:lang w:val="en-US" w:eastAsia="en-US"/>
        </w:rPr>
      </w:pPr>
      <w:r w:rsidRPr="00F01D81">
        <w:rPr>
          <w:lang w:val="en-US" w:eastAsia="en-US"/>
        </w:rPr>
        <w:t>The Contracting Authority will award the contract to the tenderer whose tender has been recognized as substantially compliant with the Tender Documents and who has the technical and financial capacity required to perform the Contract satisfactorily and whose Offer was evaluated the lowest, including any discounts offered.</w:t>
      </w:r>
    </w:p>
    <w:p w:rsidR="005F6C6C" w:rsidRDefault="005F6C6C" w:rsidP="005F6C6C">
      <w:pPr>
        <w:suppressAutoHyphens w:val="0"/>
        <w:spacing w:after="0"/>
        <w:rPr>
          <w:lang w:val="en-US" w:eastAsia="en-US"/>
        </w:rPr>
      </w:pPr>
    </w:p>
    <w:p w:rsidR="005F6C6C" w:rsidRPr="00E64FC8" w:rsidRDefault="005F6C6C" w:rsidP="00873D0C">
      <w:pPr>
        <w:pStyle w:val="Paragraphedeliste"/>
        <w:widowControl w:val="0"/>
        <w:numPr>
          <w:ilvl w:val="0"/>
          <w:numId w:val="42"/>
        </w:numPr>
        <w:autoSpaceDE w:val="0"/>
        <w:spacing w:after="0" w:line="240" w:lineRule="auto"/>
        <w:rPr>
          <w:rFonts w:cs="Arial"/>
          <w:b/>
          <w:bCs/>
          <w:u w:val="single"/>
        </w:rPr>
      </w:pPr>
      <w:proofErr w:type="spellStart"/>
      <w:r>
        <w:rPr>
          <w:rFonts w:cs="Arial"/>
          <w:b/>
          <w:bCs/>
          <w:u w:val="single"/>
        </w:rPr>
        <w:t>V</w:t>
      </w:r>
      <w:r w:rsidR="00165EDE" w:rsidRPr="00E64FC8">
        <w:rPr>
          <w:rFonts w:cs="Arial"/>
          <w:b/>
          <w:bCs/>
          <w:u w:val="single"/>
        </w:rPr>
        <w:t>alidity</w:t>
      </w:r>
      <w:proofErr w:type="spellEnd"/>
      <w:r w:rsidR="00F33923" w:rsidRPr="00E64FC8">
        <w:rPr>
          <w:rFonts w:cs="Arial"/>
          <w:b/>
          <w:bCs/>
          <w:u w:val="single"/>
        </w:rPr>
        <w:t xml:space="preserve"> </w:t>
      </w:r>
      <w:r w:rsidR="00165EDE" w:rsidRPr="00E64FC8">
        <w:rPr>
          <w:rFonts w:cs="Arial"/>
          <w:b/>
          <w:bCs/>
          <w:u w:val="single"/>
        </w:rPr>
        <w:t xml:space="preserve">of the </w:t>
      </w:r>
      <w:proofErr w:type="spellStart"/>
      <w:r w:rsidR="00165EDE" w:rsidRPr="00E64FC8">
        <w:rPr>
          <w:rFonts w:cs="Arial"/>
          <w:b/>
          <w:bCs/>
          <w:u w:val="single"/>
        </w:rPr>
        <w:t>offers</w:t>
      </w:r>
      <w:proofErr w:type="spellEnd"/>
    </w:p>
    <w:p w:rsidR="005F6C6C" w:rsidRDefault="00165EDE" w:rsidP="005F6C6C">
      <w:pPr>
        <w:suppressAutoHyphens w:val="0"/>
        <w:spacing w:after="0"/>
        <w:rPr>
          <w:lang w:val="en-US" w:eastAsia="en-US"/>
        </w:rPr>
      </w:pPr>
      <w:r w:rsidRPr="00F01D81">
        <w:rPr>
          <w:lang w:val="en-US" w:eastAsia="en-US"/>
        </w:rPr>
        <w:t xml:space="preserve">Bidders remain committed to their bids for </w:t>
      </w:r>
      <w:r w:rsidR="005F6C6C">
        <w:rPr>
          <w:lang w:val="en-US" w:eastAsia="en-US"/>
        </w:rPr>
        <w:t>Ninety (90)</w:t>
      </w:r>
      <w:r w:rsidR="005F6C6C" w:rsidRPr="00F01D81">
        <w:rPr>
          <w:lang w:val="en-US" w:eastAsia="en-US"/>
        </w:rPr>
        <w:t xml:space="preserve"> </w:t>
      </w:r>
      <w:r w:rsidRPr="00F01D81">
        <w:rPr>
          <w:lang w:val="en-US" w:eastAsia="en-US"/>
        </w:rPr>
        <w:t>days from the deadline for submission of bids.</w:t>
      </w:r>
      <w:r w:rsidRPr="00F01D81">
        <w:rPr>
          <w:lang w:val="en-US" w:eastAsia="en-US"/>
        </w:rPr>
        <w:br/>
      </w:r>
    </w:p>
    <w:p w:rsidR="005F6C6C" w:rsidRPr="00E64FC8" w:rsidRDefault="00165EDE" w:rsidP="00873D0C">
      <w:pPr>
        <w:pStyle w:val="Paragraphedeliste"/>
        <w:widowControl w:val="0"/>
        <w:numPr>
          <w:ilvl w:val="0"/>
          <w:numId w:val="42"/>
        </w:numPr>
        <w:autoSpaceDE w:val="0"/>
        <w:spacing w:after="0" w:line="240" w:lineRule="auto"/>
        <w:rPr>
          <w:rFonts w:cs="Arial"/>
          <w:b/>
          <w:bCs/>
          <w:u w:val="single"/>
        </w:rPr>
      </w:pPr>
      <w:r w:rsidRPr="00E64FC8">
        <w:rPr>
          <w:rFonts w:cs="Arial"/>
          <w:b/>
          <w:bCs/>
          <w:u w:val="single"/>
        </w:rPr>
        <w:lastRenderedPageBreak/>
        <w:t xml:space="preserve">Signature of the </w:t>
      </w:r>
      <w:proofErr w:type="spellStart"/>
      <w:r w:rsidRPr="00E64FC8">
        <w:rPr>
          <w:rFonts w:cs="Arial"/>
          <w:b/>
          <w:bCs/>
          <w:u w:val="single"/>
        </w:rPr>
        <w:t>contract</w:t>
      </w:r>
      <w:proofErr w:type="spellEnd"/>
    </w:p>
    <w:p w:rsidR="00635240" w:rsidRDefault="00165EDE" w:rsidP="00E64FC8">
      <w:pPr>
        <w:suppressAutoHyphens w:val="0"/>
        <w:spacing w:after="0"/>
        <w:rPr>
          <w:lang w:val="en-US" w:eastAsia="en-US"/>
        </w:rPr>
      </w:pPr>
      <w:r w:rsidRPr="00F01D81">
        <w:rPr>
          <w:lang w:val="en-US" w:eastAsia="en-US"/>
        </w:rPr>
        <w:t xml:space="preserve">After the examination of the tenderers' bids by the Internal Tender Board of the </w:t>
      </w:r>
      <w:proofErr w:type="spellStart"/>
      <w:r>
        <w:rPr>
          <w:lang w:val="en-US" w:eastAsia="en-US"/>
        </w:rPr>
        <w:t>Sangmélima</w:t>
      </w:r>
      <w:proofErr w:type="spellEnd"/>
      <w:r>
        <w:rPr>
          <w:lang w:val="en-US" w:eastAsia="en-US"/>
        </w:rPr>
        <w:t xml:space="preserve"> Council</w:t>
      </w:r>
      <w:r w:rsidRPr="00F01D81">
        <w:rPr>
          <w:lang w:val="en-US" w:eastAsia="en-US"/>
        </w:rPr>
        <w:t xml:space="preserve"> and after the opin</w:t>
      </w:r>
      <w:r w:rsidR="00367DB1">
        <w:rPr>
          <w:lang w:val="en-US" w:eastAsia="en-US"/>
        </w:rPr>
        <w:t>ion of the Central Tender Board</w:t>
      </w:r>
      <w:r w:rsidRPr="00F01D81">
        <w:rPr>
          <w:lang w:val="en-US" w:eastAsia="en-US"/>
        </w:rPr>
        <w:t xml:space="preserve"> </w:t>
      </w:r>
      <w:r w:rsidR="00367DB1">
        <w:rPr>
          <w:lang w:val="en-US" w:eastAsia="en-US"/>
        </w:rPr>
        <w:t>for the S</w:t>
      </w:r>
      <w:r w:rsidRPr="00F01D81">
        <w:rPr>
          <w:lang w:val="en-US" w:eastAsia="en-US"/>
        </w:rPr>
        <w:t xml:space="preserve">ervices </w:t>
      </w:r>
      <w:r w:rsidR="00367DB1">
        <w:rPr>
          <w:lang w:val="en-US" w:eastAsia="en-US"/>
        </w:rPr>
        <w:t xml:space="preserve">and Intellectual Prestations, the contract </w:t>
      </w:r>
      <w:r w:rsidRPr="00F01D81">
        <w:rPr>
          <w:lang w:val="en-US" w:eastAsia="en-US"/>
        </w:rPr>
        <w:t xml:space="preserve">will be concluded between the successful bidder and the Contracting Authority on behalf of the </w:t>
      </w:r>
      <w:proofErr w:type="spellStart"/>
      <w:r>
        <w:rPr>
          <w:lang w:val="en-US" w:eastAsia="en-US"/>
        </w:rPr>
        <w:t>Sangmélima</w:t>
      </w:r>
      <w:proofErr w:type="spellEnd"/>
      <w:r>
        <w:rPr>
          <w:lang w:val="en-US" w:eastAsia="en-US"/>
        </w:rPr>
        <w:t xml:space="preserve"> Council</w:t>
      </w:r>
      <w:r w:rsidRPr="00F01D81">
        <w:rPr>
          <w:lang w:val="en-US" w:eastAsia="en-US"/>
        </w:rPr>
        <w:t>.</w:t>
      </w:r>
    </w:p>
    <w:p w:rsidR="005F6C6C" w:rsidRPr="00E64FC8" w:rsidRDefault="00B60243" w:rsidP="00873D0C">
      <w:pPr>
        <w:pStyle w:val="Paragraphedeliste"/>
        <w:widowControl w:val="0"/>
        <w:numPr>
          <w:ilvl w:val="0"/>
          <w:numId w:val="42"/>
        </w:numPr>
        <w:autoSpaceDE w:val="0"/>
        <w:spacing w:after="0" w:line="240" w:lineRule="auto"/>
        <w:rPr>
          <w:rFonts w:cs="Arial"/>
          <w:b/>
          <w:bCs/>
          <w:u w:val="single"/>
        </w:rPr>
      </w:pPr>
      <w:proofErr w:type="spellStart"/>
      <w:r w:rsidRPr="00E64FC8">
        <w:rPr>
          <w:rFonts w:cs="Arial"/>
          <w:b/>
          <w:bCs/>
          <w:u w:val="single"/>
        </w:rPr>
        <w:t>Further</w:t>
      </w:r>
      <w:proofErr w:type="spellEnd"/>
      <w:r w:rsidRPr="00E64FC8">
        <w:rPr>
          <w:rFonts w:cs="Arial"/>
          <w:b/>
          <w:bCs/>
          <w:u w:val="single"/>
        </w:rPr>
        <w:t xml:space="preserve"> information</w:t>
      </w:r>
    </w:p>
    <w:p w:rsidR="00165EDE" w:rsidRPr="00F01D81" w:rsidRDefault="00165EDE" w:rsidP="00E64FC8">
      <w:pPr>
        <w:suppressAutoHyphens w:val="0"/>
        <w:spacing w:after="0"/>
        <w:rPr>
          <w:b/>
          <w:u w:val="single"/>
          <w:lang w:val="en-US" w:eastAsia="en-US"/>
        </w:rPr>
      </w:pPr>
      <w:r w:rsidRPr="00F01D81">
        <w:rPr>
          <w:lang w:val="en-US" w:eastAsia="en-US"/>
        </w:rPr>
        <w:t xml:space="preserve">Additional information can be obtained during working hours at the </w:t>
      </w:r>
      <w:r w:rsidR="00FC776E" w:rsidRPr="00FC776E">
        <w:rPr>
          <w:lang w:val="en-US" w:eastAsia="en-US"/>
        </w:rPr>
        <w:t xml:space="preserve">Internal Structure for Administrative Management of Public Procurement (SIGAMP) of the Municipality of </w:t>
      </w:r>
      <w:proofErr w:type="spellStart"/>
      <w:r w:rsidR="00FC776E" w:rsidRPr="00FC776E">
        <w:rPr>
          <w:lang w:val="en-US" w:eastAsia="en-US"/>
        </w:rPr>
        <w:t>Sangmélima</w:t>
      </w:r>
      <w:proofErr w:type="spellEnd"/>
      <w:r w:rsidRPr="00F01D81">
        <w:rPr>
          <w:lang w:val="en-US" w:eastAsia="en-US"/>
        </w:rPr>
        <w:t xml:space="preserve">, Tel: </w:t>
      </w:r>
      <w:r w:rsidR="00A55AE8">
        <w:rPr>
          <w:lang w:val="en-US" w:eastAsia="en-US"/>
        </w:rPr>
        <w:t xml:space="preserve">222 </w:t>
      </w:r>
      <w:r w:rsidR="000C252E">
        <w:rPr>
          <w:lang w:val="en-US" w:eastAsia="en-US"/>
        </w:rPr>
        <w:t>28</w:t>
      </w:r>
      <w:r w:rsidR="00A55AE8">
        <w:rPr>
          <w:lang w:val="en-US" w:eastAsia="en-US"/>
        </w:rPr>
        <w:t xml:space="preserve"> 84 42</w:t>
      </w:r>
      <w:r w:rsidRPr="00F01D81">
        <w:rPr>
          <w:lang w:val="en-US" w:eastAsia="en-US"/>
        </w:rPr>
        <w:t>.</w:t>
      </w:r>
    </w:p>
    <w:p w:rsidR="00165EDE" w:rsidRPr="00F01D81" w:rsidRDefault="00165EDE" w:rsidP="00165EDE">
      <w:pPr>
        <w:suppressAutoHyphens w:val="0"/>
        <w:spacing w:after="0"/>
        <w:rPr>
          <w:lang w:val="en-US" w:eastAsia="en-US"/>
        </w:rPr>
      </w:pPr>
    </w:p>
    <w:p w:rsidR="00BF79BD" w:rsidRDefault="00165EDE" w:rsidP="00B60243">
      <w:pPr>
        <w:jc w:val="right"/>
        <w:rPr>
          <w:rStyle w:val="tlid-translation"/>
          <w:b/>
          <w:lang w:val="en-US"/>
        </w:rPr>
      </w:pPr>
      <w:proofErr w:type="spellStart"/>
      <w:r>
        <w:rPr>
          <w:rStyle w:val="tlid-translation"/>
          <w:lang w:val="en-US"/>
        </w:rPr>
        <w:t>Sangmélima</w:t>
      </w:r>
      <w:proofErr w:type="spellEnd"/>
      <w:r w:rsidRPr="00F01D81">
        <w:rPr>
          <w:rStyle w:val="tlid-translation"/>
          <w:lang w:val="en-US"/>
        </w:rPr>
        <w:t>, the _____________________</w:t>
      </w:r>
    </w:p>
    <w:p w:rsidR="00BF79BD" w:rsidRDefault="00165EDE" w:rsidP="00E64FC8">
      <w:pPr>
        <w:ind w:left="7200"/>
        <w:jc w:val="center"/>
        <w:rPr>
          <w:rStyle w:val="tlid-translation"/>
          <w:b/>
          <w:lang w:val="en-US"/>
        </w:rPr>
      </w:pPr>
      <w:r w:rsidRPr="00F01D81">
        <w:rPr>
          <w:rStyle w:val="tlid-translation"/>
          <w:b/>
          <w:lang w:val="en-US"/>
        </w:rPr>
        <w:t>The Mayor,</w:t>
      </w:r>
      <w:r w:rsidRPr="00F01D81">
        <w:rPr>
          <w:b/>
          <w:lang w:val="en-US"/>
        </w:rPr>
        <w:br/>
      </w:r>
      <w:r w:rsidRPr="00F01D81">
        <w:rPr>
          <w:rStyle w:val="tlid-translation"/>
          <w:b/>
          <w:lang w:val="en-US"/>
        </w:rPr>
        <w:t>Contracting Authority</w:t>
      </w:r>
    </w:p>
    <w:p w:rsidR="00165EDE" w:rsidRPr="00F01D81" w:rsidRDefault="00165EDE" w:rsidP="00E64FC8">
      <w:pPr>
        <w:rPr>
          <w:rStyle w:val="tlid-translation"/>
          <w:sz w:val="24"/>
          <w:szCs w:val="24"/>
          <w:lang w:val="en-US"/>
        </w:rPr>
      </w:pPr>
      <w:r w:rsidRPr="00F01D81">
        <w:rPr>
          <w:rStyle w:val="tlid-translation"/>
          <w:sz w:val="24"/>
          <w:szCs w:val="24"/>
          <w:lang w:val="en-US"/>
        </w:rPr>
        <w:t>Copy:</w:t>
      </w:r>
    </w:p>
    <w:p w:rsidR="00BF79BD" w:rsidRDefault="00165EDE" w:rsidP="00B4663C">
      <w:pPr>
        <w:spacing w:after="0"/>
        <w:jc w:val="left"/>
        <w:rPr>
          <w:rStyle w:val="tlid-translation"/>
          <w:sz w:val="20"/>
          <w:szCs w:val="24"/>
          <w:lang w:val="en-US"/>
        </w:rPr>
      </w:pPr>
      <w:r w:rsidRPr="00F01D81">
        <w:rPr>
          <w:rStyle w:val="tlid-translation"/>
          <w:sz w:val="20"/>
          <w:szCs w:val="24"/>
          <w:lang w:val="en-US"/>
        </w:rPr>
        <w:t>- ARMP/</w:t>
      </w:r>
      <w:r>
        <w:rPr>
          <w:rStyle w:val="tlid-translation"/>
          <w:sz w:val="20"/>
          <w:szCs w:val="24"/>
          <w:lang w:val="en-US"/>
        </w:rPr>
        <w:t>SOUTH</w:t>
      </w:r>
      <w:r w:rsidRPr="00F01D81">
        <w:rPr>
          <w:rStyle w:val="tlid-translation"/>
          <w:sz w:val="20"/>
          <w:szCs w:val="24"/>
          <w:lang w:val="en-US"/>
        </w:rPr>
        <w:t xml:space="preserve"> (FOR PUBLICATION AND ARCHIVING)</w:t>
      </w:r>
      <w:r w:rsidRPr="00F01D81">
        <w:rPr>
          <w:sz w:val="20"/>
          <w:szCs w:val="24"/>
          <w:lang w:val="en-US"/>
        </w:rPr>
        <w:br/>
      </w:r>
      <w:r w:rsidRPr="00F01D81">
        <w:rPr>
          <w:rStyle w:val="tlid-translation"/>
          <w:sz w:val="24"/>
          <w:szCs w:val="24"/>
          <w:lang w:val="en-US"/>
        </w:rPr>
        <w:t xml:space="preserve">- </w:t>
      </w:r>
      <w:r w:rsidRPr="00F01D81">
        <w:rPr>
          <w:rStyle w:val="tlid-translation"/>
          <w:sz w:val="20"/>
          <w:szCs w:val="24"/>
          <w:lang w:val="en-US"/>
        </w:rPr>
        <w:t>MINMAP/</w:t>
      </w:r>
      <w:r>
        <w:rPr>
          <w:rStyle w:val="tlid-translation"/>
          <w:sz w:val="20"/>
          <w:szCs w:val="24"/>
          <w:lang w:val="en-US"/>
        </w:rPr>
        <w:t>DL</w:t>
      </w:r>
      <w:r w:rsidRPr="00F01D81">
        <w:rPr>
          <w:rStyle w:val="tlid-translation"/>
          <w:sz w:val="20"/>
          <w:szCs w:val="24"/>
          <w:lang w:val="en-US"/>
        </w:rPr>
        <w:t xml:space="preserve"> (FOR INFO)</w:t>
      </w:r>
    </w:p>
    <w:p w:rsidR="00165EDE" w:rsidRPr="00F01D81" w:rsidRDefault="00BF79BD" w:rsidP="00B4663C">
      <w:pPr>
        <w:jc w:val="left"/>
        <w:rPr>
          <w:b/>
          <w:bCs/>
          <w:color w:val="221F1F"/>
          <w:sz w:val="28"/>
          <w:lang w:val="en-US"/>
        </w:rPr>
      </w:pPr>
      <w:r>
        <w:rPr>
          <w:sz w:val="20"/>
          <w:szCs w:val="24"/>
          <w:lang w:val="en-US"/>
        </w:rPr>
        <w:t>- MINDDEVEL/DL (POUR INFO)</w:t>
      </w:r>
      <w:r w:rsidR="00165EDE" w:rsidRPr="00F01D81">
        <w:rPr>
          <w:sz w:val="20"/>
          <w:szCs w:val="24"/>
          <w:lang w:val="en-US"/>
        </w:rPr>
        <w:br/>
      </w:r>
      <w:r w:rsidR="00165EDE" w:rsidRPr="00F01D81">
        <w:rPr>
          <w:rStyle w:val="tlid-translation"/>
          <w:sz w:val="20"/>
          <w:szCs w:val="24"/>
          <w:lang w:val="en-US"/>
        </w:rPr>
        <w:t>- PRESIDENT OF THE TENDER BORD</w:t>
      </w:r>
      <w:r w:rsidR="00165EDE" w:rsidRPr="00F01D81">
        <w:rPr>
          <w:sz w:val="20"/>
          <w:szCs w:val="24"/>
          <w:lang w:val="en-US"/>
        </w:rPr>
        <w:br/>
      </w:r>
      <w:r w:rsidR="00165EDE" w:rsidRPr="00F01D81">
        <w:rPr>
          <w:rStyle w:val="tlid-translation"/>
          <w:sz w:val="20"/>
          <w:szCs w:val="24"/>
          <w:lang w:val="en-US"/>
        </w:rPr>
        <w:t>- DISPLAY (FOR INFO)</w:t>
      </w:r>
      <w:r w:rsidR="00165EDE" w:rsidRPr="00F01D81">
        <w:rPr>
          <w:sz w:val="20"/>
          <w:szCs w:val="24"/>
          <w:lang w:val="en-US"/>
        </w:rPr>
        <w:br/>
      </w:r>
      <w:r w:rsidR="00165EDE" w:rsidRPr="00F01D81">
        <w:rPr>
          <w:rStyle w:val="tlid-translation"/>
          <w:sz w:val="20"/>
          <w:szCs w:val="24"/>
          <w:lang w:val="en-US"/>
        </w:rPr>
        <w:t>- CHRONO / ARCHIVES</w:t>
      </w:r>
      <w:r w:rsidR="00165EDE" w:rsidRPr="00F01D81">
        <w:rPr>
          <w:sz w:val="20"/>
          <w:szCs w:val="24"/>
          <w:lang w:val="en-US"/>
        </w:rPr>
        <w:br/>
      </w:r>
      <w:r w:rsidR="00165EDE" w:rsidRPr="00F01D81">
        <w:rPr>
          <w:rStyle w:val="tlid-translation"/>
          <w:sz w:val="20"/>
          <w:szCs w:val="24"/>
          <w:lang w:val="en-US"/>
        </w:rPr>
        <w:t>- FILE</w:t>
      </w:r>
    </w:p>
    <w:p w:rsidR="00165EDE" w:rsidRPr="00F01D81" w:rsidRDefault="00165EDE" w:rsidP="00165EDE">
      <w:pPr>
        <w:widowControl w:val="0"/>
        <w:autoSpaceDE w:val="0"/>
        <w:ind w:right="-20"/>
        <w:rPr>
          <w:b/>
          <w:bCs/>
          <w:color w:val="221F1F"/>
          <w:sz w:val="28"/>
          <w:lang w:val="en-US"/>
        </w:rPr>
      </w:pPr>
    </w:p>
    <w:p w:rsidR="00165EDE" w:rsidRPr="00F01D81" w:rsidRDefault="00165EDE" w:rsidP="00165EDE">
      <w:pPr>
        <w:widowControl w:val="0"/>
        <w:autoSpaceDE w:val="0"/>
        <w:ind w:right="-20"/>
        <w:rPr>
          <w:b/>
          <w:bCs/>
          <w:color w:val="221F1F"/>
          <w:sz w:val="28"/>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Default="00165EDE" w:rsidP="00165EDE">
      <w:pPr>
        <w:keepNext/>
        <w:rPr>
          <w:b/>
          <w:bCs/>
          <w:sz w:val="32"/>
          <w:szCs w:val="32"/>
          <w:lang w:val="en-US"/>
        </w:rPr>
      </w:pPr>
    </w:p>
    <w:p w:rsidR="009A7F1C" w:rsidRDefault="009A7F1C" w:rsidP="00165EDE">
      <w:pPr>
        <w:keepNext/>
        <w:rPr>
          <w:b/>
          <w:bCs/>
          <w:sz w:val="32"/>
          <w:szCs w:val="32"/>
          <w:lang w:val="en-US"/>
        </w:rPr>
      </w:pPr>
    </w:p>
    <w:p w:rsidR="009A7F1C" w:rsidRDefault="009A7F1C" w:rsidP="00165EDE">
      <w:pPr>
        <w:keepNext/>
        <w:rPr>
          <w:b/>
          <w:bCs/>
          <w:sz w:val="32"/>
          <w:szCs w:val="32"/>
          <w:lang w:val="en-US"/>
        </w:rPr>
      </w:pPr>
    </w:p>
    <w:p w:rsidR="009A7F1C" w:rsidRPr="00F01D81" w:rsidRDefault="009A7F1C"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F228EE" w:rsidP="00165EDE">
      <w:pPr>
        <w:keepNext/>
        <w:rPr>
          <w:lang w:val="en-US"/>
        </w:rPr>
      </w:pPr>
      <w:r>
        <w:rPr>
          <w:noProof/>
        </w:rPr>
        <mc:AlternateContent>
          <mc:Choice Requires="wps">
            <w:drawing>
              <wp:anchor distT="0" distB="0" distL="114300" distR="114300" simplePos="0" relativeHeight="251643904" behindDoc="0" locked="0" layoutInCell="1" allowOverlap="1" wp14:anchorId="40D0D8C5" wp14:editId="2718D8C2">
                <wp:simplePos x="0" y="0"/>
                <wp:positionH relativeFrom="column">
                  <wp:posOffset>348615</wp:posOffset>
                </wp:positionH>
                <wp:positionV relativeFrom="paragraph">
                  <wp:posOffset>439420</wp:posOffset>
                </wp:positionV>
                <wp:extent cx="5733415" cy="1058545"/>
                <wp:effectExtent l="0" t="0" r="0" b="0"/>
                <wp:wrapNone/>
                <wp:docPr id="2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3415" cy="1058545"/>
                        </a:xfrm>
                        <a:prstGeom prst="rect">
                          <a:avLst/>
                        </a:prstGeom>
                        <a:noFill/>
                        <a:ln>
                          <a:noFill/>
                          <a:prstDash/>
                        </a:ln>
                      </wps:spPr>
                      <wps:txbx>
                        <w:txbxContent>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PIECE N°2</w:t>
                            </w:r>
                          </w:p>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REGLEMENT GENERAL DE L'APPEL D’OFFRES (RGAO)</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0D0D8C5" id="Zone de texte 14" o:spid="_x0000_s1054" type="#_x0000_t202" style="position:absolute;left:0;text-align:left;margin-left:27.45pt;margin-top:34.6pt;width:451.45pt;height:83.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" filled="f" stroked="f">
                <v:path arrowok="t"/>
                <v:textbox style="mso-fit-shape-to-text:t">
                  <w:txbxContent>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PIECE N°2</w:t>
                      </w:r>
                    </w:p>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REGLEMENT GENERAL DE L'APPEL D’OFFRES (RGAO)</w:t>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7F405720" wp14:editId="625B5FDB">
                <wp:simplePos x="0" y="0"/>
                <wp:positionH relativeFrom="column">
                  <wp:posOffset>28575</wp:posOffset>
                </wp:positionH>
                <wp:positionV relativeFrom="paragraph">
                  <wp:posOffset>146050</wp:posOffset>
                </wp:positionV>
                <wp:extent cx="6304915" cy="1647190"/>
                <wp:effectExtent l="81915" t="80645" r="13970" b="5715"/>
                <wp:wrapNone/>
                <wp:docPr id="1101067070" name="Forme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5A5509" id="Forme libre 29" o:spid="_x0000_s1026" style="position:absolute;margin-left:2.25pt;margin-top:11.5pt;width:496.45pt;height:1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165EDE" w:rsidP="00165EDE">
      <w:pPr>
        <w:keepNext/>
        <w:rPr>
          <w:b/>
          <w:bCs/>
          <w:sz w:val="32"/>
          <w:szCs w:val="32"/>
          <w:lang w:val="en-US"/>
        </w:rPr>
      </w:pPr>
    </w:p>
    <w:p w:rsidR="00165EDE" w:rsidRPr="00F01D81" w:rsidRDefault="00165EDE" w:rsidP="00165EDE">
      <w:pPr>
        <w:keepNext/>
        <w:rPr>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keepNext/>
        <w:rPr>
          <w:b/>
          <w:bCs/>
          <w:sz w:val="32"/>
          <w:szCs w:val="32"/>
          <w:lang w:val="en-US"/>
        </w:rPr>
      </w:pPr>
    </w:p>
    <w:p w:rsidR="00165EDE" w:rsidRPr="00F01D81" w:rsidRDefault="00165EDE" w:rsidP="00165EDE">
      <w:pPr>
        <w:rPr>
          <w:sz w:val="28"/>
          <w:szCs w:val="28"/>
          <w:lang w:val="en-US"/>
        </w:rPr>
      </w:pPr>
    </w:p>
    <w:p w:rsidR="00165EDE" w:rsidRPr="00F01D81" w:rsidRDefault="00165EDE" w:rsidP="00165EDE">
      <w:pPr>
        <w:rPr>
          <w:sz w:val="28"/>
          <w:szCs w:val="28"/>
          <w:lang w:val="en-US"/>
        </w:rPr>
      </w:pPr>
    </w:p>
    <w:p w:rsidR="00165EDE" w:rsidRPr="00F01D81" w:rsidRDefault="00165EDE" w:rsidP="00165EDE">
      <w:pPr>
        <w:rPr>
          <w:sz w:val="28"/>
          <w:szCs w:val="28"/>
          <w:lang w:val="en-US"/>
        </w:rPr>
      </w:pPr>
    </w:p>
    <w:p w:rsidR="00165EDE" w:rsidRPr="00F01D81" w:rsidRDefault="00165EDE" w:rsidP="00165EDE">
      <w:pPr>
        <w:rPr>
          <w:sz w:val="28"/>
          <w:szCs w:val="28"/>
          <w:lang w:val="en-US"/>
        </w:rPr>
      </w:pPr>
    </w:p>
    <w:p w:rsidR="00165EDE" w:rsidRPr="00F01D81" w:rsidRDefault="00165EDE" w:rsidP="00165EDE">
      <w:pPr>
        <w:rPr>
          <w:sz w:val="28"/>
          <w:szCs w:val="28"/>
          <w:lang w:val="en-US"/>
        </w:rPr>
      </w:pPr>
    </w:p>
    <w:p w:rsidR="00165EDE" w:rsidRPr="00F01D81" w:rsidRDefault="00165EDE" w:rsidP="00165EDE">
      <w:pPr>
        <w:rPr>
          <w:sz w:val="28"/>
          <w:szCs w:val="28"/>
          <w:lang w:val="en-US"/>
        </w:rPr>
      </w:pPr>
    </w:p>
    <w:p w:rsidR="00165EDE" w:rsidRPr="00F01D81" w:rsidRDefault="00165EDE" w:rsidP="00165EDE">
      <w:pPr>
        <w:widowControl w:val="0"/>
        <w:autoSpaceDE w:val="0"/>
        <w:rPr>
          <w:rFonts w:cs="Arial"/>
          <w:b/>
          <w:bCs/>
          <w:lang w:val="en-US"/>
        </w:rPr>
      </w:pPr>
    </w:p>
    <w:p w:rsidR="00165EDE" w:rsidRPr="00F01D81" w:rsidRDefault="00165EDE" w:rsidP="00165EDE">
      <w:pPr>
        <w:pageBreakBefore/>
        <w:widowControl w:val="0"/>
        <w:autoSpaceDE w:val="0"/>
        <w:jc w:val="center"/>
      </w:pPr>
      <w:r w:rsidRPr="00F01D81">
        <w:rPr>
          <w:rFonts w:cs="Arial"/>
          <w:b/>
          <w:bCs/>
          <w:spacing w:val="34"/>
          <w:w w:val="80"/>
          <w:position w:val="-1"/>
          <w:sz w:val="60"/>
          <w:szCs w:val="60"/>
        </w:rPr>
        <w:lastRenderedPageBreak/>
        <w:t>Table</w:t>
      </w:r>
      <w:r w:rsidR="0080778B">
        <w:rPr>
          <w:rFonts w:cs="Arial"/>
          <w:b/>
          <w:bCs/>
          <w:spacing w:val="34"/>
          <w:w w:val="80"/>
          <w:position w:val="-1"/>
          <w:sz w:val="60"/>
          <w:szCs w:val="60"/>
        </w:rPr>
        <w:t xml:space="preserve"> </w:t>
      </w:r>
      <w:r w:rsidRPr="00F01D81">
        <w:rPr>
          <w:rFonts w:cs="Arial"/>
          <w:b/>
          <w:bCs/>
          <w:spacing w:val="34"/>
          <w:w w:val="80"/>
          <w:position w:val="-1"/>
          <w:sz w:val="60"/>
          <w:szCs w:val="60"/>
        </w:rPr>
        <w:t>des</w:t>
      </w:r>
      <w:r w:rsidR="0080778B">
        <w:rPr>
          <w:rFonts w:cs="Arial"/>
          <w:b/>
          <w:bCs/>
          <w:spacing w:val="34"/>
          <w:w w:val="80"/>
          <w:position w:val="-1"/>
          <w:sz w:val="60"/>
          <w:szCs w:val="60"/>
        </w:rPr>
        <w:t xml:space="preserve"> </w:t>
      </w:r>
      <w:r w:rsidRPr="00F01D81">
        <w:rPr>
          <w:rFonts w:cs="Arial"/>
          <w:b/>
          <w:bCs/>
          <w:spacing w:val="34"/>
          <w:w w:val="80"/>
          <w:position w:val="-1"/>
          <w:sz w:val="60"/>
          <w:szCs w:val="60"/>
        </w:rPr>
        <w:t>matières</w:t>
      </w:r>
    </w:p>
    <w:p w:rsidR="00CE0785" w:rsidRPr="00E64FC8" w:rsidRDefault="00CE0785" w:rsidP="00E64FC8">
      <w:pPr>
        <w:widowControl w:val="0"/>
        <w:tabs>
          <w:tab w:val="right" w:leader="hyphen" w:pos="9632"/>
        </w:tabs>
        <w:autoSpaceDE w:val="0"/>
        <w:spacing w:line="360" w:lineRule="auto"/>
        <w:rPr>
          <w:rFonts w:cs="Arial"/>
          <w:lang w:eastAsia="en-US"/>
        </w:rPr>
      </w:pPr>
      <w:r w:rsidRPr="00E64FC8">
        <w:rPr>
          <w:rFonts w:cs="Arial"/>
          <w:lang w:eastAsia="en-US"/>
        </w:rPr>
        <w:t>1.Généralités</w:t>
      </w:r>
      <w:r w:rsidR="00F657FC">
        <w:rPr>
          <w:rFonts w:cs="Arial"/>
          <w:lang w:eastAsia="en-US"/>
        </w:rPr>
        <w:tab/>
      </w:r>
      <w:r w:rsidRPr="00E64FC8">
        <w:rPr>
          <w:rFonts w:cs="Arial"/>
          <w:lang w:eastAsia="en-US"/>
        </w:rPr>
        <w:t>17</w:t>
      </w:r>
    </w:p>
    <w:p w:rsidR="00CE0785" w:rsidRPr="00E64FC8" w:rsidRDefault="00CE0785" w:rsidP="00E64FC8">
      <w:pPr>
        <w:widowControl w:val="0"/>
        <w:tabs>
          <w:tab w:val="right" w:leader="hyphen" w:pos="9632"/>
        </w:tabs>
        <w:autoSpaceDE w:val="0"/>
        <w:spacing w:line="360" w:lineRule="auto"/>
        <w:rPr>
          <w:rFonts w:cs="Arial"/>
          <w:lang w:eastAsia="en-US"/>
        </w:rPr>
      </w:pPr>
      <w:r w:rsidRPr="00E64FC8">
        <w:rPr>
          <w:rFonts w:cs="Arial"/>
          <w:lang w:eastAsia="en-US"/>
        </w:rPr>
        <w:t>2.Eclaircissements, modifications apportées au DAO et recours</w:t>
      </w:r>
      <w:r w:rsidR="00F657FC">
        <w:rPr>
          <w:rFonts w:cs="Arial"/>
          <w:lang w:eastAsia="en-US"/>
        </w:rPr>
        <w:tab/>
      </w:r>
      <w:r w:rsidRPr="00E64FC8">
        <w:rPr>
          <w:rFonts w:cs="Arial"/>
          <w:lang w:eastAsia="en-US"/>
        </w:rPr>
        <w:t>18</w:t>
      </w:r>
    </w:p>
    <w:p w:rsidR="00CE0785" w:rsidRPr="00E64FC8" w:rsidRDefault="00CE0785" w:rsidP="00E64FC8">
      <w:pPr>
        <w:widowControl w:val="0"/>
        <w:tabs>
          <w:tab w:val="right" w:leader="hyphen" w:pos="9632"/>
        </w:tabs>
        <w:autoSpaceDE w:val="0"/>
        <w:spacing w:line="360" w:lineRule="auto"/>
        <w:rPr>
          <w:rFonts w:cs="Arial"/>
          <w:lang w:eastAsia="en-US"/>
        </w:rPr>
      </w:pPr>
      <w:r w:rsidRPr="00E64FC8">
        <w:rPr>
          <w:rFonts w:cs="Arial"/>
          <w:lang w:eastAsia="en-US"/>
        </w:rPr>
        <w:t>3.Etablissement des propositions</w:t>
      </w:r>
      <w:r w:rsidR="00F657FC">
        <w:rPr>
          <w:rFonts w:cs="Arial"/>
          <w:lang w:eastAsia="en-US"/>
        </w:rPr>
        <w:tab/>
      </w:r>
      <w:r w:rsidRPr="00E64FC8">
        <w:rPr>
          <w:rFonts w:cs="Arial"/>
          <w:lang w:eastAsia="en-US"/>
        </w:rPr>
        <w:t>19</w:t>
      </w:r>
    </w:p>
    <w:p w:rsidR="00CE0785" w:rsidRPr="00E64FC8" w:rsidRDefault="00CE0785" w:rsidP="00E64FC8">
      <w:pPr>
        <w:widowControl w:val="0"/>
        <w:tabs>
          <w:tab w:val="right" w:leader="hyphen" w:pos="9632"/>
        </w:tabs>
        <w:autoSpaceDE w:val="0"/>
        <w:spacing w:line="360" w:lineRule="auto"/>
        <w:ind w:left="720"/>
        <w:rPr>
          <w:rFonts w:cs="Arial"/>
          <w:lang w:eastAsia="en-US"/>
        </w:rPr>
      </w:pPr>
      <w:r w:rsidRPr="00E64FC8">
        <w:rPr>
          <w:rFonts w:cs="Arial"/>
          <w:lang w:eastAsia="en-US"/>
        </w:rPr>
        <w:t>Proposition technique</w:t>
      </w:r>
      <w:r w:rsidR="00F657FC">
        <w:rPr>
          <w:rFonts w:cs="Arial"/>
          <w:lang w:eastAsia="en-US"/>
        </w:rPr>
        <w:tab/>
      </w:r>
      <w:r w:rsidRPr="00E64FC8">
        <w:rPr>
          <w:rFonts w:cs="Arial"/>
          <w:lang w:eastAsia="en-US"/>
        </w:rPr>
        <w:t>19</w:t>
      </w:r>
    </w:p>
    <w:p w:rsidR="00CE0785" w:rsidRPr="00E64FC8" w:rsidRDefault="00CE0785" w:rsidP="00E64FC8">
      <w:pPr>
        <w:widowControl w:val="0"/>
        <w:tabs>
          <w:tab w:val="right" w:leader="hyphen" w:pos="9632"/>
        </w:tabs>
        <w:autoSpaceDE w:val="0"/>
        <w:spacing w:line="360" w:lineRule="auto"/>
        <w:ind w:left="720"/>
        <w:rPr>
          <w:rFonts w:cs="Arial"/>
          <w:lang w:eastAsia="en-US"/>
        </w:rPr>
      </w:pPr>
      <w:r w:rsidRPr="00E64FC8">
        <w:rPr>
          <w:rFonts w:cs="Arial"/>
          <w:lang w:eastAsia="en-US"/>
        </w:rPr>
        <w:t>Proposition financière</w:t>
      </w:r>
      <w:r w:rsidR="00F657FC">
        <w:rPr>
          <w:rFonts w:cs="Arial"/>
          <w:lang w:eastAsia="en-US"/>
        </w:rPr>
        <w:tab/>
      </w:r>
      <w:r w:rsidRPr="00E64FC8">
        <w:rPr>
          <w:rFonts w:cs="Arial"/>
          <w:lang w:eastAsia="en-US"/>
        </w:rPr>
        <w:t>20</w:t>
      </w:r>
    </w:p>
    <w:p w:rsidR="00CE0785" w:rsidRPr="00E64FC8" w:rsidRDefault="00CE0785" w:rsidP="00E64FC8">
      <w:pPr>
        <w:widowControl w:val="0"/>
        <w:tabs>
          <w:tab w:val="right" w:leader="hyphen" w:pos="9632"/>
        </w:tabs>
        <w:autoSpaceDE w:val="0"/>
        <w:spacing w:line="360" w:lineRule="auto"/>
        <w:rPr>
          <w:rFonts w:cs="Arial"/>
          <w:lang w:eastAsia="en-US"/>
        </w:rPr>
      </w:pPr>
      <w:r w:rsidRPr="00E64FC8">
        <w:rPr>
          <w:rFonts w:cs="Arial"/>
          <w:lang w:eastAsia="en-US"/>
        </w:rPr>
        <w:t>4.Soumission, réception et ouverture des propositions</w:t>
      </w:r>
      <w:r w:rsidR="00F657FC">
        <w:rPr>
          <w:rFonts w:cs="Arial"/>
          <w:lang w:eastAsia="en-US"/>
        </w:rPr>
        <w:tab/>
      </w:r>
      <w:r w:rsidRPr="00E64FC8">
        <w:rPr>
          <w:rFonts w:cs="Arial"/>
          <w:lang w:eastAsia="en-US"/>
        </w:rPr>
        <w:t>21</w:t>
      </w:r>
    </w:p>
    <w:p w:rsidR="00CE0785" w:rsidRPr="00E64FC8" w:rsidRDefault="00CE0785" w:rsidP="00E64FC8">
      <w:pPr>
        <w:widowControl w:val="0"/>
        <w:tabs>
          <w:tab w:val="right" w:leader="hyphen" w:pos="9632"/>
        </w:tabs>
        <w:autoSpaceDE w:val="0"/>
        <w:spacing w:line="360" w:lineRule="auto"/>
        <w:rPr>
          <w:rFonts w:cs="Arial"/>
          <w:lang w:eastAsia="en-US"/>
        </w:rPr>
      </w:pPr>
      <w:r w:rsidRPr="00E64FC8">
        <w:rPr>
          <w:rFonts w:cs="Arial"/>
          <w:lang w:eastAsia="en-US"/>
        </w:rPr>
        <w:t>5.Evaluation des propositions</w:t>
      </w:r>
      <w:r w:rsidR="00F657FC">
        <w:rPr>
          <w:rFonts w:cs="Arial"/>
          <w:lang w:eastAsia="en-US"/>
        </w:rPr>
        <w:tab/>
      </w:r>
      <w:r w:rsidRPr="00E64FC8">
        <w:rPr>
          <w:rFonts w:cs="Arial"/>
          <w:lang w:eastAsia="en-US"/>
        </w:rPr>
        <w:t>22</w:t>
      </w:r>
    </w:p>
    <w:p w:rsidR="00CE0785" w:rsidRPr="00F657FC" w:rsidRDefault="00CE0785" w:rsidP="00E64FC8">
      <w:pPr>
        <w:widowControl w:val="0"/>
        <w:tabs>
          <w:tab w:val="right" w:leader="hyphen" w:pos="9632"/>
        </w:tabs>
        <w:autoSpaceDE w:val="0"/>
        <w:spacing w:line="360" w:lineRule="auto"/>
        <w:ind w:left="720"/>
        <w:rPr>
          <w:rFonts w:cs="Arial"/>
          <w:lang w:eastAsia="en-US"/>
        </w:rPr>
      </w:pPr>
      <w:r w:rsidRPr="00F01D81">
        <w:rPr>
          <w:rFonts w:cs="Arial"/>
          <w:lang w:eastAsia="en-US"/>
        </w:rPr>
        <w:t>Généralités</w:t>
      </w:r>
      <w:r w:rsidR="00F657FC">
        <w:rPr>
          <w:rFonts w:cs="Arial"/>
          <w:lang w:eastAsia="en-US"/>
        </w:rPr>
        <w:tab/>
      </w:r>
      <w:r w:rsidRPr="00F657FC">
        <w:rPr>
          <w:rFonts w:cs="Arial"/>
          <w:lang w:eastAsia="en-US"/>
        </w:rPr>
        <w:t>22</w:t>
      </w:r>
    </w:p>
    <w:p w:rsidR="00CE0785" w:rsidRPr="00F657FC" w:rsidRDefault="00CE0785" w:rsidP="00E64FC8">
      <w:pPr>
        <w:widowControl w:val="0"/>
        <w:tabs>
          <w:tab w:val="right" w:leader="hyphen" w:pos="9632"/>
        </w:tabs>
        <w:autoSpaceDE w:val="0"/>
        <w:spacing w:line="360" w:lineRule="auto"/>
        <w:ind w:left="720"/>
        <w:rPr>
          <w:rFonts w:cs="Arial"/>
          <w:lang w:eastAsia="en-US"/>
        </w:rPr>
      </w:pPr>
      <w:r w:rsidRPr="00F01D81">
        <w:rPr>
          <w:rFonts w:cs="Arial"/>
          <w:lang w:eastAsia="en-US"/>
        </w:rPr>
        <w:t>Evaluation</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Propositions</w:t>
      </w:r>
      <w:r>
        <w:rPr>
          <w:rFonts w:cs="Arial"/>
          <w:lang w:eastAsia="en-US"/>
        </w:rPr>
        <w:t xml:space="preserve"> </w:t>
      </w:r>
      <w:r w:rsidRPr="00F01D81">
        <w:rPr>
          <w:rFonts w:cs="Arial"/>
          <w:lang w:eastAsia="en-US"/>
        </w:rPr>
        <w:t>techniques</w:t>
      </w:r>
      <w:r w:rsidR="00F657FC">
        <w:rPr>
          <w:rFonts w:cs="Arial"/>
          <w:lang w:eastAsia="en-US"/>
        </w:rPr>
        <w:tab/>
      </w:r>
      <w:r w:rsidRPr="00F657FC">
        <w:rPr>
          <w:rFonts w:cs="Arial"/>
          <w:lang w:eastAsia="en-US"/>
        </w:rPr>
        <w:t>22</w:t>
      </w:r>
    </w:p>
    <w:p w:rsidR="00CE0785" w:rsidRPr="00F657FC" w:rsidRDefault="00CE0785" w:rsidP="00E64FC8">
      <w:pPr>
        <w:widowControl w:val="0"/>
        <w:tabs>
          <w:tab w:val="right" w:leader="hyphen" w:pos="9632"/>
        </w:tabs>
        <w:autoSpaceDE w:val="0"/>
        <w:spacing w:line="360" w:lineRule="auto"/>
        <w:ind w:left="720"/>
        <w:rPr>
          <w:rFonts w:cs="Arial"/>
          <w:lang w:eastAsia="en-US"/>
        </w:rPr>
      </w:pPr>
      <w:r w:rsidRPr="00F01D81">
        <w:rPr>
          <w:rFonts w:cs="Arial"/>
          <w:lang w:eastAsia="en-US"/>
        </w:rPr>
        <w:t>Ouverture</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évaluation</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Propositions</w:t>
      </w:r>
      <w:r>
        <w:rPr>
          <w:rFonts w:cs="Arial"/>
          <w:lang w:eastAsia="en-US"/>
        </w:rPr>
        <w:t xml:space="preserve"> </w:t>
      </w:r>
      <w:r w:rsidRPr="00F01D81">
        <w:rPr>
          <w:rFonts w:cs="Arial"/>
          <w:lang w:eastAsia="en-US"/>
        </w:rPr>
        <w:t>financières</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recours</w:t>
      </w:r>
      <w:r w:rsidR="00F657FC">
        <w:rPr>
          <w:rFonts w:cs="Arial"/>
          <w:lang w:eastAsia="en-US"/>
        </w:rPr>
        <w:tab/>
      </w:r>
      <w:r w:rsidRPr="00F657FC">
        <w:rPr>
          <w:rFonts w:cs="Arial"/>
          <w:lang w:eastAsia="en-US"/>
        </w:rPr>
        <w:t>22</w:t>
      </w:r>
    </w:p>
    <w:p w:rsidR="00CE0785" w:rsidRPr="00F657FC" w:rsidRDefault="00CE0785" w:rsidP="00E64FC8">
      <w:pPr>
        <w:widowControl w:val="0"/>
        <w:tabs>
          <w:tab w:val="right" w:leader="hyphen" w:pos="9632"/>
        </w:tabs>
        <w:autoSpaceDE w:val="0"/>
        <w:spacing w:line="360" w:lineRule="auto"/>
        <w:rPr>
          <w:rFonts w:cs="Arial"/>
          <w:lang w:eastAsia="en-US"/>
        </w:rPr>
      </w:pPr>
      <w:r w:rsidRPr="00F01D81">
        <w:rPr>
          <w:rFonts w:cs="Arial"/>
          <w:lang w:eastAsia="en-US"/>
        </w:rPr>
        <w:t>6.Négociations</w:t>
      </w:r>
      <w:r w:rsidR="00F657FC">
        <w:rPr>
          <w:rFonts w:cs="Arial"/>
          <w:lang w:eastAsia="en-US"/>
        </w:rPr>
        <w:tab/>
      </w:r>
      <w:r w:rsidRPr="00F657FC">
        <w:rPr>
          <w:rFonts w:cs="Arial"/>
          <w:lang w:eastAsia="en-US"/>
        </w:rPr>
        <w:t>23</w:t>
      </w:r>
    </w:p>
    <w:p w:rsidR="00CE0785" w:rsidRPr="00F657FC" w:rsidRDefault="00CE0785" w:rsidP="00E64FC8">
      <w:pPr>
        <w:widowControl w:val="0"/>
        <w:tabs>
          <w:tab w:val="right" w:leader="hyphen" w:pos="9632"/>
        </w:tabs>
        <w:autoSpaceDE w:val="0"/>
        <w:spacing w:line="360" w:lineRule="auto"/>
        <w:rPr>
          <w:rFonts w:cs="Arial"/>
          <w:lang w:eastAsia="en-US"/>
        </w:rPr>
      </w:pPr>
      <w:r w:rsidRPr="00F01D81">
        <w:rPr>
          <w:rFonts w:cs="Arial"/>
          <w:lang w:eastAsia="en-US"/>
        </w:rPr>
        <w:t>7.Attribution</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Contrat</w:t>
      </w:r>
      <w:r w:rsidR="00F657FC">
        <w:rPr>
          <w:rFonts w:cs="Arial"/>
          <w:lang w:eastAsia="en-US"/>
        </w:rPr>
        <w:tab/>
      </w:r>
      <w:r w:rsidRPr="00F657FC">
        <w:rPr>
          <w:rFonts w:cs="Arial"/>
          <w:lang w:eastAsia="en-US"/>
        </w:rPr>
        <w:t>24</w:t>
      </w:r>
    </w:p>
    <w:p w:rsidR="00CE0785" w:rsidRPr="00F657FC" w:rsidRDefault="00CE0785" w:rsidP="00E64FC8">
      <w:pPr>
        <w:widowControl w:val="0"/>
        <w:tabs>
          <w:tab w:val="right" w:leader="hyphen" w:pos="9632"/>
        </w:tabs>
        <w:autoSpaceDE w:val="0"/>
        <w:spacing w:line="360" w:lineRule="auto"/>
        <w:rPr>
          <w:rFonts w:cs="Arial"/>
          <w:lang w:eastAsia="en-US"/>
        </w:rPr>
      </w:pPr>
      <w:r w:rsidRPr="00F01D81">
        <w:rPr>
          <w:rFonts w:cs="Arial"/>
          <w:lang w:eastAsia="en-US"/>
        </w:rPr>
        <w:t>8.Publication</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résultats</w:t>
      </w:r>
      <w:r>
        <w:rPr>
          <w:rFonts w:cs="Arial"/>
          <w:lang w:eastAsia="en-US"/>
        </w:rPr>
        <w:t xml:space="preserve"> </w:t>
      </w:r>
      <w:r w:rsidRPr="00F01D81">
        <w:rPr>
          <w:rFonts w:cs="Arial"/>
          <w:lang w:eastAsia="en-US"/>
        </w:rPr>
        <w:t>d’attribution</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recours</w:t>
      </w:r>
      <w:r w:rsidR="00F657FC">
        <w:rPr>
          <w:rFonts w:cs="Arial"/>
          <w:lang w:eastAsia="en-US"/>
        </w:rPr>
        <w:tab/>
      </w:r>
      <w:r w:rsidRPr="00F657FC">
        <w:rPr>
          <w:rFonts w:cs="Arial"/>
          <w:lang w:eastAsia="en-US"/>
        </w:rPr>
        <w:t>24</w:t>
      </w:r>
    </w:p>
    <w:p w:rsidR="00CE0785" w:rsidRPr="00F657FC" w:rsidRDefault="00CE0785" w:rsidP="00E64FC8">
      <w:pPr>
        <w:widowControl w:val="0"/>
        <w:tabs>
          <w:tab w:val="right" w:leader="hyphen" w:pos="9632"/>
        </w:tabs>
        <w:autoSpaceDE w:val="0"/>
        <w:spacing w:line="360" w:lineRule="auto"/>
        <w:rPr>
          <w:rFonts w:cs="Arial"/>
          <w:lang w:eastAsia="en-US"/>
        </w:rPr>
      </w:pPr>
      <w:r w:rsidRPr="00F01D81">
        <w:rPr>
          <w:rFonts w:cs="Arial"/>
          <w:lang w:eastAsia="en-US"/>
        </w:rPr>
        <w:t>9.Confidentialité</w:t>
      </w:r>
      <w:r w:rsidR="00F657FC">
        <w:rPr>
          <w:rFonts w:cs="Arial"/>
          <w:lang w:eastAsia="en-US"/>
        </w:rPr>
        <w:tab/>
      </w:r>
      <w:r w:rsidRPr="00F657FC">
        <w:rPr>
          <w:rFonts w:cs="Arial"/>
          <w:lang w:eastAsia="en-US"/>
        </w:rPr>
        <w:t>24</w:t>
      </w:r>
    </w:p>
    <w:p w:rsidR="00CE0785" w:rsidRPr="00F657FC" w:rsidRDefault="00CE0785" w:rsidP="00E64FC8">
      <w:pPr>
        <w:widowControl w:val="0"/>
        <w:tabs>
          <w:tab w:val="right" w:leader="hyphen" w:pos="9632"/>
        </w:tabs>
        <w:autoSpaceDE w:val="0"/>
        <w:spacing w:line="360" w:lineRule="auto"/>
        <w:rPr>
          <w:rFonts w:cs="Arial"/>
          <w:lang w:eastAsia="en-US"/>
        </w:rPr>
      </w:pPr>
      <w:r w:rsidRPr="00F01D81">
        <w:rPr>
          <w:rFonts w:cs="Arial"/>
          <w:lang w:eastAsia="en-US"/>
        </w:rPr>
        <w:t>10.Signature</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marché</w:t>
      </w:r>
      <w:r w:rsidR="00F657FC">
        <w:rPr>
          <w:rFonts w:cs="Arial"/>
          <w:lang w:eastAsia="en-US"/>
        </w:rPr>
        <w:tab/>
      </w:r>
      <w:r w:rsidRPr="00F657FC">
        <w:rPr>
          <w:rFonts w:cs="Arial"/>
          <w:lang w:eastAsia="en-US"/>
        </w:rPr>
        <w:t>24</w:t>
      </w:r>
    </w:p>
    <w:p w:rsidR="00F657FC" w:rsidRDefault="00CE0785" w:rsidP="00F657FC">
      <w:pPr>
        <w:widowControl w:val="0"/>
        <w:tabs>
          <w:tab w:val="right" w:leader="hyphen" w:pos="9632"/>
        </w:tabs>
        <w:autoSpaceDE w:val="0"/>
        <w:spacing w:line="360" w:lineRule="auto"/>
        <w:rPr>
          <w:rFonts w:cs="Arial"/>
          <w:lang w:eastAsia="en-US"/>
        </w:rPr>
      </w:pPr>
      <w:r w:rsidRPr="00F01D81">
        <w:rPr>
          <w:rFonts w:cs="Arial"/>
          <w:lang w:eastAsia="en-US"/>
        </w:rPr>
        <w:t>11.Cautionnement</w:t>
      </w:r>
      <w:r>
        <w:rPr>
          <w:rFonts w:cs="Arial"/>
          <w:lang w:eastAsia="en-US"/>
        </w:rPr>
        <w:t xml:space="preserve"> </w:t>
      </w:r>
      <w:r w:rsidRPr="00F01D81">
        <w:rPr>
          <w:rFonts w:cs="Arial"/>
          <w:lang w:eastAsia="en-US"/>
        </w:rPr>
        <w:t>définitif</w:t>
      </w:r>
      <w:r w:rsidR="00F657FC">
        <w:rPr>
          <w:rFonts w:cs="Arial"/>
          <w:lang w:eastAsia="en-US"/>
        </w:rPr>
        <w:tab/>
      </w:r>
      <w:r w:rsidRPr="00F657FC">
        <w:rPr>
          <w:rFonts w:cs="Arial"/>
          <w:lang w:eastAsia="en-US"/>
        </w:rPr>
        <w:t>25</w:t>
      </w:r>
    </w:p>
    <w:p w:rsidR="002B1277" w:rsidRPr="00E64FC8" w:rsidRDefault="002B1277" w:rsidP="00E64FC8">
      <w:pPr>
        <w:widowControl w:val="0"/>
        <w:tabs>
          <w:tab w:val="right" w:leader="hyphen" w:pos="9632"/>
        </w:tabs>
        <w:autoSpaceDE w:val="0"/>
        <w:spacing w:line="360" w:lineRule="auto"/>
        <w:rPr>
          <w:rFonts w:cs="Arial"/>
          <w:lang w:eastAsia="en-US"/>
        </w:rPr>
      </w:pPr>
    </w:p>
    <w:p w:rsidR="002B1277" w:rsidRDefault="002B1277" w:rsidP="00165EDE">
      <w:pPr>
        <w:widowControl w:val="0"/>
        <w:autoSpaceDE w:val="0"/>
        <w:rPr>
          <w:rFonts w:cs="Arial"/>
          <w:spacing w:val="34"/>
          <w:sz w:val="20"/>
          <w:szCs w:val="20"/>
        </w:rPr>
      </w:pPr>
    </w:p>
    <w:p w:rsidR="002B1277" w:rsidRDefault="002B1277" w:rsidP="00165EDE">
      <w:pPr>
        <w:widowControl w:val="0"/>
        <w:autoSpaceDE w:val="0"/>
        <w:rPr>
          <w:rFonts w:cs="Arial"/>
          <w:spacing w:val="34"/>
          <w:sz w:val="20"/>
          <w:szCs w:val="20"/>
        </w:rPr>
      </w:pPr>
    </w:p>
    <w:p w:rsidR="002B1277" w:rsidRPr="00F01D81" w:rsidRDefault="002B1277" w:rsidP="00165EDE">
      <w:pPr>
        <w:widowControl w:val="0"/>
        <w:autoSpaceDE w:val="0"/>
        <w:rPr>
          <w:rFonts w:cs="Arial"/>
          <w:spacing w:val="34"/>
          <w:sz w:val="20"/>
          <w:szCs w:val="20"/>
        </w:rPr>
      </w:pPr>
    </w:p>
    <w:p w:rsidR="00165EDE" w:rsidRPr="00F01D81" w:rsidRDefault="00165EDE" w:rsidP="00165EDE">
      <w:pPr>
        <w:widowControl w:val="0"/>
        <w:autoSpaceDE w:val="0"/>
        <w:rPr>
          <w:sz w:val="16"/>
          <w:szCs w:val="16"/>
        </w:rPr>
      </w:pPr>
    </w:p>
    <w:p w:rsidR="00165EDE" w:rsidRPr="00F01D81" w:rsidRDefault="00165EDE" w:rsidP="00165EDE">
      <w:pPr>
        <w:widowControl w:val="0"/>
        <w:autoSpaceDE w:val="0"/>
        <w:rPr>
          <w:sz w:val="20"/>
          <w:szCs w:val="20"/>
        </w:rPr>
      </w:pPr>
    </w:p>
    <w:p w:rsidR="00165EDE" w:rsidRPr="00F01D81" w:rsidRDefault="00165EDE" w:rsidP="00165EDE">
      <w:pPr>
        <w:widowControl w:val="0"/>
        <w:autoSpaceDE w:val="0"/>
        <w:rPr>
          <w:sz w:val="20"/>
          <w:szCs w:val="20"/>
        </w:rPr>
      </w:pPr>
    </w:p>
    <w:p w:rsidR="00165EDE" w:rsidRPr="00F01D81" w:rsidRDefault="00165EDE" w:rsidP="00165EDE">
      <w:pPr>
        <w:widowControl w:val="0"/>
        <w:tabs>
          <w:tab w:val="left" w:pos="10460"/>
        </w:tabs>
        <w:autoSpaceDE w:val="0"/>
      </w:pPr>
    </w:p>
    <w:p w:rsidR="00165EDE" w:rsidRPr="00F01D81" w:rsidRDefault="00165EDE" w:rsidP="00165EDE">
      <w:pPr>
        <w:suppressAutoHyphens w:val="0"/>
        <w:autoSpaceDN/>
        <w:spacing w:after="0"/>
        <w:sectPr w:rsidR="00165EDE" w:rsidRPr="00F01D81">
          <w:pgSz w:w="11900" w:h="16820"/>
          <w:pgMar w:top="1134" w:right="1134" w:bottom="1134" w:left="1134" w:header="720" w:footer="720" w:gutter="0"/>
          <w:cols w:space="720"/>
        </w:sectPr>
      </w:pPr>
    </w:p>
    <w:p w:rsidR="00165EDE" w:rsidRPr="00F01D81" w:rsidRDefault="00165EDE" w:rsidP="00165EDE">
      <w:pPr>
        <w:widowControl w:val="0"/>
        <w:autoSpaceDE w:val="0"/>
        <w:jc w:val="center"/>
        <w:rPr>
          <w:sz w:val="28"/>
        </w:rPr>
      </w:pPr>
      <w:r w:rsidRPr="00F01D81">
        <w:rPr>
          <w:rFonts w:cs="Arial"/>
          <w:b/>
          <w:bCs/>
          <w:sz w:val="28"/>
        </w:rPr>
        <w:lastRenderedPageBreak/>
        <w:t>Règlement</w:t>
      </w:r>
      <w:r w:rsidR="00726AF0">
        <w:rPr>
          <w:rFonts w:cs="Arial"/>
          <w:b/>
          <w:bCs/>
          <w:sz w:val="28"/>
        </w:rPr>
        <w:t xml:space="preserve"> </w:t>
      </w:r>
      <w:r w:rsidRPr="00F01D81">
        <w:rPr>
          <w:rFonts w:cs="Arial"/>
          <w:b/>
          <w:bCs/>
          <w:sz w:val="28"/>
        </w:rPr>
        <w:t>Général</w:t>
      </w:r>
      <w:r w:rsidR="00726AF0">
        <w:rPr>
          <w:rFonts w:cs="Arial"/>
          <w:b/>
          <w:bCs/>
          <w:sz w:val="28"/>
        </w:rPr>
        <w:t xml:space="preserve"> </w:t>
      </w:r>
      <w:r w:rsidRPr="00F01D81">
        <w:rPr>
          <w:rFonts w:cs="Arial"/>
          <w:b/>
          <w:bCs/>
          <w:sz w:val="28"/>
        </w:rPr>
        <w:t>de</w:t>
      </w:r>
      <w:r w:rsidR="00726AF0">
        <w:rPr>
          <w:rFonts w:cs="Arial"/>
          <w:b/>
          <w:bCs/>
          <w:sz w:val="28"/>
        </w:rPr>
        <w:t xml:space="preserve"> </w:t>
      </w:r>
      <w:r w:rsidRPr="00F01D81">
        <w:rPr>
          <w:rFonts w:cs="Arial"/>
          <w:b/>
          <w:bCs/>
          <w:sz w:val="28"/>
        </w:rPr>
        <w:t>l’Appel</w:t>
      </w:r>
      <w:r w:rsidR="00DB0B22">
        <w:rPr>
          <w:rFonts w:cs="Arial"/>
          <w:b/>
          <w:bCs/>
          <w:sz w:val="28"/>
        </w:rPr>
        <w:t xml:space="preserve"> </w:t>
      </w:r>
      <w:r w:rsidRPr="00F01D81">
        <w:rPr>
          <w:rFonts w:cs="Arial"/>
          <w:b/>
          <w:bCs/>
          <w:sz w:val="28"/>
        </w:rPr>
        <w:t>d’Offres</w:t>
      </w:r>
      <w:r w:rsidR="00DB0B22">
        <w:rPr>
          <w:rFonts w:cs="Arial"/>
          <w:b/>
          <w:bCs/>
          <w:sz w:val="28"/>
        </w:rPr>
        <w:t xml:space="preserve"> </w:t>
      </w:r>
      <w:r w:rsidRPr="00F01D81">
        <w:rPr>
          <w:rFonts w:cs="Arial"/>
          <w:b/>
          <w:bCs/>
          <w:sz w:val="28"/>
        </w:rPr>
        <w:t>(RGAO)</w:t>
      </w:r>
    </w:p>
    <w:p w:rsidR="00165EDE" w:rsidRPr="00F01D81" w:rsidRDefault="00165EDE" w:rsidP="00165EDE">
      <w:pPr>
        <w:widowControl w:val="0"/>
        <w:autoSpaceDE w:val="0"/>
      </w:pPr>
      <w:r w:rsidRPr="00F01D81">
        <w:rPr>
          <w:rFonts w:cs="Arial"/>
          <w:b/>
          <w:bCs/>
        </w:rPr>
        <w:t>1.</w:t>
      </w:r>
      <w:r w:rsidRPr="00F01D81">
        <w:rPr>
          <w:rFonts w:cs="Arial"/>
          <w:b/>
          <w:bCs/>
          <w:spacing w:val="9"/>
        </w:rPr>
        <w:t xml:space="preserve"> Généralités</w:t>
      </w:r>
    </w:p>
    <w:p w:rsidR="00165EDE" w:rsidRPr="00F01D81" w:rsidRDefault="00165EDE" w:rsidP="00165EDE">
      <w:pPr>
        <w:widowControl w:val="0"/>
        <w:autoSpaceDE w:val="0"/>
        <w:rPr>
          <w:rFonts w:cs="Arial"/>
        </w:rPr>
      </w:pPr>
      <w:r w:rsidRPr="00F01D81">
        <w:rPr>
          <w:rFonts w:cs="Arial"/>
        </w:rPr>
        <w:t>1.1. L’Autorité Contractante sélectionne un Prestataire parmi les candidats dont les noms figurent sur la Lettre d’invitation, conformément à la méthode de sélection spécifiée dans</w:t>
      </w:r>
      <w:r w:rsidRPr="00F01D81">
        <w:rPr>
          <w:rFonts w:cs="Arial"/>
        </w:rPr>
        <w:tab/>
        <w:t>le Règlement Particulier de l’Appel d’Offres (RPAO).</w:t>
      </w:r>
    </w:p>
    <w:p w:rsidR="00165EDE" w:rsidRPr="00F01D81" w:rsidRDefault="00165EDE" w:rsidP="00165EDE">
      <w:pPr>
        <w:widowControl w:val="0"/>
        <w:autoSpaceDE w:val="0"/>
      </w:pPr>
      <w:r w:rsidRPr="00F01D81">
        <w:rPr>
          <w:rFonts w:cs="Arial"/>
        </w:rPr>
        <w:t>1.2.</w:t>
      </w:r>
      <w:r w:rsidR="00DB0B22">
        <w:rPr>
          <w:rFonts w:cs="Arial"/>
        </w:rPr>
        <w:t xml:space="preserve"> </w:t>
      </w:r>
      <w:r w:rsidRPr="00F01D81">
        <w:rPr>
          <w:rFonts w:cs="Arial"/>
        </w:rPr>
        <w:t>Les Candidats sont invités à soumettre un dossier</w:t>
      </w:r>
      <w:r w:rsidR="00DB0B22">
        <w:rPr>
          <w:rFonts w:cs="Arial"/>
        </w:rPr>
        <w:t xml:space="preserve"> </w:t>
      </w:r>
      <w:r w:rsidRPr="00F01D81">
        <w:rPr>
          <w:rFonts w:cs="Arial"/>
        </w:rPr>
        <w:t>Administratif, une</w:t>
      </w:r>
      <w:r w:rsidR="00DB0B22">
        <w:rPr>
          <w:rFonts w:cs="Arial"/>
        </w:rPr>
        <w:t xml:space="preserve"> </w:t>
      </w:r>
      <w:r w:rsidRPr="00F01D81">
        <w:rPr>
          <w:rFonts w:cs="Arial"/>
        </w:rPr>
        <w:t>proposition</w:t>
      </w:r>
      <w:r w:rsidR="00DB0B22">
        <w:rPr>
          <w:rFonts w:cs="Arial"/>
        </w:rPr>
        <w:t xml:space="preserve"> </w:t>
      </w:r>
      <w:r w:rsidRPr="00F01D81">
        <w:rPr>
          <w:rFonts w:cs="Arial"/>
        </w:rPr>
        <w:t>technique et</w:t>
      </w:r>
      <w:r w:rsidR="00DB0B22">
        <w:rPr>
          <w:rFonts w:cs="Arial"/>
        </w:rPr>
        <w:t xml:space="preserve"> </w:t>
      </w:r>
      <w:r w:rsidRPr="00F01D81">
        <w:rPr>
          <w:rFonts w:cs="Arial"/>
        </w:rPr>
        <w:t>une</w:t>
      </w:r>
      <w:r w:rsidR="00DB0B22">
        <w:rPr>
          <w:rFonts w:cs="Arial"/>
        </w:rPr>
        <w:t xml:space="preserve"> </w:t>
      </w:r>
      <w:r w:rsidRPr="00F01D81">
        <w:rPr>
          <w:rFonts w:cs="Arial"/>
        </w:rPr>
        <w:t>proposition</w:t>
      </w:r>
      <w:r w:rsidR="00DB0B22">
        <w:rPr>
          <w:rFonts w:cs="Arial"/>
        </w:rPr>
        <w:t xml:space="preserve"> </w:t>
      </w:r>
      <w:r w:rsidRPr="00F01D81">
        <w:rPr>
          <w:rFonts w:cs="Arial"/>
        </w:rPr>
        <w:t>financière</w:t>
      </w:r>
      <w:r w:rsidR="00DB0B22">
        <w:rPr>
          <w:rFonts w:cs="Arial"/>
        </w:rPr>
        <w:t xml:space="preserve"> </w:t>
      </w:r>
      <w:r w:rsidRPr="00F01D81">
        <w:rPr>
          <w:rFonts w:cs="Arial"/>
        </w:rPr>
        <w:t>pour</w:t>
      </w:r>
      <w:r w:rsidR="00DB0B22">
        <w:rPr>
          <w:rFonts w:cs="Arial"/>
        </w:rPr>
        <w:t xml:space="preserve"> </w:t>
      </w:r>
      <w:r w:rsidRPr="00F01D81">
        <w:rPr>
          <w:rFonts w:cs="Arial"/>
        </w:rPr>
        <w:t>la</w:t>
      </w:r>
      <w:r w:rsidR="00DB0B22">
        <w:rPr>
          <w:rFonts w:cs="Arial"/>
        </w:rPr>
        <w:t xml:space="preserve"> </w:t>
      </w:r>
      <w:r w:rsidRPr="00F01D81">
        <w:rPr>
          <w:rFonts w:cs="Arial"/>
        </w:rPr>
        <w:t>prestation des</w:t>
      </w:r>
      <w:r w:rsidR="00DB0B22">
        <w:rPr>
          <w:rFonts w:cs="Arial"/>
        </w:rPr>
        <w:t xml:space="preserve"> </w:t>
      </w:r>
      <w:r w:rsidRPr="00F01D81">
        <w:rPr>
          <w:rFonts w:cs="Arial"/>
        </w:rPr>
        <w:t>services</w:t>
      </w:r>
      <w:r w:rsidR="00DB0B22">
        <w:rPr>
          <w:rFonts w:cs="Arial"/>
        </w:rPr>
        <w:t xml:space="preserve"> </w:t>
      </w:r>
      <w:r w:rsidRPr="00F01D81">
        <w:rPr>
          <w:rFonts w:cs="Arial"/>
        </w:rPr>
        <w:t>nécessaires</w:t>
      </w:r>
      <w:r w:rsidR="00DB0B22">
        <w:rPr>
          <w:rFonts w:cs="Arial"/>
        </w:rPr>
        <w:t xml:space="preserve"> </w:t>
      </w:r>
      <w:r w:rsidRPr="00F01D81">
        <w:rPr>
          <w:rFonts w:cs="Arial"/>
        </w:rPr>
        <w:t>à</w:t>
      </w:r>
      <w:r w:rsidR="00DB0B22">
        <w:rPr>
          <w:rFonts w:cs="Arial"/>
        </w:rPr>
        <w:t xml:space="preserve"> </w:t>
      </w:r>
      <w:r w:rsidRPr="00F01D81">
        <w:rPr>
          <w:rFonts w:cs="Arial"/>
        </w:rPr>
        <w:t>la</w:t>
      </w:r>
      <w:r w:rsidR="00DB0B22">
        <w:rPr>
          <w:rFonts w:cs="Arial"/>
        </w:rPr>
        <w:t xml:space="preserve"> </w:t>
      </w:r>
      <w:r w:rsidRPr="00F01D81">
        <w:rPr>
          <w:rFonts w:cs="Arial"/>
        </w:rPr>
        <w:t>mission</w:t>
      </w:r>
      <w:r w:rsidR="00DB0B22">
        <w:rPr>
          <w:rFonts w:cs="Arial"/>
        </w:rPr>
        <w:t xml:space="preserve"> </w:t>
      </w:r>
      <w:r w:rsidRPr="00F01D81">
        <w:rPr>
          <w:rFonts w:cs="Arial"/>
        </w:rPr>
        <w:t>désignée dans</w:t>
      </w:r>
      <w:r w:rsidR="00DB0B22">
        <w:rPr>
          <w:rFonts w:cs="Arial"/>
        </w:rPr>
        <w:t xml:space="preserve"> </w:t>
      </w:r>
      <w:r w:rsidRPr="00F01D81">
        <w:rPr>
          <w:rFonts w:cs="Arial"/>
        </w:rPr>
        <w:t>les</w:t>
      </w:r>
      <w:r w:rsidR="00DB0B22">
        <w:rPr>
          <w:rFonts w:cs="Arial"/>
        </w:rPr>
        <w:t xml:space="preserve"> </w:t>
      </w:r>
      <w:r w:rsidRPr="00F01D81">
        <w:rPr>
          <w:rFonts w:cs="Arial"/>
        </w:rPr>
        <w:t>Termes</w:t>
      </w:r>
      <w:r w:rsidR="00DB0B22">
        <w:rPr>
          <w:rFonts w:cs="Arial"/>
        </w:rPr>
        <w:t xml:space="preserve"> </w:t>
      </w:r>
      <w:r w:rsidRPr="00F01D81">
        <w:rPr>
          <w:rFonts w:cs="Arial"/>
        </w:rPr>
        <w:t>de</w:t>
      </w:r>
      <w:r w:rsidR="00DB0B22">
        <w:rPr>
          <w:rFonts w:cs="Arial"/>
        </w:rPr>
        <w:t xml:space="preserve"> </w:t>
      </w:r>
      <w:r w:rsidRPr="00F01D81">
        <w:rPr>
          <w:rFonts w:cs="Arial"/>
        </w:rPr>
        <w:t>Référence. La</w:t>
      </w:r>
      <w:r w:rsidR="00DB0B22">
        <w:rPr>
          <w:rFonts w:cs="Arial"/>
        </w:rPr>
        <w:t xml:space="preserve"> </w:t>
      </w:r>
      <w:r w:rsidRPr="00F01D81">
        <w:rPr>
          <w:rFonts w:cs="Arial"/>
        </w:rPr>
        <w:t>proposition servira</w:t>
      </w:r>
      <w:r w:rsidR="00DB0B22">
        <w:rPr>
          <w:rFonts w:cs="Arial"/>
        </w:rPr>
        <w:t xml:space="preserve"> </w:t>
      </w:r>
      <w:r w:rsidRPr="00F01D81">
        <w:rPr>
          <w:rFonts w:cs="Arial"/>
        </w:rPr>
        <w:t>de</w:t>
      </w:r>
      <w:r w:rsidR="00DB0B22">
        <w:rPr>
          <w:rFonts w:cs="Arial"/>
        </w:rPr>
        <w:t xml:space="preserve"> </w:t>
      </w:r>
      <w:r w:rsidRPr="00F01D81">
        <w:rPr>
          <w:rFonts w:cs="Arial"/>
        </w:rPr>
        <w:t>base</w:t>
      </w:r>
      <w:r w:rsidR="00DB0B22">
        <w:rPr>
          <w:rFonts w:cs="Arial"/>
        </w:rPr>
        <w:t xml:space="preserve"> </w:t>
      </w:r>
      <w:r w:rsidRPr="00F01D81">
        <w:rPr>
          <w:rFonts w:cs="Arial"/>
        </w:rPr>
        <w:t>aux</w:t>
      </w:r>
      <w:r w:rsidR="00DB0B22">
        <w:rPr>
          <w:rFonts w:cs="Arial"/>
        </w:rPr>
        <w:t xml:space="preserve"> </w:t>
      </w:r>
      <w:r w:rsidRPr="00F01D81">
        <w:rPr>
          <w:rFonts w:cs="Arial"/>
        </w:rPr>
        <w:t>négociations</w:t>
      </w:r>
      <w:r w:rsidR="00DB0B22">
        <w:rPr>
          <w:rFonts w:cs="Arial"/>
        </w:rPr>
        <w:t xml:space="preserve"> </w:t>
      </w:r>
      <w:r w:rsidRPr="00F01D81">
        <w:rPr>
          <w:rFonts w:cs="Arial"/>
        </w:rPr>
        <w:t>du</w:t>
      </w:r>
      <w:r w:rsidR="00DB0B22">
        <w:rPr>
          <w:rFonts w:cs="Arial"/>
        </w:rPr>
        <w:t xml:space="preserve"> </w:t>
      </w:r>
      <w:r w:rsidRPr="00F01D81">
        <w:rPr>
          <w:rFonts w:cs="Arial"/>
        </w:rPr>
        <w:t>contrat</w:t>
      </w:r>
      <w:r w:rsidR="00DB0B22">
        <w:rPr>
          <w:rFonts w:cs="Arial"/>
        </w:rPr>
        <w:t xml:space="preserve"> </w:t>
      </w:r>
      <w:r w:rsidRPr="00F01D81">
        <w:rPr>
          <w:rFonts w:cs="Arial"/>
        </w:rPr>
        <w:t>et, à terme, au contrat signé avec le Candidat retenu.</w:t>
      </w:r>
    </w:p>
    <w:p w:rsidR="00165EDE" w:rsidRPr="00F01D81" w:rsidRDefault="00165EDE" w:rsidP="00165EDE">
      <w:pPr>
        <w:widowControl w:val="0"/>
        <w:autoSpaceDE w:val="0"/>
        <w:rPr>
          <w:rFonts w:cs="Arial"/>
        </w:rPr>
      </w:pPr>
      <w:r w:rsidRPr="00F01D81">
        <w:rPr>
          <w:rFonts w:cs="Arial"/>
        </w:rPr>
        <w:t>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rsidR="00165EDE" w:rsidRPr="00F01D81" w:rsidRDefault="00165EDE" w:rsidP="00165EDE">
      <w:pPr>
        <w:widowControl w:val="0"/>
        <w:autoSpaceDE w:val="0"/>
        <w:rPr>
          <w:rFonts w:cs="Arial"/>
        </w:rPr>
      </w:pPr>
      <w:r w:rsidRPr="00F01D81">
        <w:rPr>
          <w:rFonts w:cs="Arial"/>
        </w:rPr>
        <w:t>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représentants des Candidats doivent contacter les responsables mentionnés dans le RPAO pour organiser une visite ou obtenir des renseignements complémentaires sur la conférence préparatoire. Les Candidats doivent faire en sorte que ces responsables soient avisés de leur visite en temps voulu pour pouvoir prendre les dispositions appropriées.</w:t>
      </w:r>
    </w:p>
    <w:p w:rsidR="00165EDE" w:rsidRPr="00F01D81" w:rsidRDefault="00165EDE" w:rsidP="00165EDE">
      <w:pPr>
        <w:widowControl w:val="0"/>
        <w:autoSpaceDE w:val="0"/>
      </w:pPr>
      <w:r w:rsidRPr="00F01D81">
        <w:rPr>
          <w:rFonts w:cs="Arial"/>
        </w:rPr>
        <w:t>1.</w:t>
      </w:r>
      <w:r w:rsidR="00E47DB4" w:rsidRPr="00F01D81">
        <w:rPr>
          <w:rFonts w:cs="Arial"/>
        </w:rPr>
        <w:t>5. Le</w:t>
      </w:r>
      <w:r w:rsidRPr="00F01D81">
        <w:rPr>
          <w:rFonts w:cs="Arial"/>
        </w:rPr>
        <w:t xml:space="preserve"> Maître d’Ouvrage fournit</w:t>
      </w:r>
      <w:r w:rsidR="00DB0B22">
        <w:rPr>
          <w:rFonts w:cs="Arial"/>
        </w:rPr>
        <w:t xml:space="preserve"> </w:t>
      </w:r>
      <w:r w:rsidR="00E47DB4" w:rsidRPr="00F01D81">
        <w:rPr>
          <w:rFonts w:cs="Arial"/>
        </w:rPr>
        <w:t>les</w:t>
      </w:r>
      <w:r w:rsidR="00E47DB4">
        <w:rPr>
          <w:rFonts w:cs="Arial"/>
        </w:rPr>
        <w:t xml:space="preserve"> </w:t>
      </w:r>
      <w:r w:rsidR="00E47DB4" w:rsidRPr="00F01D81">
        <w:rPr>
          <w:rFonts w:cs="Arial"/>
        </w:rPr>
        <w:t>informations</w:t>
      </w:r>
      <w:r w:rsidR="00E47DB4">
        <w:rPr>
          <w:rFonts w:cs="Arial"/>
        </w:rPr>
        <w:t xml:space="preserve"> </w:t>
      </w:r>
      <w:r w:rsidR="00E47DB4" w:rsidRPr="00F01D81">
        <w:rPr>
          <w:rFonts w:cs="Arial"/>
        </w:rPr>
        <w:t>spécifiées</w:t>
      </w:r>
      <w:r w:rsidRPr="00F01D81">
        <w:rPr>
          <w:rFonts w:cs="Arial"/>
        </w:rPr>
        <w:t xml:space="preserve"> dans les Termes de Référence, aide le Prestataire à obtenir les licences et permis nécessaires à la prestation des services, et fournit les données et rapports afférents aux projets</w:t>
      </w:r>
      <w:r w:rsidR="00DB0B22">
        <w:rPr>
          <w:rFonts w:cs="Arial"/>
        </w:rPr>
        <w:t xml:space="preserve"> </w:t>
      </w:r>
      <w:r w:rsidRPr="00F01D81">
        <w:rPr>
          <w:rFonts w:cs="Arial"/>
        </w:rPr>
        <w:t>pertinents.</w:t>
      </w:r>
    </w:p>
    <w:p w:rsidR="00165EDE" w:rsidRPr="00F01D81" w:rsidRDefault="00165EDE" w:rsidP="00165EDE">
      <w:pPr>
        <w:widowControl w:val="0"/>
        <w:autoSpaceDE w:val="0"/>
      </w:pPr>
      <w:r w:rsidRPr="00F01D81">
        <w:rPr>
          <w:rFonts w:cs="Arial"/>
        </w:rPr>
        <w:t>1.6. Veuillez</w:t>
      </w:r>
      <w:r w:rsidR="00DB0B22">
        <w:rPr>
          <w:rFonts w:cs="Arial"/>
        </w:rPr>
        <w:t xml:space="preserve"> </w:t>
      </w:r>
      <w:r w:rsidRPr="00F01D81">
        <w:rPr>
          <w:rFonts w:cs="Arial"/>
        </w:rPr>
        <w:t>noter</w:t>
      </w:r>
      <w:r w:rsidR="00DB0B22">
        <w:rPr>
          <w:rFonts w:cs="Arial"/>
        </w:rPr>
        <w:t xml:space="preserve"> </w:t>
      </w:r>
      <w:r w:rsidR="00E47DB4" w:rsidRPr="00F01D81">
        <w:rPr>
          <w:rFonts w:cs="Arial"/>
        </w:rPr>
        <w:t>que :</w:t>
      </w:r>
    </w:p>
    <w:p w:rsidR="00165EDE" w:rsidRPr="00F01D81" w:rsidRDefault="00165EDE" w:rsidP="00165EDE">
      <w:pPr>
        <w:widowControl w:val="0"/>
        <w:tabs>
          <w:tab w:val="left" w:pos="340"/>
        </w:tabs>
        <w:autoSpaceDE w:val="0"/>
      </w:pPr>
      <w:r w:rsidRPr="00F01D81">
        <w:rPr>
          <w:rFonts w:cs="Arial"/>
        </w:rPr>
        <w:t>i.</w:t>
      </w:r>
      <w:r w:rsidRPr="00F01D81">
        <w:rPr>
          <w:rFonts w:cs="Arial"/>
        </w:rPr>
        <w:tab/>
        <w:t>Les</w:t>
      </w:r>
      <w:r w:rsidR="0080778B">
        <w:rPr>
          <w:rFonts w:cs="Arial"/>
        </w:rPr>
        <w:t xml:space="preserve"> </w:t>
      </w:r>
      <w:r w:rsidRPr="00F01D81">
        <w:rPr>
          <w:rFonts w:cs="Arial"/>
        </w:rPr>
        <w:t>coûts</w:t>
      </w:r>
      <w:r w:rsidR="0080778B">
        <w:rPr>
          <w:rFonts w:cs="Arial"/>
        </w:rPr>
        <w:t xml:space="preserve"> </w:t>
      </w:r>
      <w:r w:rsidRPr="00F01D81">
        <w:rPr>
          <w:rFonts w:cs="Arial"/>
        </w:rPr>
        <w:t>de</w:t>
      </w:r>
      <w:r w:rsidR="0080778B">
        <w:rPr>
          <w:rFonts w:cs="Arial"/>
        </w:rPr>
        <w:t xml:space="preserve"> </w:t>
      </w:r>
      <w:r w:rsidRPr="00F01D81">
        <w:rPr>
          <w:rFonts w:cs="Arial"/>
        </w:rPr>
        <w:t>l’établissement</w:t>
      </w:r>
      <w:r w:rsidR="0080778B">
        <w:rPr>
          <w:rFonts w:cs="Arial"/>
        </w:rPr>
        <w:t xml:space="preserve"> </w:t>
      </w:r>
      <w:r w:rsidRPr="00F01D81">
        <w:rPr>
          <w:rFonts w:cs="Arial"/>
        </w:rPr>
        <w:t>de</w:t>
      </w:r>
      <w:r w:rsidR="0080778B">
        <w:rPr>
          <w:rFonts w:cs="Arial"/>
        </w:rPr>
        <w:t xml:space="preserve"> </w:t>
      </w:r>
      <w:r w:rsidRPr="00F01D81">
        <w:rPr>
          <w:rFonts w:cs="Arial"/>
        </w:rPr>
        <w:t>la</w:t>
      </w:r>
      <w:r w:rsidR="0080778B">
        <w:rPr>
          <w:rFonts w:cs="Arial"/>
        </w:rPr>
        <w:t xml:space="preserve"> </w:t>
      </w:r>
      <w:r w:rsidRPr="00F01D81">
        <w:rPr>
          <w:rFonts w:cs="Arial"/>
        </w:rPr>
        <w:t>proposition</w:t>
      </w:r>
      <w:r w:rsidR="0080778B">
        <w:rPr>
          <w:rFonts w:cs="Arial"/>
        </w:rPr>
        <w:t xml:space="preserve"> </w:t>
      </w:r>
      <w:r w:rsidRPr="00F01D81">
        <w:rPr>
          <w:rFonts w:cs="Arial"/>
        </w:rPr>
        <w:t>et de la négociation du contrat, y compris de la visite au Maître d’Ouvrage, ne sont pas considérés</w:t>
      </w:r>
      <w:r w:rsidR="0080778B">
        <w:rPr>
          <w:rFonts w:cs="Arial"/>
        </w:rPr>
        <w:t xml:space="preserve"> </w:t>
      </w:r>
      <w:r w:rsidRPr="00F01D81">
        <w:rPr>
          <w:rFonts w:cs="Arial"/>
        </w:rPr>
        <w:t>comme</w:t>
      </w:r>
      <w:r w:rsidR="0080778B">
        <w:rPr>
          <w:rFonts w:cs="Arial"/>
        </w:rPr>
        <w:t xml:space="preserve"> </w:t>
      </w:r>
      <w:r w:rsidRPr="00F01D81">
        <w:rPr>
          <w:rFonts w:cs="Arial"/>
        </w:rPr>
        <w:t>des</w:t>
      </w:r>
      <w:r w:rsidR="0080778B">
        <w:rPr>
          <w:rFonts w:cs="Arial"/>
        </w:rPr>
        <w:t xml:space="preserve"> </w:t>
      </w:r>
      <w:r w:rsidRPr="00F01D81">
        <w:rPr>
          <w:rFonts w:cs="Arial"/>
        </w:rPr>
        <w:t>coûts</w:t>
      </w:r>
      <w:r w:rsidR="0080778B">
        <w:rPr>
          <w:rFonts w:cs="Arial"/>
        </w:rPr>
        <w:t xml:space="preserve"> </w:t>
      </w:r>
      <w:r w:rsidRPr="00F01D81">
        <w:rPr>
          <w:rFonts w:cs="Arial"/>
        </w:rPr>
        <w:t>directs</w:t>
      </w:r>
      <w:r w:rsidR="0080778B">
        <w:rPr>
          <w:rFonts w:cs="Arial"/>
        </w:rPr>
        <w:t xml:space="preserve"> </w:t>
      </w:r>
      <w:r w:rsidRPr="00F01D81">
        <w:rPr>
          <w:rFonts w:cs="Arial"/>
        </w:rPr>
        <w:t>de</w:t>
      </w:r>
      <w:r w:rsidR="0080778B">
        <w:rPr>
          <w:rFonts w:cs="Arial"/>
        </w:rPr>
        <w:t xml:space="preserve"> </w:t>
      </w:r>
      <w:r w:rsidRPr="00F01D81">
        <w:rPr>
          <w:rFonts w:cs="Arial"/>
        </w:rPr>
        <w:t>la</w:t>
      </w:r>
      <w:r w:rsidR="0080778B">
        <w:rPr>
          <w:rFonts w:cs="Arial"/>
        </w:rPr>
        <w:t xml:space="preserve"> </w:t>
      </w:r>
      <w:r w:rsidRPr="00F01D81">
        <w:rPr>
          <w:rFonts w:cs="Arial"/>
        </w:rPr>
        <w:t>mission</w:t>
      </w:r>
      <w:r w:rsidR="0080778B">
        <w:rPr>
          <w:rFonts w:cs="Arial"/>
        </w:rPr>
        <w:t xml:space="preserve"> </w:t>
      </w:r>
      <w:r w:rsidRPr="00F01D81">
        <w:rPr>
          <w:rFonts w:cs="Arial"/>
        </w:rPr>
        <w:t>et ne</w:t>
      </w:r>
      <w:r w:rsidR="0080778B">
        <w:rPr>
          <w:rFonts w:cs="Arial"/>
        </w:rPr>
        <w:t xml:space="preserve"> </w:t>
      </w:r>
      <w:r w:rsidRPr="00F01D81">
        <w:rPr>
          <w:rFonts w:cs="Arial"/>
        </w:rPr>
        <w:t>sont</w:t>
      </w:r>
      <w:r w:rsidR="0080778B">
        <w:rPr>
          <w:rFonts w:cs="Arial"/>
        </w:rPr>
        <w:t xml:space="preserve"> </w:t>
      </w:r>
      <w:r w:rsidRPr="00F01D81">
        <w:rPr>
          <w:rFonts w:cs="Arial"/>
        </w:rPr>
        <w:t>donc</w:t>
      </w:r>
      <w:r w:rsidR="0080778B">
        <w:rPr>
          <w:rFonts w:cs="Arial"/>
        </w:rPr>
        <w:t xml:space="preserve"> </w:t>
      </w:r>
      <w:r w:rsidRPr="00F01D81">
        <w:rPr>
          <w:rFonts w:cs="Arial"/>
        </w:rPr>
        <w:t>pas</w:t>
      </w:r>
      <w:r w:rsidR="0080778B">
        <w:rPr>
          <w:rFonts w:cs="Arial"/>
        </w:rPr>
        <w:t xml:space="preserve"> </w:t>
      </w:r>
      <w:r w:rsidR="00E47DB4" w:rsidRPr="00F01D81">
        <w:rPr>
          <w:rFonts w:cs="Arial"/>
        </w:rPr>
        <w:t>remboursables ;</w:t>
      </w:r>
      <w:r w:rsidR="0080778B">
        <w:rPr>
          <w:rFonts w:cs="Arial"/>
        </w:rPr>
        <w:t xml:space="preserve"> </w:t>
      </w:r>
      <w:r w:rsidRPr="00F01D81">
        <w:rPr>
          <w:rFonts w:cs="Arial"/>
        </w:rPr>
        <w:t>et</w:t>
      </w:r>
      <w:r w:rsidR="0080778B">
        <w:rPr>
          <w:rFonts w:cs="Arial"/>
        </w:rPr>
        <w:t xml:space="preserve"> </w:t>
      </w:r>
      <w:r w:rsidRPr="00F01D81">
        <w:rPr>
          <w:rFonts w:cs="Arial"/>
        </w:rPr>
        <w:t>que</w:t>
      </w:r>
    </w:p>
    <w:p w:rsidR="00165EDE" w:rsidRPr="00F01D81" w:rsidRDefault="00165EDE" w:rsidP="00165EDE">
      <w:pPr>
        <w:widowControl w:val="0"/>
        <w:autoSpaceDE w:val="0"/>
      </w:pPr>
      <w:r w:rsidRPr="00F01D81">
        <w:rPr>
          <w:rFonts w:cs="Arial"/>
        </w:rPr>
        <w:t xml:space="preserve">ii. </w:t>
      </w:r>
      <w:r w:rsidRPr="00F01D81">
        <w:rPr>
          <w:rFonts w:cs="Arial"/>
          <w:spacing w:val="5"/>
        </w:rPr>
        <w:t>L’Autorité Contractante n’es</w:t>
      </w:r>
      <w:r w:rsidRPr="00F01D81">
        <w:rPr>
          <w:rFonts w:cs="Arial"/>
        </w:rPr>
        <w:t xml:space="preserve">t </w:t>
      </w:r>
      <w:r w:rsidRPr="00F01D81">
        <w:rPr>
          <w:rFonts w:cs="Arial"/>
          <w:spacing w:val="5"/>
        </w:rPr>
        <w:t>nullemen</w:t>
      </w:r>
      <w:r w:rsidRPr="00F01D81">
        <w:rPr>
          <w:rFonts w:cs="Arial"/>
        </w:rPr>
        <w:t xml:space="preserve">t </w:t>
      </w:r>
      <w:r w:rsidR="00E47DB4" w:rsidRPr="00F01D81">
        <w:rPr>
          <w:rFonts w:cs="Arial"/>
          <w:spacing w:val="5"/>
        </w:rPr>
        <w:t>tenue</w:t>
      </w:r>
      <w:r w:rsidRPr="00F01D81">
        <w:rPr>
          <w:rFonts w:cs="Arial"/>
          <w:spacing w:val="5"/>
        </w:rPr>
        <w:t xml:space="preserve"> </w:t>
      </w:r>
      <w:r w:rsidRPr="00F01D81">
        <w:rPr>
          <w:rFonts w:cs="Arial"/>
        </w:rPr>
        <w:t>d’accepter</w:t>
      </w:r>
      <w:r w:rsidR="0080778B">
        <w:rPr>
          <w:rFonts w:cs="Arial"/>
        </w:rPr>
        <w:t xml:space="preserve"> </w:t>
      </w:r>
      <w:r w:rsidRPr="00F01D81">
        <w:rPr>
          <w:rFonts w:cs="Arial"/>
        </w:rPr>
        <w:t>l’une</w:t>
      </w:r>
      <w:r w:rsidR="0080778B">
        <w:rPr>
          <w:rFonts w:cs="Arial"/>
        </w:rPr>
        <w:t xml:space="preserve"> </w:t>
      </w:r>
      <w:r w:rsidRPr="00F01D81">
        <w:rPr>
          <w:rFonts w:cs="Arial"/>
        </w:rPr>
        <w:t>quelconque</w:t>
      </w:r>
      <w:r w:rsidR="0080778B">
        <w:rPr>
          <w:rFonts w:cs="Arial"/>
        </w:rPr>
        <w:t xml:space="preserve"> </w:t>
      </w:r>
      <w:r w:rsidRPr="00F01D81">
        <w:rPr>
          <w:rFonts w:cs="Arial"/>
        </w:rPr>
        <w:t>des</w:t>
      </w:r>
      <w:r w:rsidR="0080778B">
        <w:rPr>
          <w:rFonts w:cs="Arial"/>
        </w:rPr>
        <w:t xml:space="preserve"> </w:t>
      </w:r>
      <w:r w:rsidRPr="00F01D81">
        <w:rPr>
          <w:rFonts w:cs="Arial"/>
        </w:rPr>
        <w:t>propositions</w:t>
      </w:r>
      <w:r w:rsidR="0080778B">
        <w:rPr>
          <w:rFonts w:cs="Arial"/>
        </w:rPr>
        <w:t xml:space="preserve"> </w:t>
      </w:r>
      <w:r w:rsidRPr="00F01D81">
        <w:rPr>
          <w:rFonts w:cs="Arial"/>
        </w:rPr>
        <w:t>qui auront</w:t>
      </w:r>
      <w:r w:rsidR="0080778B">
        <w:rPr>
          <w:rFonts w:cs="Arial"/>
        </w:rPr>
        <w:t xml:space="preserve"> </w:t>
      </w:r>
      <w:r w:rsidRPr="00F01D81">
        <w:rPr>
          <w:rFonts w:cs="Arial"/>
        </w:rPr>
        <w:t>été</w:t>
      </w:r>
      <w:r w:rsidR="0080778B">
        <w:rPr>
          <w:rFonts w:cs="Arial"/>
        </w:rPr>
        <w:t xml:space="preserve"> </w:t>
      </w:r>
      <w:r w:rsidRPr="00F01D81">
        <w:rPr>
          <w:rFonts w:cs="Arial"/>
        </w:rPr>
        <w:t>soumises.</w:t>
      </w:r>
    </w:p>
    <w:p w:rsidR="00165EDE" w:rsidRPr="00F01D81" w:rsidRDefault="00165EDE" w:rsidP="00165EDE">
      <w:pPr>
        <w:widowControl w:val="0"/>
        <w:autoSpaceDE w:val="0"/>
      </w:pPr>
      <w:r w:rsidRPr="00F01D81">
        <w:rPr>
          <w:rFonts w:cs="Arial"/>
        </w:rPr>
        <w:t>1.7. Les</w:t>
      </w:r>
      <w:r w:rsidR="00F42E70">
        <w:rPr>
          <w:rFonts w:cs="Arial"/>
        </w:rPr>
        <w:t xml:space="preserve"> </w:t>
      </w:r>
      <w:r w:rsidRPr="00F01D81">
        <w:rPr>
          <w:rFonts w:cs="Arial"/>
        </w:rPr>
        <w:t>Prestataires</w:t>
      </w:r>
      <w:r w:rsidR="00F42E70">
        <w:rPr>
          <w:rFonts w:cs="Arial"/>
        </w:rPr>
        <w:t xml:space="preserve"> </w:t>
      </w:r>
      <w:r w:rsidRPr="00F01D81">
        <w:rPr>
          <w:rFonts w:cs="Arial"/>
        </w:rPr>
        <w:t>fournissent</w:t>
      </w:r>
      <w:r w:rsidR="00F42E70">
        <w:rPr>
          <w:rFonts w:cs="Arial"/>
        </w:rPr>
        <w:t xml:space="preserve"> </w:t>
      </w:r>
      <w:r w:rsidRPr="00F01D81">
        <w:rPr>
          <w:rFonts w:cs="Arial"/>
        </w:rPr>
        <w:t>des</w:t>
      </w:r>
      <w:r w:rsidR="00F42E70">
        <w:rPr>
          <w:rFonts w:cs="Arial"/>
        </w:rPr>
        <w:t xml:space="preserve"> </w:t>
      </w:r>
      <w:r w:rsidRPr="00F01D81">
        <w:rPr>
          <w:rFonts w:cs="Arial"/>
        </w:rPr>
        <w:t>conseils</w:t>
      </w:r>
      <w:r w:rsidR="00F42E70">
        <w:rPr>
          <w:rFonts w:cs="Arial"/>
        </w:rPr>
        <w:t xml:space="preserve"> </w:t>
      </w:r>
      <w:r w:rsidRPr="00F01D81">
        <w:rPr>
          <w:rFonts w:cs="Arial"/>
        </w:rPr>
        <w:t>professionnels objectifs et impartiaux. En toutes circonstances</w:t>
      </w:r>
      <w:r w:rsidR="00F42E70">
        <w:rPr>
          <w:rFonts w:cs="Arial"/>
        </w:rPr>
        <w:t xml:space="preserve"> </w:t>
      </w:r>
      <w:r w:rsidRPr="00F01D81">
        <w:rPr>
          <w:rFonts w:cs="Arial"/>
        </w:rPr>
        <w:t>ils</w:t>
      </w:r>
      <w:r w:rsidR="00F42E70">
        <w:rPr>
          <w:rFonts w:cs="Arial"/>
        </w:rPr>
        <w:t xml:space="preserve"> </w:t>
      </w:r>
      <w:r w:rsidRPr="00F01D81">
        <w:rPr>
          <w:rFonts w:cs="Arial"/>
        </w:rPr>
        <w:t>défendent</w:t>
      </w:r>
      <w:r w:rsidR="00F42E70">
        <w:rPr>
          <w:rFonts w:cs="Arial"/>
        </w:rPr>
        <w:t xml:space="preserve"> </w:t>
      </w:r>
      <w:r w:rsidRPr="00F01D81">
        <w:rPr>
          <w:rFonts w:cs="Arial"/>
        </w:rPr>
        <w:t>avant</w:t>
      </w:r>
      <w:r w:rsidR="00F42E70">
        <w:rPr>
          <w:rFonts w:cs="Arial"/>
        </w:rPr>
        <w:t xml:space="preserve"> </w:t>
      </w:r>
      <w:r w:rsidRPr="00F01D81">
        <w:rPr>
          <w:rFonts w:cs="Arial"/>
        </w:rPr>
        <w:t>tout</w:t>
      </w:r>
      <w:r w:rsidR="00F42E70">
        <w:rPr>
          <w:rFonts w:cs="Arial"/>
        </w:rPr>
        <w:t xml:space="preserve"> </w:t>
      </w:r>
      <w:r w:rsidRPr="00F01D81">
        <w:rPr>
          <w:rFonts w:cs="Arial"/>
        </w:rPr>
        <w:t>les</w:t>
      </w:r>
      <w:r w:rsidR="00F42E70">
        <w:rPr>
          <w:rFonts w:cs="Arial"/>
        </w:rPr>
        <w:t xml:space="preserve"> </w:t>
      </w:r>
      <w:r w:rsidRPr="00F01D81">
        <w:rPr>
          <w:rFonts w:cs="Arial"/>
        </w:rPr>
        <w:t>intérêts</w:t>
      </w:r>
      <w:r w:rsidR="00F42E70">
        <w:rPr>
          <w:rFonts w:cs="Arial"/>
        </w:rPr>
        <w:t xml:space="preserve"> </w:t>
      </w:r>
      <w:r w:rsidRPr="00F01D81">
        <w:rPr>
          <w:rFonts w:cs="Arial"/>
        </w:rPr>
        <w:t>du</w:t>
      </w:r>
      <w:r w:rsidR="00F42E70">
        <w:rPr>
          <w:rFonts w:cs="Arial"/>
        </w:rPr>
        <w:t xml:space="preserve"> </w:t>
      </w:r>
      <w:r w:rsidRPr="00F01D81">
        <w:rPr>
          <w:rFonts w:cs="Arial"/>
        </w:rPr>
        <w:t>Maître</w:t>
      </w:r>
      <w:r w:rsidR="00F42E70">
        <w:rPr>
          <w:rFonts w:cs="Arial"/>
        </w:rPr>
        <w:t xml:space="preserve"> </w:t>
      </w:r>
      <w:r w:rsidRPr="00F01D81">
        <w:rPr>
          <w:rFonts w:cs="Arial"/>
        </w:rPr>
        <w:t>d’Ouvrage, sans</w:t>
      </w:r>
      <w:r w:rsidR="00F42E70">
        <w:rPr>
          <w:rFonts w:cs="Arial"/>
        </w:rPr>
        <w:t xml:space="preserve"> </w:t>
      </w:r>
      <w:r w:rsidRPr="00F01D81">
        <w:rPr>
          <w:rFonts w:cs="Arial"/>
        </w:rPr>
        <w:t>faire</w:t>
      </w:r>
      <w:r w:rsidR="00F42E70">
        <w:rPr>
          <w:rFonts w:cs="Arial"/>
        </w:rPr>
        <w:t xml:space="preserve"> </w:t>
      </w:r>
      <w:r w:rsidRPr="00F01D81">
        <w:rPr>
          <w:rFonts w:cs="Arial"/>
        </w:rPr>
        <w:t>entre</w:t>
      </w:r>
      <w:r>
        <w:rPr>
          <w:rFonts w:cs="Arial"/>
        </w:rPr>
        <w:t xml:space="preserve">r </w:t>
      </w:r>
      <w:r w:rsidRPr="00F01D81">
        <w:rPr>
          <w:rFonts w:cs="Arial"/>
        </w:rPr>
        <w:t>en ligne de compte l’éventualité d’une mission ultérieure, et qu’ils évitent scrupuleusement toute possibilité de conflit avec d’autres activités ou avec les intérêts de leur société. Les</w:t>
      </w:r>
      <w:r w:rsidR="00F42E70">
        <w:rPr>
          <w:rFonts w:cs="Arial"/>
        </w:rPr>
        <w:t xml:space="preserve"> </w:t>
      </w:r>
      <w:r w:rsidRPr="00F01D81">
        <w:rPr>
          <w:rFonts w:cs="Arial"/>
        </w:rPr>
        <w:t>prestataires</w:t>
      </w:r>
      <w:r w:rsidR="00F42E70">
        <w:rPr>
          <w:rFonts w:cs="Arial"/>
        </w:rPr>
        <w:t xml:space="preserve"> </w:t>
      </w:r>
      <w:r w:rsidRPr="00F01D81">
        <w:rPr>
          <w:rFonts w:cs="Arial"/>
        </w:rPr>
        <w:t>ne</w:t>
      </w:r>
      <w:r w:rsidR="00F42E70">
        <w:rPr>
          <w:rFonts w:cs="Arial"/>
        </w:rPr>
        <w:t xml:space="preserve"> </w:t>
      </w:r>
      <w:r w:rsidRPr="00F01D81">
        <w:rPr>
          <w:rFonts w:cs="Arial"/>
        </w:rPr>
        <w:t>doivent</w:t>
      </w:r>
      <w:r w:rsidR="00F42E70">
        <w:rPr>
          <w:rFonts w:cs="Arial"/>
        </w:rPr>
        <w:t xml:space="preserve"> </w:t>
      </w:r>
      <w:r w:rsidRPr="00F01D81">
        <w:rPr>
          <w:rFonts w:cs="Arial"/>
        </w:rPr>
        <w:t>pas</w:t>
      </w:r>
      <w:r w:rsidR="00F42E70">
        <w:rPr>
          <w:rFonts w:cs="Arial"/>
        </w:rPr>
        <w:t xml:space="preserve"> </w:t>
      </w:r>
      <w:r w:rsidRPr="00F01D81">
        <w:rPr>
          <w:rFonts w:cs="Arial"/>
        </w:rPr>
        <w:t>être</w:t>
      </w:r>
      <w:r w:rsidR="00F42E70">
        <w:rPr>
          <w:rFonts w:cs="Arial"/>
        </w:rPr>
        <w:t xml:space="preserve"> </w:t>
      </w:r>
      <w:r w:rsidRPr="00F01D81">
        <w:rPr>
          <w:rFonts w:cs="Arial"/>
        </w:rPr>
        <w:t>engagés pour des missions qui seraient incompatibles avec leurs obligations présentes ou passées envers</w:t>
      </w:r>
      <w:r w:rsidR="00F42E70">
        <w:rPr>
          <w:rFonts w:cs="Arial"/>
        </w:rPr>
        <w:t xml:space="preserve"> </w:t>
      </w:r>
      <w:r w:rsidRPr="00F01D81">
        <w:rPr>
          <w:rFonts w:cs="Arial"/>
        </w:rPr>
        <w:t>d’autres</w:t>
      </w:r>
      <w:r w:rsidR="00F42E70">
        <w:rPr>
          <w:rFonts w:cs="Arial"/>
        </w:rPr>
        <w:t xml:space="preserve"> </w:t>
      </w:r>
      <w:r w:rsidRPr="00F01D81">
        <w:rPr>
          <w:rFonts w:cs="Arial"/>
        </w:rPr>
        <w:t>Maîtres</w:t>
      </w:r>
      <w:r w:rsidR="00F42E70">
        <w:rPr>
          <w:rFonts w:cs="Arial"/>
        </w:rPr>
        <w:t xml:space="preserve"> </w:t>
      </w:r>
      <w:r w:rsidRPr="00F01D81">
        <w:rPr>
          <w:rFonts w:cs="Arial"/>
        </w:rPr>
        <w:t>d’Ouvrages, ou</w:t>
      </w:r>
      <w:r w:rsidR="00F42E70">
        <w:rPr>
          <w:rFonts w:cs="Arial"/>
        </w:rPr>
        <w:t xml:space="preserve"> </w:t>
      </w:r>
      <w:r w:rsidRPr="00F01D81">
        <w:rPr>
          <w:rFonts w:cs="Arial"/>
        </w:rPr>
        <w:t>qui risqueraient de les mettre dans l’impossibilité d’exécuter</w:t>
      </w:r>
      <w:r w:rsidR="00F42E70">
        <w:rPr>
          <w:rFonts w:cs="Arial"/>
        </w:rPr>
        <w:t xml:space="preserve"> </w:t>
      </w:r>
      <w:r w:rsidRPr="00F01D81">
        <w:rPr>
          <w:rFonts w:cs="Arial"/>
        </w:rPr>
        <w:t>leur</w:t>
      </w:r>
      <w:r w:rsidR="00F42E70">
        <w:rPr>
          <w:rFonts w:cs="Arial"/>
        </w:rPr>
        <w:t xml:space="preserve"> </w:t>
      </w:r>
      <w:r w:rsidRPr="00F01D81">
        <w:rPr>
          <w:rFonts w:cs="Arial"/>
        </w:rPr>
        <w:t>tâche</w:t>
      </w:r>
      <w:r w:rsidR="00F42E70">
        <w:rPr>
          <w:rFonts w:cs="Arial"/>
        </w:rPr>
        <w:t xml:space="preserve"> </w:t>
      </w:r>
      <w:r w:rsidRPr="00F01D81">
        <w:rPr>
          <w:rFonts w:cs="Arial"/>
        </w:rPr>
        <w:t>au</w:t>
      </w:r>
      <w:r w:rsidR="00F42E70">
        <w:rPr>
          <w:rFonts w:cs="Arial"/>
        </w:rPr>
        <w:t xml:space="preserve"> </w:t>
      </w:r>
      <w:r w:rsidRPr="00F01D81">
        <w:rPr>
          <w:rFonts w:cs="Arial"/>
        </w:rPr>
        <w:t>mieux</w:t>
      </w:r>
      <w:r w:rsidR="00F42E70">
        <w:rPr>
          <w:rFonts w:cs="Arial"/>
        </w:rPr>
        <w:t xml:space="preserve"> </w:t>
      </w:r>
      <w:r w:rsidRPr="00F01D81">
        <w:rPr>
          <w:rFonts w:cs="Arial"/>
        </w:rPr>
        <w:t>des</w:t>
      </w:r>
      <w:r w:rsidR="00F42E70">
        <w:rPr>
          <w:rFonts w:cs="Arial"/>
        </w:rPr>
        <w:t xml:space="preserve"> </w:t>
      </w:r>
      <w:r w:rsidRPr="00F01D81">
        <w:rPr>
          <w:rFonts w:cs="Arial"/>
        </w:rPr>
        <w:t>intérêts</w:t>
      </w:r>
      <w:r w:rsidR="00F42E70">
        <w:rPr>
          <w:rFonts w:cs="Arial"/>
        </w:rPr>
        <w:t xml:space="preserve"> </w:t>
      </w:r>
      <w:r w:rsidRPr="00F01D81">
        <w:rPr>
          <w:rFonts w:cs="Arial"/>
        </w:rPr>
        <w:t>du Maître</w:t>
      </w:r>
      <w:r w:rsidR="00F42E70">
        <w:rPr>
          <w:rFonts w:cs="Arial"/>
        </w:rPr>
        <w:t xml:space="preserve"> </w:t>
      </w:r>
      <w:r w:rsidRPr="00F01D81">
        <w:rPr>
          <w:rFonts w:cs="Arial"/>
        </w:rPr>
        <w:t>d’Ouvrage.</w:t>
      </w:r>
    </w:p>
    <w:p w:rsidR="00165EDE" w:rsidRPr="00F01D81" w:rsidRDefault="00165EDE" w:rsidP="00165EDE">
      <w:pPr>
        <w:widowControl w:val="0"/>
        <w:autoSpaceDE w:val="0"/>
      </w:pPr>
      <w:r w:rsidRPr="00F01D81">
        <w:rPr>
          <w:rFonts w:cs="Arial"/>
        </w:rPr>
        <w:t>1.7.1. Sans</w:t>
      </w:r>
      <w:r w:rsidR="00F42E70">
        <w:rPr>
          <w:rFonts w:cs="Arial"/>
        </w:rPr>
        <w:t xml:space="preserve"> </w:t>
      </w:r>
      <w:r w:rsidRPr="00F01D81">
        <w:rPr>
          <w:rFonts w:cs="Arial"/>
        </w:rPr>
        <w:t>préjudice</w:t>
      </w:r>
      <w:r w:rsidR="00F42E70">
        <w:rPr>
          <w:rFonts w:cs="Arial"/>
        </w:rPr>
        <w:t xml:space="preserve"> </w:t>
      </w:r>
      <w:r w:rsidRPr="00F01D81">
        <w:rPr>
          <w:rFonts w:cs="Arial"/>
        </w:rPr>
        <w:t>du</w:t>
      </w:r>
      <w:r w:rsidR="00F42E70">
        <w:rPr>
          <w:rFonts w:cs="Arial"/>
        </w:rPr>
        <w:t xml:space="preserve"> </w:t>
      </w:r>
      <w:r w:rsidRPr="00F01D81">
        <w:rPr>
          <w:rFonts w:cs="Arial"/>
        </w:rPr>
        <w:t>caractère</w:t>
      </w:r>
      <w:r w:rsidR="00F42E70">
        <w:rPr>
          <w:rFonts w:cs="Arial"/>
        </w:rPr>
        <w:t xml:space="preserve"> </w:t>
      </w:r>
      <w:r w:rsidRPr="00F01D81">
        <w:rPr>
          <w:rFonts w:cs="Arial"/>
        </w:rPr>
        <w:t>général</w:t>
      </w:r>
      <w:r w:rsidR="00F42E70">
        <w:rPr>
          <w:rFonts w:cs="Arial"/>
        </w:rPr>
        <w:t xml:space="preserve"> </w:t>
      </w:r>
      <w:r w:rsidRPr="00F01D81">
        <w:rPr>
          <w:rFonts w:cs="Arial"/>
        </w:rPr>
        <w:t>de</w:t>
      </w:r>
      <w:r w:rsidR="00F42E70">
        <w:rPr>
          <w:rFonts w:cs="Arial"/>
        </w:rPr>
        <w:t xml:space="preserve"> </w:t>
      </w:r>
      <w:r w:rsidRPr="00F01D81">
        <w:rPr>
          <w:rFonts w:cs="Arial"/>
        </w:rPr>
        <w:t>cette règle, les Prestataires ne sont pas engagés dans</w:t>
      </w:r>
      <w:r w:rsidR="00F42E70">
        <w:rPr>
          <w:rFonts w:cs="Arial"/>
        </w:rPr>
        <w:t xml:space="preserve"> </w:t>
      </w:r>
      <w:r w:rsidRPr="00F01D81">
        <w:rPr>
          <w:rFonts w:cs="Arial"/>
        </w:rPr>
        <w:t>les</w:t>
      </w:r>
      <w:r w:rsidR="00F42E70">
        <w:rPr>
          <w:rFonts w:cs="Arial"/>
        </w:rPr>
        <w:t xml:space="preserve"> </w:t>
      </w:r>
      <w:r w:rsidRPr="00F01D81">
        <w:rPr>
          <w:rFonts w:cs="Arial"/>
        </w:rPr>
        <w:t>circonstances</w:t>
      </w:r>
      <w:r w:rsidR="00F42E70">
        <w:rPr>
          <w:rFonts w:cs="Arial"/>
        </w:rPr>
        <w:t xml:space="preserve"> </w:t>
      </w:r>
      <w:r w:rsidRPr="00F01D81">
        <w:rPr>
          <w:rFonts w:cs="Arial"/>
        </w:rPr>
        <w:t>stipulées</w:t>
      </w:r>
      <w:r w:rsidR="00F42E70">
        <w:rPr>
          <w:rFonts w:cs="Arial"/>
        </w:rPr>
        <w:t xml:space="preserve"> </w:t>
      </w:r>
      <w:r w:rsidRPr="00F01D81">
        <w:rPr>
          <w:rFonts w:cs="Arial"/>
        </w:rPr>
        <w:t>ci-</w:t>
      </w:r>
      <w:r w:rsidR="00E47DB4" w:rsidRPr="00F01D81">
        <w:rPr>
          <w:rFonts w:cs="Arial"/>
        </w:rPr>
        <w:t>après :</w:t>
      </w:r>
    </w:p>
    <w:p w:rsidR="00165EDE" w:rsidRPr="00F01D81" w:rsidRDefault="00165EDE" w:rsidP="00165EDE">
      <w:pPr>
        <w:widowControl w:val="0"/>
        <w:autoSpaceDE w:val="0"/>
      </w:pPr>
      <w:r w:rsidRPr="00F01D81">
        <w:rPr>
          <w:rFonts w:cs="Arial"/>
        </w:rPr>
        <w:t xml:space="preserve">a. </w:t>
      </w:r>
      <w:r w:rsidRPr="00F01D81">
        <w:rPr>
          <w:rFonts w:cs="Arial"/>
          <w:spacing w:val="5"/>
        </w:rPr>
        <w:t>Aucune</w:t>
      </w:r>
      <w:r w:rsidR="00F42E70">
        <w:rPr>
          <w:rFonts w:cs="Arial"/>
          <w:spacing w:val="5"/>
        </w:rPr>
        <w:t xml:space="preserve"> </w:t>
      </w:r>
      <w:r w:rsidRPr="00F01D81">
        <w:rPr>
          <w:rFonts w:cs="Arial"/>
          <w:spacing w:val="5"/>
        </w:rPr>
        <w:t>entrepris</w:t>
      </w:r>
      <w:r w:rsidRPr="00F01D81">
        <w:rPr>
          <w:rFonts w:cs="Arial"/>
        </w:rPr>
        <w:t xml:space="preserve">e </w:t>
      </w:r>
      <w:r w:rsidRPr="00F01D81">
        <w:rPr>
          <w:rFonts w:cs="Arial"/>
          <w:spacing w:val="5"/>
        </w:rPr>
        <w:t>engagé</w:t>
      </w:r>
      <w:r w:rsidRPr="00F01D81">
        <w:rPr>
          <w:rFonts w:cs="Arial"/>
        </w:rPr>
        <w:t xml:space="preserve">e </w:t>
      </w:r>
      <w:r w:rsidRPr="00F01D81">
        <w:rPr>
          <w:rFonts w:cs="Arial"/>
          <w:spacing w:val="5"/>
        </w:rPr>
        <w:t>pa</w:t>
      </w:r>
      <w:r w:rsidRPr="00F01D81">
        <w:rPr>
          <w:rFonts w:cs="Arial"/>
        </w:rPr>
        <w:t>r l’Autorité contractante</w:t>
      </w:r>
      <w:r w:rsidR="00F42E70">
        <w:rPr>
          <w:rFonts w:cs="Arial"/>
        </w:rPr>
        <w:t xml:space="preserve"> </w:t>
      </w:r>
      <w:r w:rsidRPr="00F01D81">
        <w:rPr>
          <w:rFonts w:cs="Arial"/>
        </w:rPr>
        <w:t>pour</w:t>
      </w:r>
      <w:r w:rsidR="00F42E70">
        <w:rPr>
          <w:rFonts w:cs="Arial"/>
        </w:rPr>
        <w:t xml:space="preserve"> </w:t>
      </w:r>
      <w:r w:rsidRPr="00F01D81">
        <w:rPr>
          <w:rFonts w:cs="Arial"/>
        </w:rPr>
        <w:t>fournir</w:t>
      </w:r>
      <w:r w:rsidR="008D4CCA">
        <w:rPr>
          <w:rFonts w:cs="Arial"/>
        </w:rPr>
        <w:t xml:space="preserve"> </w:t>
      </w:r>
      <w:r w:rsidRPr="00F01D81">
        <w:rPr>
          <w:rFonts w:cs="Arial"/>
        </w:rPr>
        <w:t>des</w:t>
      </w:r>
      <w:r w:rsidR="008D4CCA">
        <w:rPr>
          <w:rFonts w:cs="Arial"/>
        </w:rPr>
        <w:t xml:space="preserve"> </w:t>
      </w:r>
      <w:r w:rsidRPr="00F01D81">
        <w:rPr>
          <w:rFonts w:cs="Arial"/>
        </w:rPr>
        <w:t>biens</w:t>
      </w:r>
      <w:r w:rsidR="008D4CCA">
        <w:rPr>
          <w:rFonts w:cs="Arial"/>
        </w:rPr>
        <w:t xml:space="preserve"> </w:t>
      </w:r>
      <w:r w:rsidRPr="00F01D81">
        <w:rPr>
          <w:rFonts w:cs="Arial"/>
        </w:rPr>
        <w:t>ou</w:t>
      </w:r>
      <w:r w:rsidR="008D4CCA">
        <w:rPr>
          <w:rFonts w:cs="Arial"/>
        </w:rPr>
        <w:t xml:space="preserve"> </w:t>
      </w:r>
      <w:r w:rsidRPr="00F01D81">
        <w:rPr>
          <w:rFonts w:cs="Arial"/>
        </w:rPr>
        <w:t>réaliser</w:t>
      </w:r>
      <w:r w:rsidR="008D4CCA">
        <w:rPr>
          <w:rFonts w:cs="Arial"/>
        </w:rPr>
        <w:t xml:space="preserve"> </w:t>
      </w:r>
      <w:r w:rsidRPr="00F01D81">
        <w:rPr>
          <w:rFonts w:cs="Arial"/>
        </w:rPr>
        <w:t>des prestations</w:t>
      </w:r>
      <w:r w:rsidR="008D4CCA">
        <w:rPr>
          <w:rFonts w:cs="Arial"/>
        </w:rPr>
        <w:t xml:space="preserve"> </w:t>
      </w:r>
      <w:r w:rsidRPr="00F01D81">
        <w:rPr>
          <w:rFonts w:cs="Arial"/>
        </w:rPr>
        <w:t>pour</w:t>
      </w:r>
      <w:r w:rsidR="008D4CCA">
        <w:rPr>
          <w:rFonts w:cs="Arial"/>
        </w:rPr>
        <w:t xml:space="preserve"> </w:t>
      </w:r>
      <w:r w:rsidRPr="00F01D81">
        <w:rPr>
          <w:rFonts w:cs="Arial"/>
        </w:rPr>
        <w:t>un</w:t>
      </w:r>
      <w:r w:rsidR="008D4CCA">
        <w:rPr>
          <w:rFonts w:cs="Arial"/>
        </w:rPr>
        <w:t xml:space="preserve"> </w:t>
      </w:r>
      <w:r w:rsidRPr="00F01D81">
        <w:rPr>
          <w:rFonts w:cs="Arial"/>
        </w:rPr>
        <w:t>projet,</w:t>
      </w:r>
      <w:r w:rsidR="008D4CCA">
        <w:rPr>
          <w:rFonts w:cs="Arial"/>
        </w:rPr>
        <w:t xml:space="preserve"> </w:t>
      </w:r>
      <w:r w:rsidRPr="00F01D81">
        <w:rPr>
          <w:rFonts w:cs="Arial"/>
        </w:rPr>
        <w:t>ni</w:t>
      </w:r>
      <w:r w:rsidR="008D4CCA">
        <w:rPr>
          <w:rFonts w:cs="Arial"/>
        </w:rPr>
        <w:t xml:space="preserve"> </w:t>
      </w:r>
      <w:r w:rsidRPr="00F01D81">
        <w:rPr>
          <w:rFonts w:cs="Arial"/>
        </w:rPr>
        <w:t>aucune</w:t>
      </w:r>
      <w:r w:rsidR="008D4CCA">
        <w:rPr>
          <w:rFonts w:cs="Arial"/>
        </w:rPr>
        <w:t xml:space="preserve"> </w:t>
      </w:r>
      <w:r w:rsidRPr="00F01D81">
        <w:rPr>
          <w:rFonts w:cs="Arial"/>
        </w:rPr>
        <w:t>entreprise qui lui est affiliée, n’est soumise à fournir des services</w:t>
      </w:r>
      <w:r w:rsidR="008D4CCA">
        <w:rPr>
          <w:rFonts w:cs="Arial"/>
        </w:rPr>
        <w:t xml:space="preserve"> </w:t>
      </w:r>
      <w:r w:rsidRPr="00F01D81">
        <w:rPr>
          <w:rFonts w:cs="Arial"/>
        </w:rPr>
        <w:lastRenderedPageBreak/>
        <w:t>de</w:t>
      </w:r>
      <w:r w:rsidR="008D4CCA">
        <w:rPr>
          <w:rFonts w:cs="Arial"/>
        </w:rPr>
        <w:t xml:space="preserve"> </w:t>
      </w:r>
      <w:r w:rsidRPr="00F01D81">
        <w:rPr>
          <w:rFonts w:cs="Arial"/>
        </w:rPr>
        <w:t>conseil</w:t>
      </w:r>
      <w:r w:rsidR="008D4CCA">
        <w:rPr>
          <w:rFonts w:cs="Arial"/>
        </w:rPr>
        <w:t xml:space="preserve"> </w:t>
      </w:r>
      <w:r w:rsidRPr="00F01D81">
        <w:rPr>
          <w:rFonts w:cs="Arial"/>
        </w:rPr>
        <w:t>pour</w:t>
      </w:r>
      <w:r w:rsidR="008D4CCA">
        <w:rPr>
          <w:rFonts w:cs="Arial"/>
        </w:rPr>
        <w:t xml:space="preserve"> </w:t>
      </w:r>
      <w:r w:rsidRPr="00F01D81">
        <w:rPr>
          <w:rFonts w:cs="Arial"/>
        </w:rPr>
        <w:t>le</w:t>
      </w:r>
      <w:r w:rsidR="008D4CCA">
        <w:rPr>
          <w:rFonts w:cs="Arial"/>
        </w:rPr>
        <w:t xml:space="preserve"> </w:t>
      </w:r>
      <w:r w:rsidRPr="00F01D81">
        <w:rPr>
          <w:rFonts w:cs="Arial"/>
        </w:rPr>
        <w:t>même</w:t>
      </w:r>
      <w:r w:rsidR="008D4CCA">
        <w:rPr>
          <w:rFonts w:cs="Arial"/>
        </w:rPr>
        <w:t xml:space="preserve"> </w:t>
      </w:r>
      <w:r w:rsidRPr="00F01D81">
        <w:rPr>
          <w:rFonts w:cs="Arial"/>
        </w:rPr>
        <w:t>projet.</w:t>
      </w:r>
      <w:r w:rsidR="008D4CCA">
        <w:rPr>
          <w:rFonts w:cs="Arial"/>
        </w:rPr>
        <w:t xml:space="preserve"> </w:t>
      </w:r>
      <w:r w:rsidRPr="00F01D81">
        <w:rPr>
          <w:rFonts w:cs="Arial"/>
        </w:rPr>
        <w:t>De</w:t>
      </w:r>
      <w:r w:rsidR="008D4CCA">
        <w:rPr>
          <w:rFonts w:cs="Arial"/>
        </w:rPr>
        <w:t xml:space="preserve"> </w:t>
      </w:r>
      <w:r w:rsidRPr="00F01D81">
        <w:rPr>
          <w:rFonts w:cs="Arial"/>
        </w:rPr>
        <w:t>la même</w:t>
      </w:r>
      <w:r w:rsidR="008D4CCA">
        <w:rPr>
          <w:rFonts w:cs="Arial"/>
        </w:rPr>
        <w:t xml:space="preserve"> </w:t>
      </w:r>
      <w:r w:rsidRPr="00F01D81">
        <w:rPr>
          <w:rFonts w:cs="Arial"/>
        </w:rPr>
        <w:t>manière,</w:t>
      </w:r>
      <w:r w:rsidR="008D4CCA">
        <w:rPr>
          <w:rFonts w:cs="Arial"/>
        </w:rPr>
        <w:t xml:space="preserve"> </w:t>
      </w:r>
      <w:r w:rsidRPr="00F01D81">
        <w:rPr>
          <w:rFonts w:cs="Arial"/>
        </w:rPr>
        <w:t>aucun</w:t>
      </w:r>
      <w:r w:rsidR="008D4CCA">
        <w:rPr>
          <w:rFonts w:cs="Arial"/>
        </w:rPr>
        <w:t xml:space="preserve"> </w:t>
      </w:r>
      <w:r w:rsidRPr="00F01D81">
        <w:rPr>
          <w:rFonts w:cs="Arial"/>
        </w:rPr>
        <w:t>bureau</w:t>
      </w:r>
      <w:r w:rsidR="008D4CCA">
        <w:rPr>
          <w:rFonts w:cs="Arial"/>
        </w:rPr>
        <w:t xml:space="preserve"> </w:t>
      </w:r>
      <w:r w:rsidRPr="00F01D81">
        <w:rPr>
          <w:rFonts w:cs="Arial"/>
        </w:rPr>
        <w:t>d’études</w:t>
      </w:r>
      <w:r w:rsidR="008D4CCA">
        <w:rPr>
          <w:rFonts w:cs="Arial"/>
        </w:rPr>
        <w:t xml:space="preserve"> </w:t>
      </w:r>
      <w:r w:rsidRPr="00F01D81">
        <w:rPr>
          <w:rFonts w:cs="Arial"/>
        </w:rPr>
        <w:t>engagé pour</w:t>
      </w:r>
      <w:r w:rsidR="008D4CCA">
        <w:rPr>
          <w:rFonts w:cs="Arial"/>
        </w:rPr>
        <w:t xml:space="preserve"> </w:t>
      </w:r>
      <w:r w:rsidRPr="00F01D81">
        <w:rPr>
          <w:rFonts w:cs="Arial"/>
        </w:rPr>
        <w:t>fournir</w:t>
      </w:r>
      <w:r w:rsidR="008D4CCA">
        <w:rPr>
          <w:rFonts w:cs="Arial"/>
        </w:rPr>
        <w:t xml:space="preserve"> </w:t>
      </w:r>
      <w:r w:rsidRPr="00F01D81">
        <w:rPr>
          <w:rFonts w:cs="Arial"/>
        </w:rPr>
        <w:t>des</w:t>
      </w:r>
      <w:r w:rsidR="008D4CCA">
        <w:rPr>
          <w:rFonts w:cs="Arial"/>
        </w:rPr>
        <w:t xml:space="preserve"> </w:t>
      </w:r>
      <w:r w:rsidRPr="00F01D81">
        <w:rPr>
          <w:rFonts w:cs="Arial"/>
        </w:rPr>
        <w:t>services</w:t>
      </w:r>
      <w:r w:rsidR="008D4CCA">
        <w:rPr>
          <w:rFonts w:cs="Arial"/>
        </w:rPr>
        <w:t xml:space="preserve"> </w:t>
      </w:r>
      <w:r w:rsidRPr="00F01D81">
        <w:rPr>
          <w:rFonts w:cs="Arial"/>
        </w:rPr>
        <w:t>de</w:t>
      </w:r>
      <w:r w:rsidR="008D4CCA">
        <w:rPr>
          <w:rFonts w:cs="Arial"/>
        </w:rPr>
        <w:t xml:space="preserve"> </w:t>
      </w:r>
      <w:r w:rsidRPr="00F01D81">
        <w:rPr>
          <w:rFonts w:cs="Arial"/>
        </w:rPr>
        <w:t>conseil</w:t>
      </w:r>
      <w:r w:rsidR="008D4CCA">
        <w:rPr>
          <w:rFonts w:cs="Arial"/>
        </w:rPr>
        <w:t xml:space="preserve"> </w:t>
      </w:r>
      <w:r w:rsidRPr="00F01D81">
        <w:rPr>
          <w:rFonts w:cs="Arial"/>
        </w:rPr>
        <w:t>en</w:t>
      </w:r>
      <w:r w:rsidR="008D4CCA">
        <w:rPr>
          <w:rFonts w:cs="Arial"/>
        </w:rPr>
        <w:t xml:space="preserve"> </w:t>
      </w:r>
      <w:r w:rsidRPr="00F01D81">
        <w:rPr>
          <w:rFonts w:cs="Arial"/>
        </w:rPr>
        <w:t>vue</w:t>
      </w:r>
      <w:r w:rsidR="008D4CCA">
        <w:rPr>
          <w:rFonts w:cs="Arial"/>
        </w:rPr>
        <w:t xml:space="preserve"> </w:t>
      </w:r>
      <w:r w:rsidRPr="00F01D81">
        <w:rPr>
          <w:rFonts w:cs="Arial"/>
        </w:rPr>
        <w:t>de</w:t>
      </w:r>
      <w:r w:rsidR="008D4CCA">
        <w:rPr>
          <w:rFonts w:cs="Arial"/>
        </w:rPr>
        <w:t xml:space="preserve"> </w:t>
      </w:r>
      <w:r w:rsidRPr="00F01D81">
        <w:rPr>
          <w:rFonts w:cs="Arial"/>
        </w:rPr>
        <w:t>la préparation ou de l’exécution d’un projet, ni aucune</w:t>
      </w:r>
      <w:r w:rsidR="008D4CCA">
        <w:rPr>
          <w:rFonts w:cs="Arial"/>
        </w:rPr>
        <w:t xml:space="preserve"> </w:t>
      </w:r>
      <w:r w:rsidRPr="00F01D81">
        <w:rPr>
          <w:rFonts w:cs="Arial"/>
        </w:rPr>
        <w:t>entreprise</w:t>
      </w:r>
      <w:r w:rsidR="008D4CCA">
        <w:rPr>
          <w:rFonts w:cs="Arial"/>
        </w:rPr>
        <w:t xml:space="preserve"> </w:t>
      </w:r>
      <w:r w:rsidRPr="00F01D81">
        <w:rPr>
          <w:rFonts w:cs="Arial"/>
        </w:rPr>
        <w:t>qui</w:t>
      </w:r>
      <w:r w:rsidR="008D4CCA">
        <w:rPr>
          <w:rFonts w:cs="Arial"/>
        </w:rPr>
        <w:t xml:space="preserve"> </w:t>
      </w:r>
      <w:r w:rsidRPr="00F01D81">
        <w:rPr>
          <w:rFonts w:cs="Arial"/>
        </w:rPr>
        <w:t>lui</w:t>
      </w:r>
      <w:r w:rsidR="008D4CCA">
        <w:rPr>
          <w:rFonts w:cs="Arial"/>
        </w:rPr>
        <w:t xml:space="preserve"> </w:t>
      </w:r>
      <w:r w:rsidRPr="00F01D81">
        <w:rPr>
          <w:rFonts w:cs="Arial"/>
        </w:rPr>
        <w:t>est</w:t>
      </w:r>
      <w:r w:rsidR="008D4CCA">
        <w:rPr>
          <w:rFonts w:cs="Arial"/>
        </w:rPr>
        <w:t xml:space="preserve"> </w:t>
      </w:r>
      <w:r w:rsidRPr="00F01D81">
        <w:rPr>
          <w:rFonts w:cs="Arial"/>
        </w:rPr>
        <w:t>affiliée,</w:t>
      </w:r>
      <w:r w:rsidR="008D4CCA">
        <w:rPr>
          <w:rFonts w:cs="Arial"/>
        </w:rPr>
        <w:t xml:space="preserve"> </w:t>
      </w:r>
      <w:r w:rsidRPr="00F01D81">
        <w:rPr>
          <w:rFonts w:cs="Arial"/>
        </w:rPr>
        <w:t>n’est</w:t>
      </w:r>
      <w:r w:rsidR="008D4CCA">
        <w:rPr>
          <w:rFonts w:cs="Arial"/>
        </w:rPr>
        <w:t xml:space="preserve"> </w:t>
      </w:r>
      <w:r w:rsidRPr="00F01D81">
        <w:rPr>
          <w:rFonts w:cs="Arial"/>
        </w:rPr>
        <w:t>soumis ultérieurement à fournir des biens, réaliser des prestations, ou assurer des services liés à sa mission</w:t>
      </w:r>
      <w:r w:rsidR="008D4CCA">
        <w:rPr>
          <w:rFonts w:cs="Arial"/>
        </w:rPr>
        <w:t xml:space="preserve"> </w:t>
      </w:r>
      <w:r w:rsidRPr="00F01D81">
        <w:rPr>
          <w:rFonts w:cs="Arial"/>
        </w:rPr>
        <w:t>initiale</w:t>
      </w:r>
      <w:r w:rsidR="008D4CCA">
        <w:rPr>
          <w:rFonts w:cs="Arial"/>
        </w:rPr>
        <w:t xml:space="preserve"> </w:t>
      </w:r>
      <w:r w:rsidRPr="00F01D81">
        <w:rPr>
          <w:rFonts w:cs="Arial"/>
        </w:rPr>
        <w:t>pour</w:t>
      </w:r>
      <w:r w:rsidR="008D4CCA">
        <w:rPr>
          <w:rFonts w:cs="Arial"/>
        </w:rPr>
        <w:t xml:space="preserve"> </w:t>
      </w:r>
      <w:r w:rsidRPr="00F01D81">
        <w:rPr>
          <w:rFonts w:cs="Arial"/>
        </w:rPr>
        <w:t>le</w:t>
      </w:r>
      <w:r w:rsidR="008D4CCA">
        <w:rPr>
          <w:rFonts w:cs="Arial"/>
        </w:rPr>
        <w:t xml:space="preserve"> </w:t>
      </w:r>
      <w:r w:rsidRPr="00F01D81">
        <w:rPr>
          <w:rFonts w:cs="Arial"/>
        </w:rPr>
        <w:t>même</w:t>
      </w:r>
      <w:r w:rsidR="008D4CCA">
        <w:rPr>
          <w:rFonts w:cs="Arial"/>
        </w:rPr>
        <w:t xml:space="preserve"> </w:t>
      </w:r>
      <w:r w:rsidRPr="00F01D81">
        <w:rPr>
          <w:rFonts w:cs="Arial"/>
        </w:rPr>
        <w:t>projet</w:t>
      </w:r>
      <w:r w:rsidR="008D4CCA">
        <w:rPr>
          <w:rFonts w:cs="Arial"/>
        </w:rPr>
        <w:t xml:space="preserve"> </w:t>
      </w:r>
      <w:r w:rsidRPr="00F01D81">
        <w:rPr>
          <w:rFonts w:cs="Arial"/>
        </w:rPr>
        <w:t>(à</w:t>
      </w:r>
      <w:r w:rsidR="008D4CCA">
        <w:rPr>
          <w:rFonts w:cs="Arial"/>
        </w:rPr>
        <w:t xml:space="preserve"> </w:t>
      </w:r>
      <w:r w:rsidRPr="00F01D81">
        <w:rPr>
          <w:rFonts w:cs="Arial"/>
        </w:rPr>
        <w:t>moins</w:t>
      </w:r>
      <w:r w:rsidR="008D4CCA">
        <w:rPr>
          <w:rFonts w:cs="Arial"/>
        </w:rPr>
        <w:t xml:space="preserve"> </w:t>
      </w:r>
      <w:r w:rsidRPr="00F01D81">
        <w:rPr>
          <w:rFonts w:cs="Arial"/>
        </w:rPr>
        <w:t>qu’il ne</w:t>
      </w:r>
      <w:r w:rsidR="008D4CCA">
        <w:rPr>
          <w:rFonts w:cs="Arial"/>
        </w:rPr>
        <w:t xml:space="preserve"> </w:t>
      </w:r>
      <w:r w:rsidRPr="00F01D81">
        <w:rPr>
          <w:rFonts w:cs="Arial"/>
        </w:rPr>
        <w:t>s’agisse</w:t>
      </w:r>
      <w:r w:rsidR="008D4CCA">
        <w:rPr>
          <w:rFonts w:cs="Arial"/>
        </w:rPr>
        <w:t xml:space="preserve"> </w:t>
      </w:r>
      <w:r w:rsidRPr="00F01D81">
        <w:rPr>
          <w:rFonts w:cs="Arial"/>
        </w:rPr>
        <w:t>d’une</w:t>
      </w:r>
      <w:r w:rsidR="008D4CCA">
        <w:rPr>
          <w:rFonts w:cs="Arial"/>
        </w:rPr>
        <w:t xml:space="preserve"> </w:t>
      </w:r>
      <w:r w:rsidRPr="00F01D81">
        <w:rPr>
          <w:rFonts w:cs="Arial"/>
        </w:rPr>
        <w:t>continuation</w:t>
      </w:r>
      <w:r w:rsidR="008D4CCA">
        <w:rPr>
          <w:rFonts w:cs="Arial"/>
        </w:rPr>
        <w:t xml:space="preserve"> </w:t>
      </w:r>
      <w:r w:rsidRPr="00F01D81">
        <w:rPr>
          <w:rFonts w:cs="Arial"/>
        </w:rPr>
        <w:t>de</w:t>
      </w:r>
      <w:r w:rsidR="008D4CCA">
        <w:rPr>
          <w:rFonts w:cs="Arial"/>
        </w:rPr>
        <w:t xml:space="preserve"> </w:t>
      </w:r>
      <w:r w:rsidRPr="00F01D81">
        <w:rPr>
          <w:rFonts w:cs="Arial"/>
        </w:rPr>
        <w:t>cette</w:t>
      </w:r>
      <w:r w:rsidR="008D4CCA">
        <w:rPr>
          <w:rFonts w:cs="Arial"/>
        </w:rPr>
        <w:t xml:space="preserve"> </w:t>
      </w:r>
      <w:r w:rsidRPr="00F01D81">
        <w:rPr>
          <w:rFonts w:cs="Arial"/>
        </w:rPr>
        <w:t>mission</w:t>
      </w:r>
      <w:r w:rsidR="00E47DB4" w:rsidRPr="00F01D81">
        <w:rPr>
          <w:rFonts w:cs="Arial"/>
        </w:rPr>
        <w:t>) ;</w:t>
      </w:r>
    </w:p>
    <w:p w:rsidR="00165EDE" w:rsidRPr="00F01D81" w:rsidRDefault="00165EDE" w:rsidP="00165EDE">
      <w:pPr>
        <w:widowControl w:val="0"/>
        <w:autoSpaceDE w:val="0"/>
      </w:pPr>
      <w:r w:rsidRPr="00F01D81">
        <w:rPr>
          <w:rFonts w:cs="Arial"/>
        </w:rPr>
        <w:t>b. Ni</w:t>
      </w:r>
      <w:r w:rsidR="008D4CCA">
        <w:rPr>
          <w:rFonts w:cs="Arial"/>
        </w:rPr>
        <w:t xml:space="preserve"> </w:t>
      </w:r>
      <w:r w:rsidRPr="00F01D81">
        <w:rPr>
          <w:rFonts w:cs="Arial"/>
        </w:rPr>
        <w:t>les</w:t>
      </w:r>
      <w:r w:rsidR="008D4CCA">
        <w:rPr>
          <w:rFonts w:cs="Arial"/>
        </w:rPr>
        <w:t xml:space="preserve"> </w:t>
      </w:r>
      <w:r w:rsidRPr="00F01D81">
        <w:rPr>
          <w:rFonts w:cs="Arial"/>
        </w:rPr>
        <w:t>prestataires</w:t>
      </w:r>
      <w:r w:rsidR="008D4CCA">
        <w:rPr>
          <w:rFonts w:cs="Arial"/>
        </w:rPr>
        <w:t xml:space="preserve"> </w:t>
      </w:r>
      <w:r w:rsidRPr="00F01D81">
        <w:rPr>
          <w:rFonts w:cs="Arial"/>
        </w:rPr>
        <w:t>ni</w:t>
      </w:r>
      <w:r w:rsidR="008D4CCA">
        <w:rPr>
          <w:rFonts w:cs="Arial"/>
        </w:rPr>
        <w:t xml:space="preserve"> </w:t>
      </w:r>
      <w:r w:rsidRPr="00F01D81">
        <w:rPr>
          <w:rFonts w:cs="Arial"/>
        </w:rPr>
        <w:t>aucune</w:t>
      </w:r>
      <w:r w:rsidR="008D4CCA">
        <w:rPr>
          <w:rFonts w:cs="Arial"/>
        </w:rPr>
        <w:t xml:space="preserve"> </w:t>
      </w:r>
      <w:r w:rsidRPr="00F01D81">
        <w:rPr>
          <w:rFonts w:cs="Arial"/>
        </w:rPr>
        <w:t>des</w:t>
      </w:r>
      <w:r w:rsidR="008D4CCA">
        <w:rPr>
          <w:rFonts w:cs="Arial"/>
        </w:rPr>
        <w:t xml:space="preserve"> </w:t>
      </w:r>
      <w:r w:rsidRPr="00F01D81">
        <w:rPr>
          <w:rFonts w:cs="Arial"/>
        </w:rPr>
        <w:t>entreprises</w:t>
      </w:r>
      <w:r w:rsidR="008D4CCA">
        <w:rPr>
          <w:rFonts w:cs="Arial"/>
        </w:rPr>
        <w:t xml:space="preserve"> </w:t>
      </w:r>
      <w:r w:rsidRPr="00F01D81">
        <w:rPr>
          <w:rFonts w:cs="Arial"/>
        </w:rPr>
        <w:t xml:space="preserve">qui </w:t>
      </w:r>
      <w:r w:rsidR="00E47DB4" w:rsidRPr="00F01D81">
        <w:rPr>
          <w:rFonts w:cs="Arial"/>
        </w:rPr>
        <w:t xml:space="preserve">leur </w:t>
      </w:r>
      <w:r w:rsidR="00E47DB4">
        <w:rPr>
          <w:rFonts w:cs="Arial"/>
        </w:rPr>
        <w:t>s</w:t>
      </w:r>
      <w:r w:rsidR="00E47DB4" w:rsidRPr="00F01D81">
        <w:rPr>
          <w:rFonts w:cs="Arial"/>
        </w:rPr>
        <w:t>ont</w:t>
      </w:r>
      <w:r w:rsidR="008D4CCA">
        <w:rPr>
          <w:rFonts w:cs="Arial"/>
        </w:rPr>
        <w:t xml:space="preserve"> </w:t>
      </w:r>
      <w:r w:rsidRPr="00F01D81">
        <w:rPr>
          <w:rFonts w:cs="Arial"/>
        </w:rPr>
        <w:t>affiliées</w:t>
      </w:r>
      <w:r w:rsidR="008D4CCA">
        <w:rPr>
          <w:rFonts w:cs="Arial"/>
        </w:rPr>
        <w:t xml:space="preserve"> </w:t>
      </w:r>
      <w:r w:rsidRPr="00F01D81">
        <w:rPr>
          <w:rFonts w:cs="Arial"/>
        </w:rPr>
        <w:t>ne</w:t>
      </w:r>
      <w:r w:rsidR="008D4CCA">
        <w:rPr>
          <w:rFonts w:cs="Arial"/>
        </w:rPr>
        <w:t xml:space="preserve"> </w:t>
      </w:r>
      <w:r w:rsidRPr="00F01D81">
        <w:rPr>
          <w:rFonts w:cs="Arial"/>
        </w:rPr>
        <w:t>peuvent</w:t>
      </w:r>
      <w:r w:rsidR="008D4CCA">
        <w:rPr>
          <w:rFonts w:cs="Arial"/>
        </w:rPr>
        <w:t xml:space="preserve"> </w:t>
      </w:r>
      <w:r w:rsidRPr="00F01D81">
        <w:rPr>
          <w:rFonts w:cs="Arial"/>
        </w:rPr>
        <w:t>être</w:t>
      </w:r>
      <w:r w:rsidR="008D4CCA">
        <w:rPr>
          <w:rFonts w:cs="Arial"/>
        </w:rPr>
        <w:t xml:space="preserve"> </w:t>
      </w:r>
      <w:r w:rsidRPr="00F01D81">
        <w:rPr>
          <w:rFonts w:cs="Arial"/>
        </w:rPr>
        <w:t>engagés</w:t>
      </w:r>
      <w:r w:rsidR="008D4CCA">
        <w:rPr>
          <w:rFonts w:cs="Arial"/>
        </w:rPr>
        <w:t xml:space="preserve"> </w:t>
      </w:r>
      <w:r w:rsidRPr="00F01D81">
        <w:rPr>
          <w:rFonts w:cs="Arial"/>
        </w:rPr>
        <w:t xml:space="preserve">pour </w:t>
      </w:r>
      <w:r w:rsidRPr="00F01D81">
        <w:rPr>
          <w:rFonts w:cs="Arial"/>
          <w:spacing w:val="4"/>
        </w:rPr>
        <w:t>un</w:t>
      </w:r>
      <w:r w:rsidRPr="00F01D81">
        <w:rPr>
          <w:rFonts w:cs="Arial"/>
        </w:rPr>
        <w:t xml:space="preserve">e </w:t>
      </w:r>
      <w:r w:rsidRPr="00F01D81">
        <w:rPr>
          <w:rFonts w:cs="Arial"/>
          <w:spacing w:val="4"/>
        </w:rPr>
        <w:t>missio</w:t>
      </w:r>
      <w:r w:rsidRPr="00F01D81">
        <w:rPr>
          <w:rFonts w:cs="Arial"/>
        </w:rPr>
        <w:t xml:space="preserve">n </w:t>
      </w:r>
      <w:r w:rsidRPr="00F01D81">
        <w:rPr>
          <w:rFonts w:cs="Arial"/>
          <w:spacing w:val="4"/>
        </w:rPr>
        <w:t>qui</w:t>
      </w:r>
      <w:r w:rsidRPr="00F01D81">
        <w:rPr>
          <w:rFonts w:cs="Arial"/>
        </w:rPr>
        <w:t xml:space="preserve">, </w:t>
      </w:r>
      <w:r w:rsidRPr="00F01D81">
        <w:rPr>
          <w:rFonts w:cs="Arial"/>
          <w:spacing w:val="4"/>
        </w:rPr>
        <w:t>pa</w:t>
      </w:r>
      <w:r w:rsidRPr="00F01D81">
        <w:rPr>
          <w:rFonts w:cs="Arial"/>
        </w:rPr>
        <w:t xml:space="preserve">r </w:t>
      </w:r>
      <w:r w:rsidRPr="00F01D81">
        <w:rPr>
          <w:rFonts w:cs="Arial"/>
          <w:spacing w:val="4"/>
        </w:rPr>
        <w:t>s</w:t>
      </w:r>
      <w:r w:rsidRPr="00F01D81">
        <w:rPr>
          <w:rFonts w:cs="Arial"/>
        </w:rPr>
        <w:t xml:space="preserve">a </w:t>
      </w:r>
      <w:r w:rsidRPr="00F01D81">
        <w:rPr>
          <w:rFonts w:cs="Arial"/>
          <w:spacing w:val="4"/>
        </w:rPr>
        <w:t>nature</w:t>
      </w:r>
      <w:r w:rsidRPr="00F01D81">
        <w:rPr>
          <w:rFonts w:cs="Arial"/>
        </w:rPr>
        <w:t xml:space="preserve">, </w:t>
      </w:r>
      <w:r w:rsidRPr="00F01D81">
        <w:rPr>
          <w:rFonts w:cs="Arial"/>
          <w:spacing w:val="4"/>
        </w:rPr>
        <w:t>risqu</w:t>
      </w:r>
      <w:r w:rsidRPr="00F01D81">
        <w:rPr>
          <w:rFonts w:cs="Arial"/>
        </w:rPr>
        <w:t xml:space="preserve">e </w:t>
      </w:r>
      <w:r w:rsidRPr="00F01D81">
        <w:rPr>
          <w:rFonts w:cs="Arial"/>
          <w:spacing w:val="4"/>
        </w:rPr>
        <w:t xml:space="preserve">de </w:t>
      </w:r>
      <w:r w:rsidRPr="00F01D81">
        <w:rPr>
          <w:rFonts w:cs="Arial"/>
        </w:rPr>
        <w:t>s’avérer incompatible avec une autre de leurs missions.</w:t>
      </w:r>
    </w:p>
    <w:p w:rsidR="00165EDE" w:rsidRPr="00F01D81" w:rsidRDefault="00165EDE" w:rsidP="00165EDE">
      <w:pPr>
        <w:widowControl w:val="0"/>
        <w:autoSpaceDE w:val="0"/>
      </w:pPr>
      <w:r w:rsidRPr="00F01D81">
        <w:rPr>
          <w:rFonts w:cs="Arial"/>
        </w:rPr>
        <w:t>1.7.2.</w:t>
      </w:r>
      <w:r w:rsidR="008D4CCA">
        <w:rPr>
          <w:rFonts w:cs="Arial"/>
        </w:rPr>
        <w:t xml:space="preserve"> </w:t>
      </w:r>
      <w:r w:rsidRPr="00F01D81">
        <w:rPr>
          <w:rFonts w:cs="Arial"/>
        </w:rPr>
        <w:t>Comme indiqué à l’alinéa (a) de la clause1.7.1Ci-dessus,</w:t>
      </w:r>
      <w:r w:rsidR="008D4CCA">
        <w:rPr>
          <w:rFonts w:cs="Arial"/>
        </w:rPr>
        <w:t xml:space="preserve"> </w:t>
      </w:r>
      <w:r w:rsidRPr="00F01D81">
        <w:rPr>
          <w:rFonts w:cs="Arial"/>
        </w:rPr>
        <w:t>des</w:t>
      </w:r>
      <w:r w:rsidR="008D4CCA">
        <w:rPr>
          <w:rFonts w:cs="Arial"/>
        </w:rPr>
        <w:t xml:space="preserve"> </w:t>
      </w:r>
      <w:r w:rsidRPr="00F01D81">
        <w:rPr>
          <w:rFonts w:cs="Arial"/>
        </w:rPr>
        <w:t>Prestataires</w:t>
      </w:r>
      <w:r w:rsidR="008D4CCA">
        <w:rPr>
          <w:rFonts w:cs="Arial"/>
        </w:rPr>
        <w:t xml:space="preserve"> </w:t>
      </w:r>
      <w:r w:rsidRPr="00F01D81">
        <w:rPr>
          <w:rFonts w:cs="Arial"/>
        </w:rPr>
        <w:t>peuvent</w:t>
      </w:r>
      <w:r w:rsidR="008D4CCA">
        <w:rPr>
          <w:rFonts w:cs="Arial"/>
        </w:rPr>
        <w:t xml:space="preserve"> </w:t>
      </w:r>
      <w:r w:rsidRPr="00F01D81">
        <w:rPr>
          <w:rFonts w:cs="Arial"/>
        </w:rPr>
        <w:t>être engagés pour assurer des activités en aval lorsqu’il est essentiel d’assurer une certaine continuité,</w:t>
      </w:r>
      <w:r w:rsidR="008D4CCA">
        <w:rPr>
          <w:rFonts w:cs="Arial"/>
        </w:rPr>
        <w:t xml:space="preserve"> </w:t>
      </w:r>
      <w:r w:rsidRPr="00F01D81">
        <w:rPr>
          <w:rFonts w:cs="Arial"/>
        </w:rPr>
        <w:t>auquel</w:t>
      </w:r>
      <w:r w:rsidR="008D4CCA">
        <w:rPr>
          <w:rFonts w:cs="Arial"/>
        </w:rPr>
        <w:t xml:space="preserve"> </w:t>
      </w:r>
      <w:r w:rsidRPr="00F01D81">
        <w:rPr>
          <w:rFonts w:cs="Arial"/>
        </w:rPr>
        <w:t>cas</w:t>
      </w:r>
      <w:r w:rsidR="008D4CCA">
        <w:rPr>
          <w:rFonts w:cs="Arial"/>
        </w:rPr>
        <w:t xml:space="preserve"> </w:t>
      </w:r>
      <w:r w:rsidRPr="00F01D81">
        <w:rPr>
          <w:rFonts w:cs="Arial"/>
        </w:rPr>
        <w:t>le</w:t>
      </w:r>
      <w:r w:rsidR="008D4CCA">
        <w:rPr>
          <w:rFonts w:cs="Arial"/>
        </w:rPr>
        <w:t xml:space="preserve"> </w:t>
      </w:r>
      <w:r w:rsidRPr="00F01D81">
        <w:rPr>
          <w:rFonts w:cs="Arial"/>
        </w:rPr>
        <w:t>RPAO</w:t>
      </w:r>
      <w:r w:rsidR="008D4CCA">
        <w:rPr>
          <w:rFonts w:cs="Arial"/>
        </w:rPr>
        <w:t xml:space="preserve"> </w:t>
      </w:r>
      <w:r w:rsidRPr="00F01D81">
        <w:rPr>
          <w:rFonts w:cs="Arial"/>
        </w:rPr>
        <w:t>doit</w:t>
      </w:r>
      <w:r w:rsidR="008D4CCA">
        <w:rPr>
          <w:rFonts w:cs="Arial"/>
        </w:rPr>
        <w:t xml:space="preserve"> </w:t>
      </w:r>
      <w:r w:rsidRPr="00F01D81">
        <w:rPr>
          <w:rFonts w:cs="Arial"/>
        </w:rPr>
        <w:t>faire</w:t>
      </w:r>
      <w:r w:rsidR="008D4CCA">
        <w:rPr>
          <w:rFonts w:cs="Arial"/>
        </w:rPr>
        <w:t xml:space="preserve"> </w:t>
      </w:r>
      <w:r w:rsidRPr="00F01D81">
        <w:rPr>
          <w:rFonts w:cs="Arial"/>
        </w:rPr>
        <w:t>état de</w:t>
      </w:r>
      <w:r w:rsidR="008D4CCA">
        <w:rPr>
          <w:rFonts w:cs="Arial"/>
        </w:rPr>
        <w:t xml:space="preserve"> </w:t>
      </w:r>
      <w:r w:rsidRPr="00F01D81">
        <w:rPr>
          <w:rFonts w:cs="Arial"/>
        </w:rPr>
        <w:t>cette</w:t>
      </w:r>
      <w:r w:rsidR="008D4CCA">
        <w:rPr>
          <w:rFonts w:cs="Arial"/>
        </w:rPr>
        <w:t xml:space="preserve"> </w:t>
      </w:r>
      <w:r w:rsidRPr="00F01D81">
        <w:rPr>
          <w:rFonts w:cs="Arial"/>
        </w:rPr>
        <w:t>possibilité</w:t>
      </w:r>
      <w:r w:rsidR="008D4CCA">
        <w:rPr>
          <w:rFonts w:cs="Arial"/>
        </w:rPr>
        <w:t xml:space="preserve"> </w:t>
      </w:r>
      <w:r w:rsidRPr="00F01D81">
        <w:rPr>
          <w:rFonts w:cs="Arial"/>
        </w:rPr>
        <w:t>et</w:t>
      </w:r>
      <w:r w:rsidR="008D4CCA">
        <w:rPr>
          <w:rFonts w:cs="Arial"/>
        </w:rPr>
        <w:t xml:space="preserve"> </w:t>
      </w:r>
      <w:r w:rsidRPr="00F01D81">
        <w:rPr>
          <w:rFonts w:cs="Arial"/>
        </w:rPr>
        <w:t>les</w:t>
      </w:r>
      <w:r w:rsidR="008D4CCA">
        <w:rPr>
          <w:rFonts w:cs="Arial"/>
        </w:rPr>
        <w:t xml:space="preserve"> </w:t>
      </w:r>
      <w:r w:rsidRPr="00F01D81">
        <w:rPr>
          <w:rFonts w:cs="Arial"/>
        </w:rPr>
        <w:t>critères</w:t>
      </w:r>
      <w:r w:rsidR="008D4CCA">
        <w:rPr>
          <w:rFonts w:cs="Arial"/>
        </w:rPr>
        <w:t xml:space="preserve"> </w:t>
      </w:r>
      <w:r w:rsidRPr="00F01D81">
        <w:rPr>
          <w:rFonts w:cs="Arial"/>
        </w:rPr>
        <w:t>utilisés</w:t>
      </w:r>
      <w:r w:rsidR="008D4CCA">
        <w:rPr>
          <w:rFonts w:cs="Arial"/>
        </w:rPr>
        <w:t xml:space="preserve"> </w:t>
      </w:r>
      <w:r w:rsidRPr="00F01D81">
        <w:rPr>
          <w:rFonts w:cs="Arial"/>
        </w:rPr>
        <w:t>dans la</w:t>
      </w:r>
      <w:r w:rsidR="008D4CCA">
        <w:rPr>
          <w:rFonts w:cs="Arial"/>
        </w:rPr>
        <w:t xml:space="preserve"> </w:t>
      </w:r>
      <w:r w:rsidRPr="00F01D81">
        <w:rPr>
          <w:rFonts w:cs="Arial"/>
        </w:rPr>
        <w:t>sélection</w:t>
      </w:r>
      <w:r w:rsidR="008D4CCA">
        <w:rPr>
          <w:rFonts w:cs="Arial"/>
        </w:rPr>
        <w:t xml:space="preserve"> </w:t>
      </w:r>
      <w:r w:rsidRPr="00F01D81">
        <w:rPr>
          <w:rFonts w:cs="Arial"/>
        </w:rPr>
        <w:t>du</w:t>
      </w:r>
      <w:r w:rsidR="008D4CCA">
        <w:rPr>
          <w:rFonts w:cs="Arial"/>
        </w:rPr>
        <w:t xml:space="preserve"> </w:t>
      </w:r>
      <w:r w:rsidRPr="00F01D81">
        <w:rPr>
          <w:rFonts w:cs="Arial"/>
        </w:rPr>
        <w:t>prestataire</w:t>
      </w:r>
      <w:r w:rsidR="008D4CCA">
        <w:rPr>
          <w:rFonts w:cs="Arial"/>
        </w:rPr>
        <w:t xml:space="preserve"> </w:t>
      </w:r>
      <w:r w:rsidRPr="00F01D81">
        <w:rPr>
          <w:rFonts w:cs="Arial"/>
        </w:rPr>
        <w:t>doivent</w:t>
      </w:r>
      <w:r w:rsidR="008D4CCA">
        <w:rPr>
          <w:rFonts w:cs="Arial"/>
        </w:rPr>
        <w:t xml:space="preserve"> </w:t>
      </w:r>
      <w:r w:rsidRPr="00F01D81">
        <w:rPr>
          <w:rFonts w:cs="Arial"/>
        </w:rPr>
        <w:t>prendre</w:t>
      </w:r>
      <w:r w:rsidR="008D4CCA">
        <w:rPr>
          <w:rFonts w:cs="Arial"/>
        </w:rPr>
        <w:t xml:space="preserve"> </w:t>
      </w:r>
      <w:r w:rsidRPr="00F01D81">
        <w:rPr>
          <w:rFonts w:cs="Arial"/>
        </w:rPr>
        <w:t xml:space="preserve">en compte la probabilité d’une reconduction. Il </w:t>
      </w:r>
      <w:r w:rsidRPr="00F01D81">
        <w:rPr>
          <w:rFonts w:cs="Arial"/>
          <w:spacing w:val="5"/>
        </w:rPr>
        <w:t>appartiendr</w:t>
      </w:r>
      <w:r w:rsidRPr="00F01D81">
        <w:rPr>
          <w:rFonts w:cs="Arial"/>
        </w:rPr>
        <w:t xml:space="preserve">a </w:t>
      </w:r>
      <w:r w:rsidRPr="00F01D81">
        <w:rPr>
          <w:rFonts w:cs="Arial"/>
          <w:spacing w:val="5"/>
        </w:rPr>
        <w:t>exclusivemen</w:t>
      </w:r>
      <w:r w:rsidRPr="00F01D81">
        <w:rPr>
          <w:rFonts w:cs="Arial"/>
        </w:rPr>
        <w:t xml:space="preserve">t </w:t>
      </w:r>
      <w:r w:rsidRPr="00F01D81">
        <w:rPr>
          <w:rFonts w:cs="Arial"/>
          <w:spacing w:val="5"/>
        </w:rPr>
        <w:t>a</w:t>
      </w:r>
      <w:r w:rsidRPr="00F01D81">
        <w:rPr>
          <w:rFonts w:cs="Arial"/>
        </w:rPr>
        <w:t xml:space="preserve">u </w:t>
      </w:r>
      <w:r w:rsidRPr="00F01D81">
        <w:rPr>
          <w:rFonts w:cs="Arial"/>
          <w:spacing w:val="5"/>
        </w:rPr>
        <w:t xml:space="preserve">Maître </w:t>
      </w:r>
      <w:r w:rsidRPr="00F01D81">
        <w:rPr>
          <w:rFonts w:cs="Arial"/>
        </w:rPr>
        <w:t>d’Ouvrage de décider de faire exécuter ou non</w:t>
      </w:r>
      <w:r w:rsidR="008D4CCA">
        <w:rPr>
          <w:rFonts w:cs="Arial"/>
        </w:rPr>
        <w:t xml:space="preserve"> </w:t>
      </w:r>
      <w:r w:rsidRPr="00F01D81">
        <w:rPr>
          <w:rFonts w:cs="Arial"/>
        </w:rPr>
        <w:t>des</w:t>
      </w:r>
      <w:r w:rsidR="008D4CCA">
        <w:rPr>
          <w:rFonts w:cs="Arial"/>
        </w:rPr>
        <w:t xml:space="preserve"> </w:t>
      </w:r>
      <w:r w:rsidRPr="00F01D81">
        <w:rPr>
          <w:rFonts w:cs="Arial"/>
        </w:rPr>
        <w:t>activités</w:t>
      </w:r>
      <w:r w:rsidR="008D4CCA">
        <w:rPr>
          <w:rFonts w:cs="Arial"/>
        </w:rPr>
        <w:t xml:space="preserve"> </w:t>
      </w:r>
      <w:r w:rsidRPr="00F01D81">
        <w:rPr>
          <w:rFonts w:cs="Arial"/>
        </w:rPr>
        <w:t>en</w:t>
      </w:r>
      <w:r w:rsidR="008D4CCA">
        <w:rPr>
          <w:rFonts w:cs="Arial"/>
        </w:rPr>
        <w:t xml:space="preserve"> </w:t>
      </w:r>
      <w:r w:rsidRPr="00F01D81">
        <w:rPr>
          <w:rFonts w:cs="Arial"/>
        </w:rPr>
        <w:t>aval</w:t>
      </w:r>
      <w:r w:rsidR="008D4CCA">
        <w:rPr>
          <w:rFonts w:cs="Arial"/>
        </w:rPr>
        <w:t xml:space="preserve"> </w:t>
      </w:r>
      <w:r w:rsidRPr="00F01D81">
        <w:rPr>
          <w:rFonts w:cs="Arial"/>
        </w:rPr>
        <w:t>et,</w:t>
      </w:r>
      <w:r w:rsidR="008D4CCA">
        <w:rPr>
          <w:rFonts w:cs="Arial"/>
        </w:rPr>
        <w:t xml:space="preserve"> </w:t>
      </w:r>
      <w:r w:rsidRPr="00F01D81">
        <w:rPr>
          <w:rFonts w:cs="Arial"/>
        </w:rPr>
        <w:t>dans</w:t>
      </w:r>
      <w:r w:rsidR="008D4CCA">
        <w:rPr>
          <w:rFonts w:cs="Arial"/>
        </w:rPr>
        <w:t xml:space="preserve"> </w:t>
      </w:r>
      <w:r w:rsidRPr="00F01D81">
        <w:rPr>
          <w:rFonts w:cs="Arial"/>
        </w:rPr>
        <w:t>l’affirmative, de</w:t>
      </w:r>
      <w:r w:rsidR="008D4CCA">
        <w:rPr>
          <w:rFonts w:cs="Arial"/>
        </w:rPr>
        <w:t xml:space="preserve"> </w:t>
      </w:r>
      <w:r w:rsidRPr="00F01D81">
        <w:rPr>
          <w:rFonts w:cs="Arial"/>
        </w:rPr>
        <w:t>déterminer</w:t>
      </w:r>
      <w:r w:rsidR="008D4CCA">
        <w:rPr>
          <w:rFonts w:cs="Arial"/>
        </w:rPr>
        <w:t xml:space="preserve"> </w:t>
      </w:r>
      <w:r w:rsidRPr="00F01D81">
        <w:rPr>
          <w:rFonts w:cs="Arial"/>
        </w:rPr>
        <w:t>quel</w:t>
      </w:r>
      <w:r w:rsidR="008D4CCA">
        <w:rPr>
          <w:rFonts w:cs="Arial"/>
        </w:rPr>
        <w:t xml:space="preserve"> </w:t>
      </w:r>
      <w:r w:rsidRPr="00F01D81">
        <w:rPr>
          <w:rFonts w:cs="Arial"/>
        </w:rPr>
        <w:t>Prestataire</w:t>
      </w:r>
      <w:r w:rsidR="008D4CCA">
        <w:rPr>
          <w:rFonts w:cs="Arial"/>
        </w:rPr>
        <w:t xml:space="preserve"> s</w:t>
      </w:r>
      <w:r w:rsidRPr="00F01D81">
        <w:rPr>
          <w:rFonts w:cs="Arial"/>
        </w:rPr>
        <w:t>era</w:t>
      </w:r>
      <w:r w:rsidR="008D4CCA">
        <w:rPr>
          <w:rFonts w:cs="Arial"/>
        </w:rPr>
        <w:t xml:space="preserve"> </w:t>
      </w:r>
      <w:r w:rsidRPr="00F01D81">
        <w:rPr>
          <w:rFonts w:cs="Arial"/>
        </w:rPr>
        <w:t>engagé</w:t>
      </w:r>
      <w:r w:rsidR="008D4CCA">
        <w:rPr>
          <w:rFonts w:cs="Arial"/>
        </w:rPr>
        <w:t xml:space="preserve"> </w:t>
      </w:r>
      <w:r w:rsidRPr="00F01D81">
        <w:rPr>
          <w:rFonts w:cs="Arial"/>
        </w:rPr>
        <w:t>à cette</w:t>
      </w:r>
      <w:r w:rsidR="008D4CCA">
        <w:rPr>
          <w:rFonts w:cs="Arial"/>
        </w:rPr>
        <w:t xml:space="preserve"> </w:t>
      </w:r>
      <w:r w:rsidRPr="00F01D81">
        <w:rPr>
          <w:rFonts w:cs="Arial"/>
        </w:rPr>
        <w:t>fin.</w:t>
      </w:r>
    </w:p>
    <w:p w:rsidR="00165EDE" w:rsidRPr="00F01D81" w:rsidRDefault="00165EDE" w:rsidP="00165EDE">
      <w:pPr>
        <w:widowControl w:val="0"/>
        <w:tabs>
          <w:tab w:val="left" w:pos="1400"/>
          <w:tab w:val="left" w:pos="1820"/>
          <w:tab w:val="left" w:pos="2300"/>
          <w:tab w:val="left" w:pos="2880"/>
          <w:tab w:val="left" w:pos="4660"/>
        </w:tabs>
        <w:autoSpaceDE w:val="0"/>
        <w:spacing w:after="0"/>
      </w:pPr>
      <w:r w:rsidRPr="00F01D81">
        <w:rPr>
          <w:rFonts w:cs="Arial"/>
        </w:rPr>
        <w:t>1.8. L’Autorité Contractante exige des soumission</w:t>
      </w:r>
      <w:r w:rsidRPr="00F01D81">
        <w:rPr>
          <w:rFonts w:cs="Arial"/>
          <w:spacing w:val="5"/>
        </w:rPr>
        <w:t>naire</w:t>
      </w:r>
      <w:r w:rsidRPr="00F01D81">
        <w:rPr>
          <w:rFonts w:cs="Arial"/>
        </w:rPr>
        <w:t xml:space="preserve">s </w:t>
      </w:r>
      <w:r w:rsidRPr="00F01D81">
        <w:rPr>
          <w:rFonts w:cs="Arial"/>
          <w:spacing w:val="5"/>
        </w:rPr>
        <w:t>e</w:t>
      </w:r>
      <w:r w:rsidRPr="00F01D81">
        <w:rPr>
          <w:rFonts w:cs="Arial"/>
        </w:rPr>
        <w:t xml:space="preserve">t </w:t>
      </w:r>
      <w:r w:rsidRPr="00F01D81">
        <w:rPr>
          <w:rFonts w:cs="Arial"/>
          <w:spacing w:val="5"/>
        </w:rPr>
        <w:t>d</w:t>
      </w:r>
      <w:r w:rsidRPr="00F01D81">
        <w:rPr>
          <w:rFonts w:cs="Arial"/>
        </w:rPr>
        <w:t xml:space="preserve">e </w:t>
      </w:r>
      <w:r w:rsidRPr="00F01D81">
        <w:rPr>
          <w:rFonts w:cs="Arial"/>
          <w:spacing w:val="5"/>
        </w:rPr>
        <w:t>se</w:t>
      </w:r>
      <w:r w:rsidRPr="00F01D81">
        <w:rPr>
          <w:rFonts w:cs="Arial"/>
        </w:rPr>
        <w:t xml:space="preserve">s </w:t>
      </w:r>
      <w:r w:rsidRPr="00F01D81">
        <w:rPr>
          <w:rFonts w:cs="Arial"/>
          <w:spacing w:val="5"/>
        </w:rPr>
        <w:t>cocontractants</w:t>
      </w:r>
      <w:r w:rsidRPr="00F01D81">
        <w:rPr>
          <w:rFonts w:cs="Arial"/>
        </w:rPr>
        <w:t xml:space="preserve">, </w:t>
      </w:r>
      <w:r w:rsidRPr="00F01D81">
        <w:rPr>
          <w:rFonts w:cs="Arial"/>
          <w:spacing w:val="5"/>
        </w:rPr>
        <w:t xml:space="preserve">qu’ils </w:t>
      </w:r>
      <w:r w:rsidRPr="00F01D81">
        <w:rPr>
          <w:rFonts w:cs="Arial"/>
        </w:rPr>
        <w:t>respectent</w:t>
      </w:r>
      <w:r w:rsidR="008D4CCA">
        <w:rPr>
          <w:rFonts w:cs="Arial"/>
        </w:rPr>
        <w:t xml:space="preserve"> </w:t>
      </w:r>
      <w:r w:rsidRPr="00F01D81">
        <w:rPr>
          <w:rFonts w:cs="Arial"/>
        </w:rPr>
        <w:t>les</w:t>
      </w:r>
      <w:r w:rsidR="00D23BDC">
        <w:rPr>
          <w:rFonts w:cs="Arial"/>
        </w:rPr>
        <w:t xml:space="preserve"> </w:t>
      </w:r>
      <w:r w:rsidRPr="00F01D81">
        <w:rPr>
          <w:rFonts w:cs="Arial"/>
        </w:rPr>
        <w:t>règles</w:t>
      </w:r>
      <w:r w:rsidR="00D23BDC">
        <w:rPr>
          <w:rFonts w:cs="Arial"/>
        </w:rPr>
        <w:t xml:space="preserve"> </w:t>
      </w:r>
      <w:r w:rsidRPr="00F01D81">
        <w:rPr>
          <w:rFonts w:cs="Arial"/>
        </w:rPr>
        <w:t>d’éthique</w:t>
      </w:r>
      <w:r w:rsidR="00D23BDC">
        <w:rPr>
          <w:rFonts w:cs="Arial"/>
        </w:rPr>
        <w:t xml:space="preserve"> </w:t>
      </w:r>
      <w:r w:rsidRPr="00F01D81">
        <w:rPr>
          <w:rFonts w:cs="Arial"/>
        </w:rPr>
        <w:t>professionnelle les plus strictes durant la passation et l’exécution de ces marchés. En vertu de ce principe, l’Autorité Contractante :</w:t>
      </w:r>
    </w:p>
    <w:p w:rsidR="00165EDE" w:rsidRPr="00F01D81" w:rsidRDefault="00165EDE" w:rsidP="00165EDE">
      <w:pPr>
        <w:widowControl w:val="0"/>
        <w:autoSpaceDE w:val="0"/>
        <w:spacing w:after="0"/>
        <w:rPr>
          <w:rFonts w:cs="Arial"/>
        </w:rPr>
      </w:pPr>
      <w:r w:rsidRPr="00F01D81">
        <w:rPr>
          <w:rFonts w:cs="Arial"/>
        </w:rPr>
        <w:t xml:space="preserve">Définit aux fins de cette clause, les expressions ci-dessous de la façon </w:t>
      </w:r>
      <w:r w:rsidR="00E47DB4" w:rsidRPr="00F01D81">
        <w:rPr>
          <w:rFonts w:cs="Arial"/>
        </w:rPr>
        <w:t>suivante :</w:t>
      </w:r>
    </w:p>
    <w:p w:rsidR="00165EDE" w:rsidRPr="00F01D81" w:rsidRDefault="00165EDE" w:rsidP="00165EDE">
      <w:pPr>
        <w:widowControl w:val="0"/>
        <w:autoSpaceDE w:val="0"/>
        <w:spacing w:after="0"/>
        <w:rPr>
          <w:rFonts w:cs="Arial"/>
        </w:rPr>
      </w:pPr>
      <w:r w:rsidRPr="00F01D81">
        <w:rPr>
          <w:rFonts w:cs="Arial"/>
        </w:rPr>
        <w:t>i. Est coupable de “corruption” quiconque offre, donne, sollicite ou accepte un quelconque avantage en vue d’influencer l’action d’un agent public au cours de l’attribution ou de l’exécution d’un marché ;</w:t>
      </w:r>
    </w:p>
    <w:p w:rsidR="00165EDE" w:rsidRPr="00F01D81" w:rsidRDefault="00165EDE" w:rsidP="00165EDE">
      <w:pPr>
        <w:widowControl w:val="0"/>
        <w:autoSpaceDE w:val="0"/>
        <w:rPr>
          <w:rFonts w:cs="Arial"/>
        </w:rPr>
      </w:pPr>
      <w:r w:rsidRPr="00F01D81">
        <w:rPr>
          <w:rFonts w:cs="Arial"/>
        </w:rPr>
        <w:t>ii. Se livre à des “manœuvres frauduleuses” quiconque déforme ou dénature des faits afin d’influencer l’attribution ou l’exécution d’un marché ;</w:t>
      </w:r>
    </w:p>
    <w:p w:rsidR="00165EDE" w:rsidRPr="00F01D81" w:rsidRDefault="00165EDE" w:rsidP="00165EDE">
      <w:pPr>
        <w:widowControl w:val="0"/>
        <w:autoSpaceDE w:val="0"/>
      </w:pPr>
      <w:r w:rsidRPr="00F01D81">
        <w:rPr>
          <w:rFonts w:cs="Arial"/>
        </w:rPr>
        <w:t>iii.</w:t>
      </w:r>
      <w:r w:rsidR="008815C1">
        <w:rPr>
          <w:rFonts w:cs="Arial"/>
        </w:rPr>
        <w:t xml:space="preserve"> </w:t>
      </w:r>
      <w:r w:rsidRPr="00F01D81">
        <w:rPr>
          <w:rFonts w:cs="Arial"/>
          <w:spacing w:val="2"/>
        </w:rPr>
        <w:t>“Pratique</w:t>
      </w:r>
      <w:r w:rsidRPr="00F01D81">
        <w:rPr>
          <w:rFonts w:cs="Arial"/>
        </w:rPr>
        <w:t xml:space="preserve">s </w:t>
      </w:r>
      <w:r w:rsidRPr="00F01D81">
        <w:rPr>
          <w:rFonts w:cs="Arial"/>
          <w:spacing w:val="2"/>
        </w:rPr>
        <w:t>collusoires</w:t>
      </w:r>
      <w:r w:rsidRPr="00F01D81">
        <w:rPr>
          <w:rFonts w:cs="Arial"/>
        </w:rPr>
        <w:t xml:space="preserve">” </w:t>
      </w:r>
      <w:r w:rsidRPr="00F01D81">
        <w:rPr>
          <w:rFonts w:cs="Arial"/>
          <w:spacing w:val="2"/>
        </w:rPr>
        <w:t>désignen</w:t>
      </w:r>
      <w:r w:rsidRPr="00F01D81">
        <w:rPr>
          <w:rFonts w:cs="Arial"/>
        </w:rPr>
        <w:t xml:space="preserve">t </w:t>
      </w:r>
      <w:r w:rsidRPr="00F01D81">
        <w:rPr>
          <w:rFonts w:cs="Arial"/>
          <w:spacing w:val="2"/>
        </w:rPr>
        <w:t>tout</w:t>
      </w:r>
      <w:r w:rsidRPr="00F01D81">
        <w:rPr>
          <w:rFonts w:cs="Arial"/>
        </w:rPr>
        <w:t xml:space="preserve">e </w:t>
      </w:r>
      <w:r w:rsidRPr="00F01D81">
        <w:rPr>
          <w:rFonts w:cs="Arial"/>
          <w:spacing w:val="2"/>
        </w:rPr>
        <w:t xml:space="preserve">forme </w:t>
      </w:r>
      <w:r w:rsidRPr="00F01D81">
        <w:rPr>
          <w:rFonts w:cs="Arial"/>
        </w:rPr>
        <w:t>d’entente entre deux ou plusieurs soumissionnaires (que l’Autorité Contractante en ait connaissance</w:t>
      </w:r>
      <w:r w:rsidR="00D23BDC">
        <w:rPr>
          <w:rFonts w:cs="Arial"/>
        </w:rPr>
        <w:t xml:space="preserve"> </w:t>
      </w:r>
      <w:r w:rsidRPr="00F01D81">
        <w:rPr>
          <w:rFonts w:cs="Arial"/>
        </w:rPr>
        <w:t>ou</w:t>
      </w:r>
      <w:r w:rsidR="00D23BDC">
        <w:rPr>
          <w:rFonts w:cs="Arial"/>
        </w:rPr>
        <w:t xml:space="preserve"> </w:t>
      </w:r>
      <w:r w:rsidRPr="00F01D81">
        <w:rPr>
          <w:rFonts w:cs="Arial"/>
        </w:rPr>
        <w:t>non)</w:t>
      </w:r>
      <w:r w:rsidR="00D23BDC">
        <w:rPr>
          <w:rFonts w:cs="Arial"/>
        </w:rPr>
        <w:t xml:space="preserve"> </w:t>
      </w:r>
      <w:r w:rsidRPr="00F01D81">
        <w:rPr>
          <w:rFonts w:cs="Arial"/>
        </w:rPr>
        <w:t>visant</w:t>
      </w:r>
      <w:r w:rsidR="00D23BDC">
        <w:rPr>
          <w:rFonts w:cs="Arial"/>
        </w:rPr>
        <w:t xml:space="preserve"> </w:t>
      </w:r>
      <w:r w:rsidRPr="00F01D81">
        <w:rPr>
          <w:rFonts w:cs="Arial"/>
        </w:rPr>
        <w:t>à</w:t>
      </w:r>
      <w:r w:rsidR="00D23BDC">
        <w:rPr>
          <w:rFonts w:cs="Arial"/>
        </w:rPr>
        <w:t xml:space="preserve"> </w:t>
      </w:r>
      <w:r w:rsidRPr="00F01D81">
        <w:rPr>
          <w:rFonts w:cs="Arial"/>
        </w:rPr>
        <w:t>maintenir</w:t>
      </w:r>
      <w:r w:rsidR="00D23BDC">
        <w:rPr>
          <w:rFonts w:cs="Arial"/>
        </w:rPr>
        <w:t xml:space="preserve"> </w:t>
      </w:r>
      <w:r w:rsidRPr="00F01D81">
        <w:rPr>
          <w:rFonts w:cs="Arial"/>
        </w:rPr>
        <w:t>artificiellement les prix des offres à des niveaux ne correspondant</w:t>
      </w:r>
      <w:r w:rsidR="00D23BDC">
        <w:rPr>
          <w:rFonts w:cs="Arial"/>
        </w:rPr>
        <w:t xml:space="preserve"> </w:t>
      </w:r>
      <w:r w:rsidRPr="00F01D81">
        <w:rPr>
          <w:rFonts w:cs="Arial"/>
        </w:rPr>
        <w:t>pas</w:t>
      </w:r>
      <w:r w:rsidR="00D23BDC">
        <w:rPr>
          <w:rFonts w:cs="Arial"/>
        </w:rPr>
        <w:t xml:space="preserve"> </w:t>
      </w:r>
      <w:r w:rsidRPr="00F01D81">
        <w:rPr>
          <w:rFonts w:cs="Arial"/>
        </w:rPr>
        <w:t>à</w:t>
      </w:r>
      <w:r w:rsidR="00D23BDC">
        <w:rPr>
          <w:rFonts w:cs="Arial"/>
        </w:rPr>
        <w:t xml:space="preserve"> </w:t>
      </w:r>
      <w:r w:rsidRPr="00F01D81">
        <w:rPr>
          <w:rFonts w:cs="Arial"/>
        </w:rPr>
        <w:t>ceux</w:t>
      </w:r>
      <w:r w:rsidR="00D23BDC">
        <w:rPr>
          <w:rFonts w:cs="Arial"/>
        </w:rPr>
        <w:t xml:space="preserve"> </w:t>
      </w:r>
      <w:r w:rsidRPr="00F01D81">
        <w:rPr>
          <w:rFonts w:cs="Arial"/>
        </w:rPr>
        <w:t>qui</w:t>
      </w:r>
      <w:r w:rsidR="00D23BDC">
        <w:rPr>
          <w:rFonts w:cs="Arial"/>
        </w:rPr>
        <w:t xml:space="preserve"> </w:t>
      </w:r>
      <w:r w:rsidRPr="00F01D81">
        <w:rPr>
          <w:rFonts w:cs="Arial"/>
        </w:rPr>
        <w:t>résulteraient</w:t>
      </w:r>
      <w:r w:rsidR="00D23BDC">
        <w:rPr>
          <w:rFonts w:cs="Arial"/>
        </w:rPr>
        <w:t xml:space="preserve"> </w:t>
      </w:r>
      <w:r w:rsidRPr="00F01D81">
        <w:rPr>
          <w:rFonts w:cs="Arial"/>
        </w:rPr>
        <w:t>du</w:t>
      </w:r>
      <w:r w:rsidR="00D23BDC">
        <w:rPr>
          <w:rFonts w:cs="Arial"/>
        </w:rPr>
        <w:t xml:space="preserve"> </w:t>
      </w:r>
      <w:r w:rsidRPr="00F01D81">
        <w:rPr>
          <w:rFonts w:cs="Arial"/>
        </w:rPr>
        <w:t>jeu</w:t>
      </w:r>
      <w:r w:rsidR="00D23BDC">
        <w:rPr>
          <w:rFonts w:cs="Arial"/>
        </w:rPr>
        <w:t xml:space="preserve"> </w:t>
      </w:r>
      <w:r w:rsidRPr="00F01D81">
        <w:rPr>
          <w:rFonts w:cs="Arial"/>
        </w:rPr>
        <w:t>de</w:t>
      </w:r>
      <w:r w:rsidR="00D23BDC">
        <w:rPr>
          <w:rFonts w:cs="Arial"/>
        </w:rPr>
        <w:t xml:space="preserve"> </w:t>
      </w:r>
      <w:r w:rsidRPr="00F01D81">
        <w:rPr>
          <w:rFonts w:cs="Arial"/>
        </w:rPr>
        <w:t xml:space="preserve">la </w:t>
      </w:r>
      <w:r w:rsidR="00E47DB4" w:rsidRPr="00F01D81">
        <w:rPr>
          <w:rFonts w:cs="Arial"/>
        </w:rPr>
        <w:t>concurrence ;</w:t>
      </w:r>
    </w:p>
    <w:p w:rsidR="00165EDE" w:rsidRPr="00F01D81" w:rsidRDefault="00165EDE" w:rsidP="00165EDE">
      <w:pPr>
        <w:widowControl w:val="0"/>
        <w:autoSpaceDE w:val="0"/>
      </w:pPr>
      <w:r w:rsidRPr="00F01D81">
        <w:rPr>
          <w:rFonts w:cs="Arial"/>
        </w:rPr>
        <w:t>iv.</w:t>
      </w:r>
      <w:r w:rsidR="008815C1">
        <w:rPr>
          <w:rFonts w:cs="Arial"/>
        </w:rPr>
        <w:t xml:space="preserve"> </w:t>
      </w:r>
      <w:r w:rsidRPr="00F01D81">
        <w:rPr>
          <w:rFonts w:cs="Arial"/>
          <w:spacing w:val="2"/>
        </w:rPr>
        <w:t>“Pratique</w:t>
      </w:r>
      <w:r w:rsidRPr="00F01D81">
        <w:rPr>
          <w:rFonts w:cs="Arial"/>
        </w:rPr>
        <w:t xml:space="preserve">s </w:t>
      </w:r>
      <w:r w:rsidRPr="00F01D81">
        <w:rPr>
          <w:rFonts w:cs="Arial"/>
          <w:spacing w:val="2"/>
        </w:rPr>
        <w:t>coercitives</w:t>
      </w:r>
      <w:r w:rsidRPr="00F01D81">
        <w:rPr>
          <w:rFonts w:cs="Arial"/>
        </w:rPr>
        <w:t xml:space="preserve">” </w:t>
      </w:r>
      <w:r w:rsidRPr="00F01D81">
        <w:rPr>
          <w:rFonts w:cs="Arial"/>
          <w:spacing w:val="2"/>
        </w:rPr>
        <w:t>désignen</w:t>
      </w:r>
      <w:r w:rsidRPr="00F01D81">
        <w:rPr>
          <w:rFonts w:cs="Arial"/>
        </w:rPr>
        <w:t xml:space="preserve">t </w:t>
      </w:r>
      <w:r w:rsidRPr="00F01D81">
        <w:rPr>
          <w:rFonts w:cs="Arial"/>
          <w:spacing w:val="2"/>
        </w:rPr>
        <w:t>tout</w:t>
      </w:r>
      <w:r w:rsidRPr="00F01D81">
        <w:rPr>
          <w:rFonts w:cs="Arial"/>
        </w:rPr>
        <w:t xml:space="preserve">e </w:t>
      </w:r>
      <w:r w:rsidRPr="00F01D81">
        <w:rPr>
          <w:rFonts w:cs="Arial"/>
          <w:spacing w:val="2"/>
        </w:rPr>
        <w:t xml:space="preserve">forme </w:t>
      </w:r>
      <w:r w:rsidRPr="00F01D81">
        <w:rPr>
          <w:rFonts w:cs="Arial"/>
        </w:rPr>
        <w:t>d’atteinte</w:t>
      </w:r>
      <w:r w:rsidR="00D23BDC">
        <w:rPr>
          <w:rFonts w:cs="Arial"/>
        </w:rPr>
        <w:t xml:space="preserve"> </w:t>
      </w:r>
      <w:r w:rsidRPr="00F01D81">
        <w:rPr>
          <w:rFonts w:cs="Arial"/>
        </w:rPr>
        <w:t>aux</w:t>
      </w:r>
      <w:r w:rsidR="00D23BDC">
        <w:rPr>
          <w:rFonts w:cs="Arial"/>
        </w:rPr>
        <w:t xml:space="preserve"> </w:t>
      </w:r>
      <w:r w:rsidRPr="00F01D81">
        <w:rPr>
          <w:rFonts w:cs="Arial"/>
        </w:rPr>
        <w:t>personnes</w:t>
      </w:r>
      <w:r w:rsidR="00D23BDC">
        <w:rPr>
          <w:rFonts w:cs="Arial"/>
        </w:rPr>
        <w:t xml:space="preserve"> </w:t>
      </w:r>
      <w:r w:rsidRPr="00F01D81">
        <w:rPr>
          <w:rFonts w:cs="Arial"/>
        </w:rPr>
        <w:t>ou</w:t>
      </w:r>
      <w:r w:rsidR="00D23BDC">
        <w:rPr>
          <w:rFonts w:cs="Arial"/>
        </w:rPr>
        <w:t xml:space="preserve"> </w:t>
      </w:r>
      <w:r w:rsidRPr="00F01D81">
        <w:rPr>
          <w:rFonts w:cs="Arial"/>
        </w:rPr>
        <w:t>à</w:t>
      </w:r>
      <w:r w:rsidR="00D23BDC">
        <w:rPr>
          <w:rFonts w:cs="Arial"/>
        </w:rPr>
        <w:t xml:space="preserve"> </w:t>
      </w:r>
      <w:r w:rsidRPr="00F01D81">
        <w:rPr>
          <w:rFonts w:cs="Arial"/>
        </w:rPr>
        <w:t>leurs</w:t>
      </w:r>
      <w:r w:rsidR="00D23BDC">
        <w:rPr>
          <w:rFonts w:cs="Arial"/>
        </w:rPr>
        <w:t xml:space="preserve"> </w:t>
      </w:r>
      <w:r w:rsidRPr="00F01D81">
        <w:rPr>
          <w:rFonts w:cs="Arial"/>
        </w:rPr>
        <w:t>biens</w:t>
      </w:r>
      <w:r w:rsidR="00D23BDC">
        <w:rPr>
          <w:rFonts w:cs="Arial"/>
        </w:rPr>
        <w:t xml:space="preserve"> </w:t>
      </w:r>
      <w:r w:rsidRPr="00F01D81">
        <w:rPr>
          <w:rFonts w:cs="Arial"/>
        </w:rPr>
        <w:t>ou</w:t>
      </w:r>
      <w:r w:rsidR="00D23BDC">
        <w:rPr>
          <w:rFonts w:cs="Arial"/>
        </w:rPr>
        <w:t xml:space="preserve"> </w:t>
      </w:r>
      <w:r w:rsidRPr="00F01D81">
        <w:rPr>
          <w:rFonts w:cs="Arial"/>
        </w:rPr>
        <w:t>de menaces à leur encontre afin d’influencer leur action</w:t>
      </w:r>
      <w:r w:rsidR="00D23BDC">
        <w:rPr>
          <w:rFonts w:cs="Arial"/>
        </w:rPr>
        <w:t xml:space="preserve"> </w:t>
      </w:r>
      <w:r w:rsidRPr="00F01D81">
        <w:rPr>
          <w:rFonts w:cs="Arial"/>
        </w:rPr>
        <w:t>au</w:t>
      </w:r>
      <w:r w:rsidR="00D23BDC">
        <w:rPr>
          <w:rFonts w:cs="Arial"/>
        </w:rPr>
        <w:t xml:space="preserve"> </w:t>
      </w:r>
      <w:r w:rsidRPr="00F01D81">
        <w:rPr>
          <w:rFonts w:cs="Arial"/>
        </w:rPr>
        <w:t>cours</w:t>
      </w:r>
      <w:r w:rsidR="00D23BDC">
        <w:rPr>
          <w:rFonts w:cs="Arial"/>
        </w:rPr>
        <w:t xml:space="preserve"> </w:t>
      </w:r>
      <w:r w:rsidRPr="00F01D81">
        <w:rPr>
          <w:rFonts w:cs="Arial"/>
        </w:rPr>
        <w:t>de</w:t>
      </w:r>
      <w:r w:rsidR="00D23BDC">
        <w:rPr>
          <w:rFonts w:cs="Arial"/>
        </w:rPr>
        <w:t xml:space="preserve"> </w:t>
      </w:r>
      <w:r w:rsidRPr="00F01D81">
        <w:rPr>
          <w:rFonts w:cs="Arial"/>
        </w:rPr>
        <w:t>l’attribution</w:t>
      </w:r>
      <w:r w:rsidR="00D23BDC">
        <w:rPr>
          <w:rFonts w:cs="Arial"/>
        </w:rPr>
        <w:t xml:space="preserve"> </w:t>
      </w:r>
      <w:r w:rsidRPr="00F01D81">
        <w:rPr>
          <w:rFonts w:cs="Arial"/>
        </w:rPr>
        <w:t>ou</w:t>
      </w:r>
      <w:r w:rsidR="00D23BDC">
        <w:rPr>
          <w:rFonts w:cs="Arial"/>
        </w:rPr>
        <w:t xml:space="preserve"> </w:t>
      </w:r>
      <w:r w:rsidRPr="00F01D81">
        <w:rPr>
          <w:rFonts w:cs="Arial"/>
        </w:rPr>
        <w:t>de</w:t>
      </w:r>
      <w:r w:rsidR="00D23BDC">
        <w:rPr>
          <w:rFonts w:cs="Arial"/>
        </w:rPr>
        <w:t xml:space="preserve"> </w:t>
      </w:r>
      <w:r w:rsidRPr="00F01D81">
        <w:rPr>
          <w:rFonts w:cs="Arial"/>
        </w:rPr>
        <w:t>l’exécution d’un</w:t>
      </w:r>
      <w:r w:rsidR="00D23BDC">
        <w:rPr>
          <w:rFonts w:cs="Arial"/>
        </w:rPr>
        <w:t xml:space="preserve"> </w:t>
      </w:r>
      <w:r w:rsidRPr="00F01D81">
        <w:rPr>
          <w:rFonts w:cs="Arial"/>
        </w:rPr>
        <w:t>marché.</w:t>
      </w:r>
    </w:p>
    <w:p w:rsidR="00165EDE" w:rsidRPr="00F01D81" w:rsidRDefault="00165EDE" w:rsidP="00165EDE">
      <w:pPr>
        <w:widowControl w:val="0"/>
        <w:tabs>
          <w:tab w:val="left" w:pos="1500"/>
          <w:tab w:val="left" w:pos="1860"/>
          <w:tab w:val="left" w:pos="2120"/>
          <w:tab w:val="left" w:pos="3480"/>
          <w:tab w:val="left" w:pos="4120"/>
          <w:tab w:val="left" w:pos="4900"/>
        </w:tabs>
        <w:autoSpaceDE w:val="0"/>
      </w:pPr>
      <w:r w:rsidRPr="00F01D81">
        <w:rPr>
          <w:rFonts w:cs="Arial"/>
        </w:rPr>
        <w:t xml:space="preserve">b. </w:t>
      </w:r>
      <w:r w:rsidRPr="00F01D81">
        <w:rPr>
          <w:rFonts w:cs="Arial"/>
          <w:spacing w:val="5"/>
        </w:rPr>
        <w:t>Rejetter</w:t>
      </w:r>
      <w:r w:rsidRPr="00F01D81">
        <w:rPr>
          <w:rFonts w:cs="Arial"/>
        </w:rPr>
        <w:t xml:space="preserve">a </w:t>
      </w:r>
      <w:r w:rsidRPr="00F01D81">
        <w:rPr>
          <w:rFonts w:cs="Arial"/>
          <w:spacing w:val="5"/>
        </w:rPr>
        <w:t>un</w:t>
      </w:r>
      <w:r w:rsidRPr="00F01D81">
        <w:rPr>
          <w:rFonts w:cs="Arial"/>
        </w:rPr>
        <w:t xml:space="preserve">e </w:t>
      </w:r>
      <w:r w:rsidRPr="00F01D81">
        <w:rPr>
          <w:rFonts w:cs="Arial"/>
          <w:spacing w:val="5"/>
        </w:rPr>
        <w:t>propositio</w:t>
      </w:r>
      <w:r w:rsidRPr="00F01D81">
        <w:rPr>
          <w:rFonts w:cs="Arial"/>
        </w:rPr>
        <w:t xml:space="preserve">n </w:t>
      </w:r>
      <w:r w:rsidRPr="00F01D81">
        <w:rPr>
          <w:rFonts w:cs="Arial"/>
          <w:spacing w:val="5"/>
        </w:rPr>
        <w:t>d’attributio</w:t>
      </w:r>
      <w:r w:rsidRPr="00F01D81">
        <w:rPr>
          <w:rFonts w:cs="Arial"/>
        </w:rPr>
        <w:t xml:space="preserve">n </w:t>
      </w:r>
      <w:r w:rsidRPr="00F01D81">
        <w:rPr>
          <w:rFonts w:cs="Arial"/>
          <w:spacing w:val="5"/>
        </w:rPr>
        <w:t xml:space="preserve">si </w:t>
      </w:r>
      <w:r w:rsidRPr="00F01D81">
        <w:rPr>
          <w:rFonts w:cs="Arial"/>
        </w:rPr>
        <w:t xml:space="preserve">elle détermine que l’attributaire proposé est, directement ou par l’intermédiaire d’un agent, coupable de corruption ou s’est livré à des </w:t>
      </w:r>
      <w:r w:rsidRPr="00F01D81">
        <w:rPr>
          <w:rFonts w:cs="Arial"/>
          <w:spacing w:val="5"/>
        </w:rPr>
        <w:t>manœuvres</w:t>
      </w:r>
      <w:r w:rsidR="00D23BDC">
        <w:rPr>
          <w:rFonts w:cs="Arial"/>
          <w:spacing w:val="5"/>
        </w:rPr>
        <w:t xml:space="preserve"> </w:t>
      </w:r>
      <w:r w:rsidRPr="00F01D81">
        <w:rPr>
          <w:rFonts w:cs="Arial"/>
          <w:spacing w:val="5"/>
        </w:rPr>
        <w:t>frauduleuses</w:t>
      </w:r>
      <w:r w:rsidRPr="00F01D81">
        <w:rPr>
          <w:rFonts w:cs="Arial"/>
        </w:rPr>
        <w:t xml:space="preserve">, </w:t>
      </w:r>
      <w:r w:rsidRPr="00F01D81">
        <w:rPr>
          <w:rFonts w:cs="Arial"/>
          <w:spacing w:val="5"/>
        </w:rPr>
        <w:t>de</w:t>
      </w:r>
      <w:r w:rsidRPr="00F01D81">
        <w:rPr>
          <w:rFonts w:cs="Arial"/>
        </w:rPr>
        <w:t xml:space="preserve">s </w:t>
      </w:r>
      <w:r w:rsidRPr="00F01D81">
        <w:rPr>
          <w:rFonts w:cs="Arial"/>
          <w:spacing w:val="5"/>
        </w:rPr>
        <w:t xml:space="preserve">pratiques </w:t>
      </w:r>
      <w:r w:rsidRPr="00F01D81">
        <w:rPr>
          <w:rFonts w:cs="Arial"/>
        </w:rPr>
        <w:t>collusoires</w:t>
      </w:r>
      <w:r w:rsidR="00D23BDC">
        <w:rPr>
          <w:rFonts w:cs="Arial"/>
        </w:rPr>
        <w:t xml:space="preserve"> </w:t>
      </w:r>
      <w:r w:rsidRPr="00F01D81">
        <w:rPr>
          <w:rFonts w:cs="Arial"/>
        </w:rPr>
        <w:t>ou</w:t>
      </w:r>
      <w:r w:rsidR="00D23BDC">
        <w:rPr>
          <w:rFonts w:cs="Arial"/>
        </w:rPr>
        <w:t xml:space="preserve"> </w:t>
      </w:r>
      <w:r w:rsidRPr="00F01D81">
        <w:rPr>
          <w:rFonts w:cs="Arial"/>
        </w:rPr>
        <w:t>coercitives</w:t>
      </w:r>
      <w:r w:rsidR="00D23BDC">
        <w:rPr>
          <w:rFonts w:cs="Arial"/>
        </w:rPr>
        <w:t xml:space="preserve"> </w:t>
      </w:r>
      <w:r w:rsidRPr="00F01D81">
        <w:rPr>
          <w:rFonts w:cs="Arial"/>
        </w:rPr>
        <w:t>pour</w:t>
      </w:r>
      <w:r w:rsidR="00D23BDC">
        <w:rPr>
          <w:rFonts w:cs="Arial"/>
        </w:rPr>
        <w:t xml:space="preserve"> </w:t>
      </w:r>
      <w:r w:rsidRPr="00F01D81">
        <w:rPr>
          <w:rFonts w:cs="Arial"/>
        </w:rPr>
        <w:t>l’attribution</w:t>
      </w:r>
      <w:r w:rsidR="00D23BDC">
        <w:rPr>
          <w:rFonts w:cs="Arial"/>
        </w:rPr>
        <w:t xml:space="preserve"> </w:t>
      </w:r>
      <w:r w:rsidRPr="00F01D81">
        <w:rPr>
          <w:rFonts w:cs="Arial"/>
        </w:rPr>
        <w:t>de</w:t>
      </w:r>
      <w:r w:rsidR="00D23BDC">
        <w:rPr>
          <w:rFonts w:cs="Arial"/>
        </w:rPr>
        <w:t xml:space="preserve"> </w:t>
      </w:r>
      <w:r w:rsidRPr="00F01D81">
        <w:rPr>
          <w:rFonts w:cs="Arial"/>
        </w:rPr>
        <w:t>ce marché.</w:t>
      </w:r>
    </w:p>
    <w:p w:rsidR="00165EDE" w:rsidRPr="00F01D81" w:rsidRDefault="00165EDE" w:rsidP="00165EDE">
      <w:pPr>
        <w:widowControl w:val="0"/>
        <w:autoSpaceDE w:val="0"/>
      </w:pPr>
      <w:r w:rsidRPr="00F01D81">
        <w:rPr>
          <w:rFonts w:cs="Arial"/>
        </w:rPr>
        <w:t xml:space="preserve">1.9. </w:t>
      </w:r>
      <w:r w:rsidRPr="00F01D81">
        <w:rPr>
          <w:rFonts w:cs="Arial"/>
          <w:spacing w:val="5"/>
        </w:rPr>
        <w:t>Le</w:t>
      </w:r>
      <w:r w:rsidRPr="00F01D81">
        <w:rPr>
          <w:rFonts w:cs="Arial"/>
        </w:rPr>
        <w:t xml:space="preserve">s </w:t>
      </w:r>
      <w:r w:rsidRPr="00F01D81">
        <w:rPr>
          <w:rFonts w:cs="Arial"/>
          <w:spacing w:val="5"/>
        </w:rPr>
        <w:t>candidat</w:t>
      </w:r>
      <w:r w:rsidRPr="00F01D81">
        <w:rPr>
          <w:rFonts w:cs="Arial"/>
        </w:rPr>
        <w:t xml:space="preserve">s </w:t>
      </w:r>
      <w:r w:rsidRPr="00F01D81">
        <w:rPr>
          <w:rFonts w:cs="Arial"/>
          <w:spacing w:val="5"/>
        </w:rPr>
        <w:t>communiquen</w:t>
      </w:r>
      <w:r w:rsidRPr="00F01D81">
        <w:rPr>
          <w:rFonts w:cs="Arial"/>
        </w:rPr>
        <w:t xml:space="preserve">t </w:t>
      </w:r>
      <w:r w:rsidRPr="00F01D81">
        <w:rPr>
          <w:rFonts w:cs="Arial"/>
          <w:spacing w:val="5"/>
        </w:rPr>
        <w:t>le</w:t>
      </w:r>
      <w:r w:rsidRPr="00F01D81">
        <w:rPr>
          <w:rFonts w:cs="Arial"/>
        </w:rPr>
        <w:t xml:space="preserve">s </w:t>
      </w:r>
      <w:r w:rsidRPr="00F01D81">
        <w:rPr>
          <w:rFonts w:cs="Arial"/>
          <w:spacing w:val="5"/>
        </w:rPr>
        <w:t>rensei</w:t>
      </w:r>
      <w:r w:rsidRPr="00F01D81">
        <w:rPr>
          <w:rFonts w:cs="Arial"/>
          <w:spacing w:val="3"/>
        </w:rPr>
        <w:t>gnement</w:t>
      </w:r>
      <w:r w:rsidRPr="00F01D81">
        <w:rPr>
          <w:rFonts w:cs="Arial"/>
        </w:rPr>
        <w:t xml:space="preserve">s </w:t>
      </w:r>
      <w:r w:rsidRPr="00F01D81">
        <w:rPr>
          <w:rFonts w:cs="Arial"/>
          <w:spacing w:val="3"/>
        </w:rPr>
        <w:t>su</w:t>
      </w:r>
      <w:r w:rsidRPr="00F01D81">
        <w:rPr>
          <w:rFonts w:cs="Arial"/>
        </w:rPr>
        <w:t xml:space="preserve">r </w:t>
      </w:r>
      <w:r w:rsidRPr="00F01D81">
        <w:rPr>
          <w:rFonts w:cs="Arial"/>
          <w:spacing w:val="3"/>
        </w:rPr>
        <w:t>le</w:t>
      </w:r>
      <w:r w:rsidRPr="00F01D81">
        <w:rPr>
          <w:rFonts w:cs="Arial"/>
        </w:rPr>
        <w:t xml:space="preserve">s </w:t>
      </w:r>
      <w:r w:rsidRPr="00F01D81">
        <w:rPr>
          <w:rFonts w:cs="Arial"/>
          <w:spacing w:val="3"/>
        </w:rPr>
        <w:t>commission</w:t>
      </w:r>
      <w:r w:rsidRPr="00F01D81">
        <w:rPr>
          <w:rFonts w:cs="Arial"/>
        </w:rPr>
        <w:t xml:space="preserve">s </w:t>
      </w:r>
      <w:r w:rsidRPr="00F01D81">
        <w:rPr>
          <w:rFonts w:cs="Arial"/>
          <w:spacing w:val="3"/>
        </w:rPr>
        <w:t>e</w:t>
      </w:r>
      <w:r w:rsidRPr="00F01D81">
        <w:rPr>
          <w:rFonts w:cs="Arial"/>
        </w:rPr>
        <w:t xml:space="preserve">t </w:t>
      </w:r>
      <w:r w:rsidRPr="00F01D81">
        <w:rPr>
          <w:rFonts w:cs="Arial"/>
          <w:spacing w:val="3"/>
        </w:rPr>
        <w:t xml:space="preserve">primes </w:t>
      </w:r>
      <w:r w:rsidRPr="00F01D81">
        <w:rPr>
          <w:rFonts w:cs="Arial"/>
        </w:rPr>
        <w:t>éventuellement</w:t>
      </w:r>
      <w:r w:rsidR="00D23BDC">
        <w:rPr>
          <w:rFonts w:cs="Arial"/>
        </w:rPr>
        <w:t xml:space="preserve"> </w:t>
      </w:r>
      <w:r w:rsidRPr="00F01D81">
        <w:rPr>
          <w:rFonts w:cs="Arial"/>
        </w:rPr>
        <w:t>réglées</w:t>
      </w:r>
      <w:r w:rsidR="00D23BDC">
        <w:rPr>
          <w:rFonts w:cs="Arial"/>
        </w:rPr>
        <w:t xml:space="preserve"> </w:t>
      </w:r>
      <w:r w:rsidRPr="00F01D81">
        <w:rPr>
          <w:rFonts w:cs="Arial"/>
        </w:rPr>
        <w:t>ou</w:t>
      </w:r>
      <w:r w:rsidR="00D23BDC">
        <w:rPr>
          <w:rFonts w:cs="Arial"/>
        </w:rPr>
        <w:t xml:space="preserve"> </w:t>
      </w:r>
      <w:r w:rsidRPr="00F01D81">
        <w:rPr>
          <w:rFonts w:cs="Arial"/>
        </w:rPr>
        <w:t>devant</w:t>
      </w:r>
      <w:r w:rsidR="00D23BDC">
        <w:rPr>
          <w:rFonts w:cs="Arial"/>
        </w:rPr>
        <w:t xml:space="preserve"> </w:t>
      </w:r>
      <w:r w:rsidRPr="00F01D81">
        <w:rPr>
          <w:rFonts w:cs="Arial"/>
        </w:rPr>
        <w:t>être</w:t>
      </w:r>
      <w:r w:rsidR="00D23BDC">
        <w:rPr>
          <w:rFonts w:cs="Arial"/>
        </w:rPr>
        <w:t xml:space="preserve"> </w:t>
      </w:r>
      <w:r w:rsidRPr="00F01D81">
        <w:rPr>
          <w:rFonts w:cs="Arial"/>
        </w:rPr>
        <w:t>réglées à des agents en rapport avec la présente proposition, et l’exécution du contrat s’il est attribué</w:t>
      </w:r>
      <w:r w:rsidR="00D23BDC">
        <w:rPr>
          <w:rFonts w:cs="Arial"/>
        </w:rPr>
        <w:t xml:space="preserve"> </w:t>
      </w:r>
      <w:r w:rsidRPr="00F01D81">
        <w:rPr>
          <w:rFonts w:cs="Arial"/>
        </w:rPr>
        <w:t>au</w:t>
      </w:r>
      <w:r w:rsidR="00D23BDC">
        <w:rPr>
          <w:rFonts w:cs="Arial"/>
        </w:rPr>
        <w:t xml:space="preserve"> </w:t>
      </w:r>
      <w:r w:rsidRPr="00F01D81">
        <w:rPr>
          <w:rFonts w:cs="Arial"/>
        </w:rPr>
        <w:t>candidat,</w:t>
      </w:r>
      <w:r w:rsidR="00D23BDC">
        <w:rPr>
          <w:rFonts w:cs="Arial"/>
        </w:rPr>
        <w:t xml:space="preserve"> </w:t>
      </w:r>
      <w:r w:rsidRPr="00F01D81">
        <w:rPr>
          <w:rFonts w:cs="Arial"/>
        </w:rPr>
        <w:t>comme</w:t>
      </w:r>
      <w:r w:rsidR="00D23BDC">
        <w:rPr>
          <w:rFonts w:cs="Arial"/>
        </w:rPr>
        <w:t xml:space="preserve"> </w:t>
      </w:r>
      <w:r w:rsidRPr="00F01D81">
        <w:rPr>
          <w:rFonts w:cs="Arial"/>
        </w:rPr>
        <w:t>demandé</w:t>
      </w:r>
      <w:r w:rsidR="00D23BDC">
        <w:rPr>
          <w:rFonts w:cs="Arial"/>
        </w:rPr>
        <w:t xml:space="preserve"> </w:t>
      </w:r>
      <w:r w:rsidRPr="00F01D81">
        <w:rPr>
          <w:rFonts w:cs="Arial"/>
        </w:rPr>
        <w:t>sur</w:t>
      </w:r>
      <w:r w:rsidR="00D23BDC">
        <w:rPr>
          <w:rFonts w:cs="Arial"/>
        </w:rPr>
        <w:t xml:space="preserve"> </w:t>
      </w:r>
      <w:r w:rsidRPr="00F01D81">
        <w:rPr>
          <w:rFonts w:cs="Arial"/>
        </w:rPr>
        <w:t>le formulaire</w:t>
      </w:r>
      <w:r w:rsidR="00FC12DE">
        <w:rPr>
          <w:rFonts w:cs="Arial"/>
        </w:rPr>
        <w:t xml:space="preserve"> </w:t>
      </w:r>
      <w:r w:rsidRPr="00F01D81">
        <w:rPr>
          <w:rFonts w:cs="Arial"/>
        </w:rPr>
        <w:t>de</w:t>
      </w:r>
      <w:r w:rsidR="00FC12DE">
        <w:rPr>
          <w:rFonts w:cs="Arial"/>
        </w:rPr>
        <w:t xml:space="preserve"> </w:t>
      </w:r>
      <w:r w:rsidRPr="00F01D81">
        <w:rPr>
          <w:rFonts w:cs="Arial"/>
        </w:rPr>
        <w:t>proposition</w:t>
      </w:r>
      <w:r w:rsidR="00FC12DE">
        <w:rPr>
          <w:rFonts w:cs="Arial"/>
        </w:rPr>
        <w:t xml:space="preserve"> </w:t>
      </w:r>
      <w:r w:rsidRPr="00F01D81">
        <w:rPr>
          <w:rFonts w:cs="Arial"/>
        </w:rPr>
        <w:t>financière</w:t>
      </w:r>
      <w:r w:rsidR="00FC12DE">
        <w:rPr>
          <w:rFonts w:cs="Arial"/>
        </w:rPr>
        <w:t xml:space="preserve"> </w:t>
      </w:r>
      <w:r w:rsidRPr="00F01D81">
        <w:rPr>
          <w:rFonts w:cs="Arial"/>
        </w:rPr>
        <w:t>(lettre</w:t>
      </w:r>
      <w:r w:rsidR="00FC12DE">
        <w:rPr>
          <w:rFonts w:cs="Arial"/>
        </w:rPr>
        <w:t xml:space="preserve"> </w:t>
      </w:r>
      <w:r w:rsidRPr="00F01D81">
        <w:rPr>
          <w:rFonts w:cs="Arial"/>
        </w:rPr>
        <w:t>de soumission).</w:t>
      </w:r>
    </w:p>
    <w:p w:rsidR="00165EDE" w:rsidRPr="00F01D81" w:rsidRDefault="00165EDE" w:rsidP="00165EDE">
      <w:pPr>
        <w:widowControl w:val="0"/>
        <w:autoSpaceDE w:val="0"/>
      </w:pPr>
      <w:r w:rsidRPr="00F01D81">
        <w:rPr>
          <w:rFonts w:cs="Arial"/>
        </w:rPr>
        <w:t>1.10.</w:t>
      </w:r>
      <w:r w:rsidR="00FC12DE">
        <w:rPr>
          <w:rFonts w:cs="Arial"/>
        </w:rPr>
        <w:t xml:space="preserve"> </w:t>
      </w:r>
      <w:r w:rsidRPr="00F01D81">
        <w:rPr>
          <w:rFonts w:cs="Arial"/>
          <w:spacing w:val="5"/>
        </w:rPr>
        <w:t>Le</w:t>
      </w:r>
      <w:r w:rsidRPr="00F01D81">
        <w:rPr>
          <w:rFonts w:cs="Arial"/>
        </w:rPr>
        <w:t xml:space="preserve">s </w:t>
      </w:r>
      <w:r w:rsidRPr="00F01D81">
        <w:rPr>
          <w:rFonts w:cs="Arial"/>
          <w:spacing w:val="5"/>
        </w:rPr>
        <w:t>candidat</w:t>
      </w:r>
      <w:r w:rsidRPr="00F01D81">
        <w:rPr>
          <w:rFonts w:cs="Arial"/>
        </w:rPr>
        <w:t xml:space="preserve">s </w:t>
      </w:r>
      <w:r w:rsidRPr="00F01D81">
        <w:rPr>
          <w:rFonts w:cs="Arial"/>
          <w:spacing w:val="5"/>
        </w:rPr>
        <w:t>n</w:t>
      </w:r>
      <w:r w:rsidRPr="00F01D81">
        <w:rPr>
          <w:rFonts w:cs="Arial"/>
        </w:rPr>
        <w:t xml:space="preserve">e </w:t>
      </w:r>
      <w:r w:rsidRPr="00F01D81">
        <w:rPr>
          <w:rFonts w:cs="Arial"/>
          <w:spacing w:val="5"/>
        </w:rPr>
        <w:t>doiven</w:t>
      </w:r>
      <w:r w:rsidRPr="00F01D81">
        <w:rPr>
          <w:rFonts w:cs="Arial"/>
        </w:rPr>
        <w:t xml:space="preserve">t </w:t>
      </w:r>
      <w:r w:rsidRPr="00F01D81">
        <w:rPr>
          <w:rFonts w:cs="Arial"/>
          <w:spacing w:val="5"/>
        </w:rPr>
        <w:t>pa</w:t>
      </w:r>
      <w:r w:rsidRPr="00F01D81">
        <w:rPr>
          <w:rFonts w:cs="Arial"/>
        </w:rPr>
        <w:t xml:space="preserve">s </w:t>
      </w:r>
      <w:r w:rsidRPr="00F01D81">
        <w:rPr>
          <w:rFonts w:cs="Arial"/>
          <w:spacing w:val="5"/>
        </w:rPr>
        <w:t>avoi</w:t>
      </w:r>
      <w:r w:rsidRPr="00F01D81">
        <w:rPr>
          <w:rFonts w:cs="Arial"/>
        </w:rPr>
        <w:t xml:space="preserve">r </w:t>
      </w:r>
      <w:r w:rsidRPr="00F01D81">
        <w:rPr>
          <w:rFonts w:cs="Arial"/>
          <w:spacing w:val="5"/>
        </w:rPr>
        <w:t xml:space="preserve">été </w:t>
      </w:r>
      <w:r w:rsidRPr="00F01D81">
        <w:rPr>
          <w:rFonts w:cs="Arial"/>
        </w:rPr>
        <w:t xml:space="preserve">déclarés </w:t>
      </w:r>
      <w:r w:rsidR="00E47DB4" w:rsidRPr="00F01D81">
        <w:rPr>
          <w:rFonts w:cs="Arial"/>
        </w:rPr>
        <w:t>exclus de</w:t>
      </w:r>
      <w:r w:rsidRPr="00F01D81">
        <w:rPr>
          <w:rFonts w:cs="Arial"/>
        </w:rPr>
        <w:t xml:space="preserve"> toutes</w:t>
      </w:r>
      <w:r w:rsidR="00FC12DE">
        <w:rPr>
          <w:rFonts w:cs="Arial"/>
        </w:rPr>
        <w:t xml:space="preserve"> </w:t>
      </w:r>
      <w:r w:rsidRPr="00F01D81">
        <w:rPr>
          <w:rFonts w:cs="Arial"/>
        </w:rPr>
        <w:t>attributions</w:t>
      </w:r>
      <w:r w:rsidR="00FC12DE">
        <w:rPr>
          <w:rFonts w:cs="Arial"/>
        </w:rPr>
        <w:t xml:space="preserve"> </w:t>
      </w:r>
      <w:r w:rsidRPr="00F01D81">
        <w:rPr>
          <w:rFonts w:cs="Arial"/>
        </w:rPr>
        <w:t>de</w:t>
      </w:r>
      <w:r w:rsidR="00FC12DE">
        <w:rPr>
          <w:rFonts w:cs="Arial"/>
        </w:rPr>
        <w:t xml:space="preserve"> </w:t>
      </w:r>
      <w:r w:rsidRPr="00F01D81">
        <w:rPr>
          <w:rFonts w:cs="Arial"/>
        </w:rPr>
        <w:t>contrats</w:t>
      </w:r>
      <w:r w:rsidR="00FC12DE">
        <w:rPr>
          <w:rFonts w:cs="Arial"/>
        </w:rPr>
        <w:t xml:space="preserve"> </w:t>
      </w:r>
      <w:r w:rsidRPr="00F01D81">
        <w:rPr>
          <w:rFonts w:cs="Arial"/>
        </w:rPr>
        <w:t>pour</w:t>
      </w:r>
      <w:r w:rsidR="00FC12DE">
        <w:rPr>
          <w:rFonts w:cs="Arial"/>
        </w:rPr>
        <w:t xml:space="preserve"> </w:t>
      </w:r>
      <w:r w:rsidRPr="00F01D81">
        <w:rPr>
          <w:rFonts w:cs="Arial"/>
        </w:rPr>
        <w:t>corruption ou</w:t>
      </w:r>
      <w:r w:rsidR="00FC12DE">
        <w:rPr>
          <w:rFonts w:cs="Arial"/>
        </w:rPr>
        <w:t xml:space="preserve"> </w:t>
      </w:r>
      <w:r w:rsidRPr="00F01D81">
        <w:rPr>
          <w:rFonts w:cs="Arial"/>
        </w:rPr>
        <w:t>manœuvres</w:t>
      </w:r>
      <w:r w:rsidR="00FC12DE">
        <w:rPr>
          <w:rFonts w:cs="Arial"/>
        </w:rPr>
        <w:t xml:space="preserve"> </w:t>
      </w:r>
      <w:r w:rsidRPr="00F01D81">
        <w:rPr>
          <w:rFonts w:cs="Arial"/>
        </w:rPr>
        <w:t>frauduleuses.</w:t>
      </w:r>
    </w:p>
    <w:p w:rsidR="00165EDE" w:rsidRPr="00F01D81" w:rsidRDefault="00165EDE" w:rsidP="00165EDE">
      <w:pPr>
        <w:widowControl w:val="0"/>
        <w:autoSpaceDE w:val="0"/>
      </w:pPr>
      <w:r w:rsidRPr="00F01D81">
        <w:rPr>
          <w:rFonts w:cs="Arial"/>
          <w:b/>
          <w:bCs/>
        </w:rPr>
        <w:t>2.</w:t>
      </w:r>
      <w:r w:rsidR="00FC12DE">
        <w:rPr>
          <w:rFonts w:cs="Arial"/>
          <w:b/>
          <w:bCs/>
        </w:rPr>
        <w:t xml:space="preserve"> </w:t>
      </w:r>
      <w:r w:rsidRPr="00F01D81">
        <w:rPr>
          <w:rFonts w:cs="Arial"/>
          <w:b/>
          <w:bCs/>
        </w:rPr>
        <w:t>Eclaircissements,</w:t>
      </w:r>
      <w:r w:rsidR="00FC12DE">
        <w:rPr>
          <w:rFonts w:cs="Arial"/>
          <w:b/>
          <w:bCs/>
        </w:rPr>
        <w:t xml:space="preserve"> </w:t>
      </w:r>
      <w:r w:rsidR="00E47DB4" w:rsidRPr="00F01D81">
        <w:rPr>
          <w:rFonts w:cs="Arial"/>
          <w:b/>
          <w:bCs/>
        </w:rPr>
        <w:t>modifications</w:t>
      </w:r>
      <w:r w:rsidR="00E47DB4">
        <w:rPr>
          <w:rFonts w:cs="Arial"/>
          <w:b/>
          <w:bCs/>
        </w:rPr>
        <w:t xml:space="preserve"> </w:t>
      </w:r>
      <w:r w:rsidR="00E47DB4" w:rsidRPr="00F01D81">
        <w:rPr>
          <w:rFonts w:cs="Arial"/>
          <w:b/>
          <w:bCs/>
        </w:rPr>
        <w:t>apportées</w:t>
      </w:r>
      <w:r w:rsidR="00FC12DE">
        <w:rPr>
          <w:rFonts w:cs="Arial"/>
          <w:b/>
          <w:bCs/>
        </w:rPr>
        <w:t xml:space="preserve"> </w:t>
      </w:r>
      <w:r w:rsidRPr="00F01D81">
        <w:rPr>
          <w:rFonts w:cs="Arial"/>
          <w:b/>
          <w:bCs/>
        </w:rPr>
        <w:t>au</w:t>
      </w:r>
      <w:r w:rsidR="00FC12DE">
        <w:rPr>
          <w:rFonts w:cs="Arial"/>
          <w:b/>
          <w:bCs/>
        </w:rPr>
        <w:t xml:space="preserve"> </w:t>
      </w:r>
      <w:r w:rsidRPr="00F01D81">
        <w:rPr>
          <w:rFonts w:cs="Arial"/>
          <w:b/>
          <w:bCs/>
        </w:rPr>
        <w:t>DAO</w:t>
      </w:r>
      <w:r w:rsidR="00FC12DE">
        <w:rPr>
          <w:rFonts w:cs="Arial"/>
          <w:b/>
          <w:bCs/>
        </w:rPr>
        <w:t xml:space="preserve"> </w:t>
      </w:r>
      <w:r w:rsidRPr="00F01D81">
        <w:rPr>
          <w:rFonts w:cs="Arial"/>
          <w:b/>
          <w:bCs/>
        </w:rPr>
        <w:t>et</w:t>
      </w:r>
      <w:r w:rsidR="00FC12DE">
        <w:rPr>
          <w:rFonts w:cs="Arial"/>
          <w:b/>
          <w:bCs/>
        </w:rPr>
        <w:t xml:space="preserve"> </w:t>
      </w:r>
      <w:r w:rsidRPr="00F01D81">
        <w:rPr>
          <w:rFonts w:cs="Arial"/>
          <w:b/>
          <w:bCs/>
        </w:rPr>
        <w:t>recours</w:t>
      </w:r>
    </w:p>
    <w:p w:rsidR="00165EDE" w:rsidRPr="00F01D81" w:rsidRDefault="00165EDE" w:rsidP="00165EDE">
      <w:pPr>
        <w:widowControl w:val="0"/>
        <w:autoSpaceDE w:val="0"/>
      </w:pPr>
      <w:r w:rsidRPr="00F01D81">
        <w:rPr>
          <w:rFonts w:cs="Arial"/>
          <w:spacing w:val="1"/>
        </w:rPr>
        <w:t>2.1</w:t>
      </w:r>
      <w:r w:rsidRPr="00F01D81">
        <w:rPr>
          <w:rFonts w:cs="Arial"/>
        </w:rPr>
        <w:t>.</w:t>
      </w:r>
      <w:r w:rsidR="00FC12DE">
        <w:rPr>
          <w:rFonts w:cs="Arial"/>
        </w:rPr>
        <w:t xml:space="preserve"> </w:t>
      </w:r>
      <w:r w:rsidRPr="00F01D81">
        <w:rPr>
          <w:rFonts w:cs="Arial"/>
          <w:spacing w:val="1"/>
        </w:rPr>
        <w:t>Le</w:t>
      </w:r>
      <w:r w:rsidRPr="00F01D81">
        <w:rPr>
          <w:rFonts w:cs="Arial"/>
        </w:rPr>
        <w:t xml:space="preserve">s </w:t>
      </w:r>
      <w:r w:rsidRPr="00F01D81">
        <w:rPr>
          <w:rFonts w:cs="Arial"/>
          <w:spacing w:val="2"/>
        </w:rPr>
        <w:t>Candidat</w:t>
      </w:r>
      <w:r w:rsidRPr="00F01D81">
        <w:rPr>
          <w:rFonts w:cs="Arial"/>
        </w:rPr>
        <w:t xml:space="preserve">s </w:t>
      </w:r>
      <w:r w:rsidRPr="00F01D81">
        <w:rPr>
          <w:rFonts w:cs="Arial"/>
          <w:spacing w:val="2"/>
        </w:rPr>
        <w:t>on</w:t>
      </w:r>
      <w:r w:rsidRPr="00F01D81">
        <w:rPr>
          <w:rFonts w:cs="Arial"/>
        </w:rPr>
        <w:t xml:space="preserve">t </w:t>
      </w:r>
      <w:r w:rsidRPr="00F01D81">
        <w:rPr>
          <w:rFonts w:cs="Arial"/>
          <w:spacing w:val="2"/>
        </w:rPr>
        <w:t>jusqu’</w:t>
      </w:r>
      <w:r w:rsidRPr="00F01D81">
        <w:rPr>
          <w:rFonts w:cs="Arial"/>
        </w:rPr>
        <w:t xml:space="preserve">à </w:t>
      </w:r>
      <w:r w:rsidRPr="00F01D81">
        <w:rPr>
          <w:rFonts w:cs="Arial"/>
          <w:spacing w:val="2"/>
        </w:rPr>
        <w:t>un</w:t>
      </w:r>
      <w:r w:rsidRPr="00F01D81">
        <w:rPr>
          <w:rFonts w:cs="Arial"/>
        </w:rPr>
        <w:t xml:space="preserve">e </w:t>
      </w:r>
      <w:r w:rsidRPr="00F01D81">
        <w:rPr>
          <w:rFonts w:cs="Arial"/>
          <w:spacing w:val="2"/>
        </w:rPr>
        <w:t>dat</w:t>
      </w:r>
      <w:r w:rsidRPr="00F01D81">
        <w:rPr>
          <w:rFonts w:cs="Arial"/>
        </w:rPr>
        <w:t xml:space="preserve">e </w:t>
      </w:r>
      <w:r w:rsidRPr="00F01D81">
        <w:rPr>
          <w:rFonts w:cs="Arial"/>
          <w:spacing w:val="2"/>
        </w:rPr>
        <w:t xml:space="preserve">limite </w:t>
      </w:r>
      <w:r w:rsidRPr="00F01D81">
        <w:rPr>
          <w:rFonts w:cs="Arial"/>
        </w:rPr>
        <w:t xml:space="preserve">précisée dans le RPAO pour demander des </w:t>
      </w:r>
      <w:r w:rsidRPr="00F01D81">
        <w:rPr>
          <w:rFonts w:cs="Arial"/>
          <w:spacing w:val="5"/>
        </w:rPr>
        <w:t>éclaircissement</w:t>
      </w:r>
      <w:r w:rsidRPr="00F01D81">
        <w:rPr>
          <w:rFonts w:cs="Arial"/>
        </w:rPr>
        <w:t xml:space="preserve">s </w:t>
      </w:r>
      <w:r w:rsidRPr="00F01D81">
        <w:rPr>
          <w:rFonts w:cs="Arial"/>
          <w:spacing w:val="5"/>
        </w:rPr>
        <w:t>su</w:t>
      </w:r>
      <w:r w:rsidRPr="00F01D81">
        <w:rPr>
          <w:rFonts w:cs="Arial"/>
        </w:rPr>
        <w:t xml:space="preserve">r </w:t>
      </w:r>
      <w:r w:rsidRPr="00F01D81">
        <w:rPr>
          <w:rFonts w:cs="Arial"/>
          <w:spacing w:val="5"/>
        </w:rPr>
        <w:t>l’u</w:t>
      </w:r>
      <w:r w:rsidRPr="00F01D81">
        <w:rPr>
          <w:rFonts w:cs="Arial"/>
        </w:rPr>
        <w:t xml:space="preserve">n </w:t>
      </w:r>
      <w:r w:rsidRPr="00F01D81">
        <w:rPr>
          <w:rFonts w:cs="Arial"/>
          <w:spacing w:val="5"/>
        </w:rPr>
        <w:t>quelconqu</w:t>
      </w:r>
      <w:r w:rsidRPr="00F01D81">
        <w:rPr>
          <w:rFonts w:cs="Arial"/>
        </w:rPr>
        <w:t xml:space="preserve">e </w:t>
      </w:r>
      <w:r w:rsidRPr="00F01D81">
        <w:rPr>
          <w:rFonts w:cs="Arial"/>
          <w:spacing w:val="5"/>
        </w:rPr>
        <w:t xml:space="preserve">des </w:t>
      </w:r>
      <w:r w:rsidRPr="00F01D81">
        <w:rPr>
          <w:rFonts w:cs="Arial"/>
        </w:rPr>
        <w:t>documents du DAO. Toute demande d’éclaircissement</w:t>
      </w:r>
      <w:r w:rsidR="00FD1F2B">
        <w:rPr>
          <w:rFonts w:cs="Arial"/>
        </w:rPr>
        <w:t xml:space="preserve"> </w:t>
      </w:r>
      <w:r w:rsidRPr="00F01D81">
        <w:rPr>
          <w:rFonts w:cs="Arial"/>
        </w:rPr>
        <w:t>doit</w:t>
      </w:r>
      <w:r w:rsidR="00FD1F2B">
        <w:rPr>
          <w:rFonts w:cs="Arial"/>
        </w:rPr>
        <w:t xml:space="preserve"> </w:t>
      </w:r>
      <w:r w:rsidRPr="00F01D81">
        <w:rPr>
          <w:rFonts w:cs="Arial"/>
        </w:rPr>
        <w:t>être</w:t>
      </w:r>
      <w:r w:rsidR="00FD1F2B">
        <w:rPr>
          <w:rFonts w:cs="Arial"/>
        </w:rPr>
        <w:t xml:space="preserve"> </w:t>
      </w:r>
      <w:r w:rsidRPr="00F01D81">
        <w:rPr>
          <w:rFonts w:cs="Arial"/>
        </w:rPr>
        <w:t>formulée</w:t>
      </w:r>
      <w:r w:rsidR="00FD1F2B">
        <w:rPr>
          <w:rFonts w:cs="Arial"/>
        </w:rPr>
        <w:t xml:space="preserve"> </w:t>
      </w:r>
      <w:r w:rsidRPr="00F01D81">
        <w:rPr>
          <w:rFonts w:cs="Arial"/>
        </w:rPr>
        <w:t>par</w:t>
      </w:r>
      <w:r w:rsidR="00FD1F2B">
        <w:rPr>
          <w:rFonts w:cs="Arial"/>
        </w:rPr>
        <w:t xml:space="preserve"> </w:t>
      </w:r>
      <w:r w:rsidRPr="00F01D81">
        <w:rPr>
          <w:rFonts w:cs="Arial"/>
        </w:rPr>
        <w:t>écrit,</w:t>
      </w:r>
      <w:r w:rsidR="00FD1F2B">
        <w:rPr>
          <w:rFonts w:cs="Arial"/>
        </w:rPr>
        <w:t xml:space="preserve"> </w:t>
      </w:r>
      <w:r w:rsidRPr="00F01D81">
        <w:rPr>
          <w:rFonts w:cs="Arial"/>
        </w:rPr>
        <w:t>et</w:t>
      </w:r>
      <w:r w:rsidR="00FD1F2B">
        <w:rPr>
          <w:rFonts w:cs="Arial"/>
        </w:rPr>
        <w:t xml:space="preserve"> </w:t>
      </w:r>
      <w:r w:rsidRPr="00F01D81">
        <w:rPr>
          <w:rFonts w:cs="Arial"/>
        </w:rPr>
        <w:t>expédiée</w:t>
      </w:r>
      <w:r w:rsidR="00FD1F2B">
        <w:rPr>
          <w:rFonts w:cs="Arial"/>
        </w:rPr>
        <w:t xml:space="preserve"> </w:t>
      </w:r>
      <w:r w:rsidRPr="00F01D81">
        <w:rPr>
          <w:rFonts w:cs="Arial"/>
        </w:rPr>
        <w:t>par</w:t>
      </w:r>
      <w:r w:rsidR="00FD1F2B">
        <w:rPr>
          <w:rFonts w:cs="Arial"/>
        </w:rPr>
        <w:t xml:space="preserve"> </w:t>
      </w:r>
      <w:r w:rsidRPr="00F01D81">
        <w:rPr>
          <w:rFonts w:cs="Arial"/>
        </w:rPr>
        <w:t>courrier,</w:t>
      </w:r>
      <w:r w:rsidR="00FD1F2B">
        <w:rPr>
          <w:rFonts w:cs="Arial"/>
        </w:rPr>
        <w:t xml:space="preserve"> </w:t>
      </w:r>
      <w:r w:rsidRPr="00F01D81">
        <w:rPr>
          <w:rFonts w:cs="Arial"/>
        </w:rPr>
        <w:t>télécopie,</w:t>
      </w:r>
      <w:r w:rsidR="00FD1F2B">
        <w:rPr>
          <w:rFonts w:cs="Arial"/>
        </w:rPr>
        <w:t xml:space="preserve"> </w:t>
      </w:r>
      <w:r w:rsidRPr="00F01D81">
        <w:rPr>
          <w:rFonts w:cs="Arial"/>
        </w:rPr>
        <w:t>ou</w:t>
      </w:r>
      <w:r w:rsidR="00FD1F2B">
        <w:rPr>
          <w:rFonts w:cs="Arial"/>
        </w:rPr>
        <w:t xml:space="preserve"> </w:t>
      </w:r>
      <w:r w:rsidRPr="00F01D81">
        <w:rPr>
          <w:rFonts w:cs="Arial"/>
        </w:rPr>
        <w:t>courrier</w:t>
      </w:r>
      <w:r w:rsidR="00FD1F2B">
        <w:rPr>
          <w:rFonts w:cs="Arial"/>
        </w:rPr>
        <w:t xml:space="preserve"> </w:t>
      </w:r>
      <w:r w:rsidRPr="00F01D81">
        <w:rPr>
          <w:rFonts w:cs="Arial"/>
        </w:rPr>
        <w:t>électronique</w:t>
      </w:r>
      <w:r w:rsidR="00FD1F2B">
        <w:rPr>
          <w:rFonts w:cs="Arial"/>
        </w:rPr>
        <w:t xml:space="preserve"> </w:t>
      </w:r>
      <w:r w:rsidRPr="00F01D81">
        <w:rPr>
          <w:rFonts w:cs="Arial"/>
        </w:rPr>
        <w:t>à</w:t>
      </w:r>
      <w:r w:rsidR="00FD1F2B">
        <w:rPr>
          <w:rFonts w:cs="Arial"/>
        </w:rPr>
        <w:t xml:space="preserve"> </w:t>
      </w:r>
      <w:r w:rsidRPr="00F01D81">
        <w:rPr>
          <w:rFonts w:cs="Arial"/>
        </w:rPr>
        <w:t>l’adresse</w:t>
      </w:r>
      <w:r w:rsidR="00FD1F2B">
        <w:rPr>
          <w:rFonts w:cs="Arial"/>
        </w:rPr>
        <w:t xml:space="preserve"> </w:t>
      </w:r>
      <w:r w:rsidRPr="00F01D81">
        <w:rPr>
          <w:rFonts w:cs="Arial"/>
        </w:rPr>
        <w:t>de l’Autorité Contractante avec copie au Maître d’Ouvrage</w:t>
      </w:r>
      <w:r w:rsidR="00FD1F2B">
        <w:rPr>
          <w:rFonts w:cs="Arial"/>
        </w:rPr>
        <w:t xml:space="preserve"> </w:t>
      </w:r>
      <w:r w:rsidRPr="00F01D81">
        <w:rPr>
          <w:rFonts w:cs="Arial"/>
        </w:rPr>
        <w:t xml:space="preserve">figurant sur le RPAO. L’Autorité Contractante </w:t>
      </w:r>
      <w:r w:rsidRPr="00F01D81">
        <w:rPr>
          <w:rFonts w:cs="Arial"/>
        </w:rPr>
        <w:lastRenderedPageBreak/>
        <w:t xml:space="preserve">donne sa </w:t>
      </w:r>
      <w:r w:rsidRPr="00F01D81">
        <w:rPr>
          <w:rFonts w:cs="Arial"/>
          <w:spacing w:val="2"/>
        </w:rPr>
        <w:t>répons</w:t>
      </w:r>
      <w:r w:rsidRPr="00F01D81">
        <w:rPr>
          <w:rFonts w:cs="Arial"/>
        </w:rPr>
        <w:t xml:space="preserve">e </w:t>
      </w:r>
      <w:r w:rsidRPr="00F01D81">
        <w:rPr>
          <w:rFonts w:cs="Arial"/>
          <w:spacing w:val="2"/>
        </w:rPr>
        <w:t>pa</w:t>
      </w:r>
      <w:r w:rsidRPr="00F01D81">
        <w:rPr>
          <w:rFonts w:cs="Arial"/>
        </w:rPr>
        <w:t xml:space="preserve">r </w:t>
      </w:r>
      <w:r w:rsidRPr="00F01D81">
        <w:rPr>
          <w:rFonts w:cs="Arial"/>
          <w:spacing w:val="2"/>
        </w:rPr>
        <w:t>courrier</w:t>
      </w:r>
      <w:r w:rsidRPr="00F01D81">
        <w:rPr>
          <w:rFonts w:cs="Arial"/>
        </w:rPr>
        <w:t xml:space="preserve">, </w:t>
      </w:r>
      <w:r w:rsidRPr="00F01D81">
        <w:rPr>
          <w:rFonts w:cs="Arial"/>
          <w:spacing w:val="2"/>
        </w:rPr>
        <w:t>télécopi</w:t>
      </w:r>
      <w:r w:rsidRPr="00F01D81">
        <w:rPr>
          <w:rFonts w:cs="Arial"/>
        </w:rPr>
        <w:t xml:space="preserve">e </w:t>
      </w:r>
      <w:r w:rsidRPr="00F01D81">
        <w:rPr>
          <w:rFonts w:cs="Arial"/>
          <w:spacing w:val="2"/>
        </w:rPr>
        <w:t>o</w:t>
      </w:r>
      <w:r w:rsidRPr="00F01D81">
        <w:rPr>
          <w:rFonts w:cs="Arial"/>
        </w:rPr>
        <w:t xml:space="preserve">u </w:t>
      </w:r>
      <w:r w:rsidRPr="00F01D81">
        <w:rPr>
          <w:rFonts w:cs="Arial"/>
          <w:spacing w:val="2"/>
        </w:rPr>
        <w:t xml:space="preserve">courrier </w:t>
      </w:r>
      <w:r w:rsidRPr="00F01D81">
        <w:rPr>
          <w:rFonts w:cs="Arial"/>
        </w:rPr>
        <w:t>électronique</w:t>
      </w:r>
      <w:r w:rsidR="00FD1F2B">
        <w:rPr>
          <w:rFonts w:cs="Arial"/>
        </w:rPr>
        <w:t xml:space="preserve"> </w:t>
      </w:r>
      <w:r w:rsidRPr="00F01D81">
        <w:rPr>
          <w:rFonts w:cs="Arial"/>
        </w:rPr>
        <w:t>à</w:t>
      </w:r>
      <w:r w:rsidR="00FD1F2B">
        <w:rPr>
          <w:rFonts w:cs="Arial"/>
        </w:rPr>
        <w:t xml:space="preserve"> </w:t>
      </w:r>
      <w:r w:rsidRPr="00F01D81">
        <w:rPr>
          <w:rFonts w:cs="Arial"/>
        </w:rPr>
        <w:t>tous</w:t>
      </w:r>
      <w:r w:rsidR="00FD1F2B">
        <w:rPr>
          <w:rFonts w:cs="Arial"/>
        </w:rPr>
        <w:t xml:space="preserve"> </w:t>
      </w:r>
      <w:r w:rsidRPr="00F01D81">
        <w:rPr>
          <w:rFonts w:cs="Arial"/>
        </w:rPr>
        <w:t>les</w:t>
      </w:r>
      <w:r w:rsidR="00FD1F2B">
        <w:rPr>
          <w:rFonts w:cs="Arial"/>
        </w:rPr>
        <w:t xml:space="preserve"> </w:t>
      </w:r>
      <w:r w:rsidRPr="00F01D81">
        <w:rPr>
          <w:rFonts w:cs="Arial"/>
        </w:rPr>
        <w:t>candidats</w:t>
      </w:r>
      <w:r w:rsidR="00FD1F2B">
        <w:rPr>
          <w:rFonts w:cs="Arial"/>
        </w:rPr>
        <w:t xml:space="preserve"> </w:t>
      </w:r>
      <w:r w:rsidRPr="00F01D81">
        <w:rPr>
          <w:rFonts w:cs="Arial"/>
        </w:rPr>
        <w:t>destinataires de</w:t>
      </w:r>
      <w:r w:rsidR="00FD1F2B">
        <w:rPr>
          <w:rFonts w:cs="Arial"/>
        </w:rPr>
        <w:t xml:space="preserve"> </w:t>
      </w:r>
      <w:r w:rsidRPr="00F01D81">
        <w:rPr>
          <w:rFonts w:cs="Arial"/>
        </w:rPr>
        <w:t>la</w:t>
      </w:r>
      <w:r w:rsidR="00FD1F2B">
        <w:rPr>
          <w:rFonts w:cs="Arial"/>
        </w:rPr>
        <w:t xml:space="preserve"> </w:t>
      </w:r>
      <w:r w:rsidRPr="00F01D81">
        <w:rPr>
          <w:rFonts w:cs="Arial"/>
        </w:rPr>
        <w:t>lettre d’invitation</w:t>
      </w:r>
      <w:r w:rsidR="00FD1F2B">
        <w:rPr>
          <w:rFonts w:cs="Arial"/>
        </w:rPr>
        <w:t xml:space="preserve"> </w:t>
      </w:r>
      <w:r w:rsidRPr="00F01D81">
        <w:rPr>
          <w:rFonts w:cs="Arial"/>
        </w:rPr>
        <w:t>et</w:t>
      </w:r>
      <w:r w:rsidR="00FD1F2B">
        <w:rPr>
          <w:rFonts w:cs="Arial"/>
        </w:rPr>
        <w:t xml:space="preserve"> </w:t>
      </w:r>
      <w:r w:rsidRPr="00F01D81">
        <w:rPr>
          <w:rFonts w:cs="Arial"/>
        </w:rPr>
        <w:t>envoie</w:t>
      </w:r>
      <w:r w:rsidR="00FD1F2B">
        <w:rPr>
          <w:rFonts w:cs="Arial"/>
        </w:rPr>
        <w:t xml:space="preserve"> </w:t>
      </w:r>
      <w:r w:rsidRPr="00F01D81">
        <w:rPr>
          <w:rFonts w:cs="Arial"/>
        </w:rPr>
        <w:t>des</w:t>
      </w:r>
      <w:r w:rsidR="00FD1F2B">
        <w:rPr>
          <w:rFonts w:cs="Arial"/>
        </w:rPr>
        <w:t xml:space="preserve"> </w:t>
      </w:r>
      <w:r w:rsidRPr="00F01D81">
        <w:rPr>
          <w:rFonts w:cs="Arial"/>
        </w:rPr>
        <w:t>copies</w:t>
      </w:r>
      <w:r w:rsidR="00FD1F2B">
        <w:rPr>
          <w:rFonts w:cs="Arial"/>
        </w:rPr>
        <w:t xml:space="preserve"> </w:t>
      </w:r>
      <w:r w:rsidRPr="00F01D81">
        <w:rPr>
          <w:rFonts w:cs="Arial"/>
        </w:rPr>
        <w:t>de la</w:t>
      </w:r>
      <w:r w:rsidR="00FD1F2B">
        <w:rPr>
          <w:rFonts w:cs="Arial"/>
        </w:rPr>
        <w:t xml:space="preserve"> </w:t>
      </w:r>
      <w:r w:rsidRPr="00F01D81">
        <w:rPr>
          <w:rFonts w:cs="Arial"/>
        </w:rPr>
        <w:t>réponse</w:t>
      </w:r>
      <w:r w:rsidR="00FD1F2B">
        <w:rPr>
          <w:rFonts w:cs="Arial"/>
        </w:rPr>
        <w:t xml:space="preserve"> </w:t>
      </w:r>
      <w:r w:rsidRPr="00F01D81">
        <w:rPr>
          <w:rFonts w:cs="Arial"/>
        </w:rPr>
        <w:t>(en</w:t>
      </w:r>
      <w:r w:rsidR="00FD1F2B">
        <w:rPr>
          <w:rFonts w:cs="Arial"/>
        </w:rPr>
        <w:t xml:space="preserve"> </w:t>
      </w:r>
      <w:r w:rsidRPr="00F01D81">
        <w:rPr>
          <w:rFonts w:cs="Arial"/>
        </w:rPr>
        <w:t>y</w:t>
      </w:r>
      <w:r w:rsidR="00FD1F2B">
        <w:rPr>
          <w:rFonts w:cs="Arial"/>
        </w:rPr>
        <w:t xml:space="preserve"> </w:t>
      </w:r>
      <w:r w:rsidRPr="00F01D81">
        <w:rPr>
          <w:rFonts w:cs="Arial"/>
        </w:rPr>
        <w:t>joignant</w:t>
      </w:r>
      <w:r w:rsidR="00FD1F2B">
        <w:rPr>
          <w:rFonts w:cs="Arial"/>
        </w:rPr>
        <w:t xml:space="preserve"> </w:t>
      </w:r>
      <w:r w:rsidRPr="00F01D81">
        <w:rPr>
          <w:rFonts w:cs="Arial"/>
        </w:rPr>
        <w:t>une</w:t>
      </w:r>
      <w:r w:rsidR="00FD1F2B">
        <w:rPr>
          <w:rFonts w:cs="Arial"/>
        </w:rPr>
        <w:t xml:space="preserve"> </w:t>
      </w:r>
      <w:r w:rsidRPr="00F01D81">
        <w:rPr>
          <w:rFonts w:cs="Arial"/>
        </w:rPr>
        <w:t>explication</w:t>
      </w:r>
      <w:r w:rsidR="00FD1F2B">
        <w:rPr>
          <w:rFonts w:cs="Arial"/>
        </w:rPr>
        <w:t xml:space="preserve"> </w:t>
      </w:r>
      <w:r w:rsidRPr="00F01D81">
        <w:rPr>
          <w:rFonts w:cs="Arial"/>
        </w:rPr>
        <w:t>de</w:t>
      </w:r>
      <w:r w:rsidR="00FD1F2B">
        <w:rPr>
          <w:rFonts w:cs="Arial"/>
        </w:rPr>
        <w:t xml:space="preserve"> </w:t>
      </w:r>
      <w:r w:rsidRPr="00F01D81">
        <w:rPr>
          <w:rFonts w:cs="Arial"/>
        </w:rPr>
        <w:t>la demande d’éclaircissement, sans en identifier l’origine)</w:t>
      </w:r>
      <w:r w:rsidR="00FD1F2B">
        <w:rPr>
          <w:rFonts w:cs="Arial"/>
        </w:rPr>
        <w:t xml:space="preserve"> </w:t>
      </w:r>
      <w:r w:rsidRPr="00F01D81">
        <w:rPr>
          <w:rFonts w:cs="Arial"/>
        </w:rPr>
        <w:t>à</w:t>
      </w:r>
      <w:r w:rsidR="00FD1F2B">
        <w:rPr>
          <w:rFonts w:cs="Arial"/>
        </w:rPr>
        <w:t xml:space="preserve"> </w:t>
      </w:r>
      <w:r w:rsidRPr="00F01D81">
        <w:rPr>
          <w:rFonts w:cs="Arial"/>
        </w:rPr>
        <w:t>tous</w:t>
      </w:r>
      <w:r w:rsidR="00FD1F2B">
        <w:rPr>
          <w:rFonts w:cs="Arial"/>
        </w:rPr>
        <w:t xml:space="preserve"> </w:t>
      </w:r>
      <w:r w:rsidRPr="00F01D81">
        <w:rPr>
          <w:rFonts w:cs="Arial"/>
        </w:rPr>
        <w:t>ceux</w:t>
      </w:r>
      <w:r w:rsidR="00FD1F2B">
        <w:rPr>
          <w:rFonts w:cs="Arial"/>
        </w:rPr>
        <w:t xml:space="preserve"> </w:t>
      </w:r>
      <w:r w:rsidRPr="00F01D81">
        <w:rPr>
          <w:rFonts w:cs="Arial"/>
        </w:rPr>
        <w:t>d’entre</w:t>
      </w:r>
      <w:r w:rsidR="00FD1F2B">
        <w:rPr>
          <w:rFonts w:cs="Arial"/>
        </w:rPr>
        <w:t xml:space="preserve"> </w:t>
      </w:r>
      <w:r w:rsidRPr="00F01D81">
        <w:rPr>
          <w:rFonts w:cs="Arial"/>
        </w:rPr>
        <w:t>eux</w:t>
      </w:r>
      <w:r w:rsidR="00FD1F2B">
        <w:rPr>
          <w:rFonts w:cs="Arial"/>
        </w:rPr>
        <w:t xml:space="preserve"> </w:t>
      </w:r>
      <w:r w:rsidRPr="00F01D81">
        <w:rPr>
          <w:rFonts w:cs="Arial"/>
        </w:rPr>
        <w:t>qui</w:t>
      </w:r>
      <w:r w:rsidR="00FD1F2B">
        <w:rPr>
          <w:rFonts w:cs="Arial"/>
        </w:rPr>
        <w:t xml:space="preserve"> </w:t>
      </w:r>
      <w:r w:rsidRPr="00F01D81">
        <w:rPr>
          <w:rFonts w:cs="Arial"/>
        </w:rPr>
        <w:t>entendent soumettre</w:t>
      </w:r>
      <w:r w:rsidR="00FD1F2B">
        <w:rPr>
          <w:rFonts w:cs="Arial"/>
        </w:rPr>
        <w:t xml:space="preserve"> </w:t>
      </w:r>
      <w:r w:rsidRPr="00F01D81">
        <w:rPr>
          <w:rFonts w:cs="Arial"/>
        </w:rPr>
        <w:t>des</w:t>
      </w:r>
      <w:r w:rsidR="00FD1F2B">
        <w:rPr>
          <w:rFonts w:cs="Arial"/>
        </w:rPr>
        <w:t xml:space="preserve"> </w:t>
      </w:r>
      <w:r w:rsidRPr="00F01D81">
        <w:rPr>
          <w:rFonts w:cs="Arial"/>
        </w:rPr>
        <w:t>propositions.</w:t>
      </w:r>
    </w:p>
    <w:p w:rsidR="00165EDE" w:rsidRPr="00F01D81" w:rsidRDefault="00165EDE" w:rsidP="00165EDE">
      <w:pPr>
        <w:widowControl w:val="0"/>
        <w:tabs>
          <w:tab w:val="left" w:pos="1500"/>
          <w:tab w:val="left" w:pos="1900"/>
          <w:tab w:val="left" w:pos="2760"/>
          <w:tab w:val="left" w:pos="4020"/>
          <w:tab w:val="left" w:pos="4740"/>
        </w:tabs>
        <w:autoSpaceDE w:val="0"/>
      </w:pPr>
      <w:r w:rsidRPr="00F01D81">
        <w:rPr>
          <w:rFonts w:cs="Arial"/>
        </w:rPr>
        <w:t>2.2.</w:t>
      </w:r>
      <w:r w:rsidR="00FD1F2B">
        <w:rPr>
          <w:rFonts w:cs="Arial"/>
        </w:rPr>
        <w:t xml:space="preserve"> </w:t>
      </w:r>
      <w:r w:rsidR="008815C1">
        <w:rPr>
          <w:rFonts w:cs="Arial"/>
        </w:rPr>
        <w:t>À tout moment</w:t>
      </w:r>
      <w:r w:rsidRPr="00F01D81">
        <w:rPr>
          <w:rFonts w:cs="Arial"/>
        </w:rPr>
        <w:t>,</w:t>
      </w:r>
      <w:r w:rsidR="00FD1F2B">
        <w:rPr>
          <w:rFonts w:cs="Arial"/>
        </w:rPr>
        <w:t xml:space="preserve"> </w:t>
      </w:r>
      <w:r w:rsidRPr="00F01D81">
        <w:rPr>
          <w:rFonts w:cs="Arial"/>
        </w:rPr>
        <w:t>avant</w:t>
      </w:r>
      <w:r w:rsidR="00FD1F2B">
        <w:rPr>
          <w:rFonts w:cs="Arial"/>
        </w:rPr>
        <w:t xml:space="preserve"> </w:t>
      </w:r>
      <w:r w:rsidRPr="00F01D81">
        <w:rPr>
          <w:rFonts w:cs="Arial"/>
        </w:rPr>
        <w:t>la</w:t>
      </w:r>
      <w:r w:rsidR="00FD1F2B">
        <w:rPr>
          <w:rFonts w:cs="Arial"/>
        </w:rPr>
        <w:t xml:space="preserve"> </w:t>
      </w:r>
      <w:r w:rsidRPr="00F01D81">
        <w:rPr>
          <w:rFonts w:cs="Arial"/>
        </w:rPr>
        <w:t>soumission</w:t>
      </w:r>
      <w:r w:rsidR="00FD1F2B">
        <w:rPr>
          <w:rFonts w:cs="Arial"/>
        </w:rPr>
        <w:t xml:space="preserve"> </w:t>
      </w:r>
      <w:r w:rsidRPr="00F01D81">
        <w:rPr>
          <w:rFonts w:cs="Arial"/>
        </w:rPr>
        <w:t>des</w:t>
      </w:r>
      <w:r w:rsidR="00FD1F2B">
        <w:rPr>
          <w:rFonts w:cs="Arial"/>
        </w:rPr>
        <w:t xml:space="preserve"> </w:t>
      </w:r>
      <w:r w:rsidRPr="00F01D81">
        <w:rPr>
          <w:rFonts w:cs="Arial"/>
        </w:rPr>
        <w:t>propo</w:t>
      </w:r>
      <w:r w:rsidRPr="00F01D81">
        <w:rPr>
          <w:rFonts w:cs="Arial"/>
          <w:spacing w:val="5"/>
        </w:rPr>
        <w:t>sitions</w:t>
      </w:r>
      <w:r w:rsidRPr="00F01D81">
        <w:rPr>
          <w:rFonts w:cs="Arial"/>
        </w:rPr>
        <w:t xml:space="preserve">, </w:t>
      </w:r>
      <w:r w:rsidRPr="00F01D81">
        <w:rPr>
          <w:rFonts w:cs="Arial"/>
          <w:spacing w:val="5"/>
        </w:rPr>
        <w:t>l’Autorité Contractante</w:t>
      </w:r>
      <w:r w:rsidR="00FD1F2B">
        <w:rPr>
          <w:rFonts w:cs="Arial"/>
          <w:spacing w:val="5"/>
        </w:rPr>
        <w:t xml:space="preserve"> </w:t>
      </w:r>
      <w:r w:rsidRPr="00F01D81">
        <w:rPr>
          <w:rFonts w:cs="Arial"/>
          <w:spacing w:val="5"/>
        </w:rPr>
        <w:t>peut</w:t>
      </w:r>
      <w:r w:rsidRPr="00F01D81">
        <w:rPr>
          <w:rFonts w:cs="Arial"/>
        </w:rPr>
        <w:t xml:space="preserve">, </w:t>
      </w:r>
      <w:r w:rsidRPr="00F01D81">
        <w:rPr>
          <w:rFonts w:cs="Arial"/>
          <w:spacing w:val="5"/>
        </w:rPr>
        <w:t xml:space="preserve">pour </w:t>
      </w:r>
      <w:r w:rsidRPr="00F01D81">
        <w:rPr>
          <w:rFonts w:cs="Arial"/>
        </w:rPr>
        <w:t>n’importe</w:t>
      </w:r>
      <w:r w:rsidR="00FD1F2B">
        <w:rPr>
          <w:rFonts w:cs="Arial"/>
        </w:rPr>
        <w:t xml:space="preserve"> </w:t>
      </w:r>
      <w:r w:rsidRPr="00F01D81">
        <w:rPr>
          <w:rFonts w:cs="Arial"/>
        </w:rPr>
        <w:t>quelle</w:t>
      </w:r>
      <w:r w:rsidR="00FD1F2B">
        <w:rPr>
          <w:rFonts w:cs="Arial"/>
        </w:rPr>
        <w:t xml:space="preserve"> </w:t>
      </w:r>
      <w:r w:rsidRPr="00F01D81">
        <w:rPr>
          <w:rFonts w:cs="Arial"/>
        </w:rPr>
        <w:t>raison,</w:t>
      </w:r>
      <w:r w:rsidR="00FD1F2B">
        <w:rPr>
          <w:rFonts w:cs="Arial"/>
        </w:rPr>
        <w:t xml:space="preserve"> </w:t>
      </w:r>
      <w:r w:rsidRPr="00F01D81">
        <w:rPr>
          <w:rFonts w:cs="Arial"/>
        </w:rPr>
        <w:t>soit</w:t>
      </w:r>
      <w:r w:rsidR="00FD1F2B">
        <w:rPr>
          <w:rFonts w:cs="Arial"/>
        </w:rPr>
        <w:t xml:space="preserve"> </w:t>
      </w:r>
      <w:r w:rsidRPr="00F01D81">
        <w:rPr>
          <w:rFonts w:cs="Arial"/>
        </w:rPr>
        <w:t>de</w:t>
      </w:r>
      <w:r w:rsidR="00FD1F2B">
        <w:rPr>
          <w:rFonts w:cs="Arial"/>
        </w:rPr>
        <w:t xml:space="preserve"> </w:t>
      </w:r>
      <w:r w:rsidRPr="00F01D81">
        <w:rPr>
          <w:rFonts w:cs="Arial"/>
        </w:rPr>
        <w:t>sa</w:t>
      </w:r>
      <w:r w:rsidR="00FD1F2B">
        <w:rPr>
          <w:rFonts w:cs="Arial"/>
        </w:rPr>
        <w:t xml:space="preserve"> </w:t>
      </w:r>
      <w:r w:rsidRPr="00F01D81">
        <w:rPr>
          <w:rFonts w:cs="Arial"/>
        </w:rPr>
        <w:t>propre</w:t>
      </w:r>
      <w:r w:rsidR="00FD1F2B">
        <w:rPr>
          <w:rFonts w:cs="Arial"/>
        </w:rPr>
        <w:t xml:space="preserve"> </w:t>
      </w:r>
      <w:r w:rsidRPr="00F01D81">
        <w:rPr>
          <w:rFonts w:cs="Arial"/>
        </w:rPr>
        <w:t>initiative, soit en réponse à une demande d’éclaircissement</w:t>
      </w:r>
      <w:r w:rsidR="00FD1F2B">
        <w:rPr>
          <w:rFonts w:cs="Arial"/>
        </w:rPr>
        <w:t xml:space="preserve"> </w:t>
      </w:r>
      <w:r w:rsidRPr="00F01D81">
        <w:rPr>
          <w:rFonts w:cs="Arial"/>
        </w:rPr>
        <w:t>d’un</w:t>
      </w:r>
      <w:r w:rsidR="00FD1F2B">
        <w:rPr>
          <w:rFonts w:cs="Arial"/>
        </w:rPr>
        <w:t xml:space="preserve"> </w:t>
      </w:r>
      <w:r w:rsidRPr="00F01D81">
        <w:rPr>
          <w:rFonts w:cs="Arial"/>
        </w:rPr>
        <w:t>candidat</w:t>
      </w:r>
      <w:r w:rsidR="00FD1F2B">
        <w:rPr>
          <w:rFonts w:cs="Arial"/>
        </w:rPr>
        <w:t xml:space="preserve"> </w:t>
      </w:r>
      <w:r w:rsidRPr="00F01D81">
        <w:rPr>
          <w:rFonts w:cs="Arial"/>
        </w:rPr>
        <w:t>invité</w:t>
      </w:r>
      <w:r w:rsidR="00FD1F2B">
        <w:rPr>
          <w:rFonts w:cs="Arial"/>
        </w:rPr>
        <w:t xml:space="preserve"> </w:t>
      </w:r>
      <w:r w:rsidRPr="00F01D81">
        <w:rPr>
          <w:rFonts w:cs="Arial"/>
        </w:rPr>
        <w:t>à</w:t>
      </w:r>
      <w:r w:rsidR="00FD1F2B">
        <w:rPr>
          <w:rFonts w:cs="Arial"/>
        </w:rPr>
        <w:t xml:space="preserve"> </w:t>
      </w:r>
      <w:r w:rsidRPr="00F01D81">
        <w:rPr>
          <w:rFonts w:cs="Arial"/>
        </w:rPr>
        <w:t>soumissionner, modifier</w:t>
      </w:r>
      <w:r w:rsidR="00FD1F2B">
        <w:rPr>
          <w:rFonts w:cs="Arial"/>
        </w:rPr>
        <w:t xml:space="preserve"> </w:t>
      </w:r>
      <w:r w:rsidRPr="00F01D81">
        <w:rPr>
          <w:rFonts w:cs="Arial"/>
        </w:rPr>
        <w:t>l’un</w:t>
      </w:r>
      <w:r w:rsidR="00FD1F2B">
        <w:rPr>
          <w:rFonts w:cs="Arial"/>
        </w:rPr>
        <w:t xml:space="preserve"> </w:t>
      </w:r>
      <w:r w:rsidRPr="00F01D81">
        <w:rPr>
          <w:rFonts w:cs="Arial"/>
        </w:rPr>
        <w:t>des</w:t>
      </w:r>
      <w:r w:rsidR="00FD1F2B">
        <w:rPr>
          <w:rFonts w:cs="Arial"/>
        </w:rPr>
        <w:t xml:space="preserve"> </w:t>
      </w:r>
      <w:r w:rsidRPr="00F01D81">
        <w:rPr>
          <w:rFonts w:cs="Arial"/>
        </w:rPr>
        <w:t>documents</w:t>
      </w:r>
      <w:r w:rsidR="00FD1F2B">
        <w:rPr>
          <w:rFonts w:cs="Arial"/>
        </w:rPr>
        <w:t xml:space="preserve"> </w:t>
      </w:r>
      <w:r w:rsidRPr="00F01D81">
        <w:rPr>
          <w:rFonts w:cs="Arial"/>
        </w:rPr>
        <w:t>du</w:t>
      </w:r>
      <w:r w:rsidR="00FD1F2B">
        <w:rPr>
          <w:rFonts w:cs="Arial"/>
        </w:rPr>
        <w:t xml:space="preserve"> </w:t>
      </w:r>
      <w:r w:rsidRPr="00F01D81">
        <w:rPr>
          <w:rFonts w:cs="Arial"/>
        </w:rPr>
        <w:t>DAO</w:t>
      </w:r>
      <w:r w:rsidR="00FD1F2B">
        <w:rPr>
          <w:rFonts w:cs="Arial"/>
        </w:rPr>
        <w:t xml:space="preserve"> </w:t>
      </w:r>
      <w:r w:rsidRPr="00F01D81">
        <w:rPr>
          <w:rFonts w:cs="Arial"/>
        </w:rPr>
        <w:t>au</w:t>
      </w:r>
      <w:r w:rsidR="00FD1F2B">
        <w:rPr>
          <w:rFonts w:cs="Arial"/>
        </w:rPr>
        <w:t xml:space="preserve"> </w:t>
      </w:r>
      <w:r w:rsidRPr="00F01D81">
        <w:rPr>
          <w:rFonts w:cs="Arial"/>
        </w:rPr>
        <w:t>moyen d’un</w:t>
      </w:r>
      <w:r w:rsidR="00FD1F2B">
        <w:rPr>
          <w:rFonts w:cs="Arial"/>
        </w:rPr>
        <w:t xml:space="preserve"> </w:t>
      </w:r>
      <w:r w:rsidRPr="00F01D81">
        <w:rPr>
          <w:rFonts w:cs="Arial"/>
        </w:rPr>
        <w:t>additif.</w:t>
      </w:r>
      <w:r w:rsidR="00FD1F2B">
        <w:rPr>
          <w:rFonts w:cs="Arial"/>
        </w:rPr>
        <w:t xml:space="preserve"> </w:t>
      </w:r>
      <w:r w:rsidRPr="00F01D81">
        <w:rPr>
          <w:rFonts w:cs="Arial"/>
        </w:rPr>
        <w:t>Tout</w:t>
      </w:r>
      <w:r w:rsidR="00FD1F2B">
        <w:rPr>
          <w:rFonts w:cs="Arial"/>
        </w:rPr>
        <w:t xml:space="preserve"> </w:t>
      </w:r>
      <w:r w:rsidRPr="00F01D81">
        <w:rPr>
          <w:rFonts w:cs="Arial"/>
        </w:rPr>
        <w:t>additif</w:t>
      </w:r>
      <w:r w:rsidR="00FD1F2B">
        <w:rPr>
          <w:rFonts w:cs="Arial"/>
        </w:rPr>
        <w:t xml:space="preserve"> </w:t>
      </w:r>
      <w:r w:rsidRPr="00F01D81">
        <w:rPr>
          <w:rFonts w:cs="Arial"/>
        </w:rPr>
        <w:t>est</w:t>
      </w:r>
      <w:r w:rsidR="00FD1F2B">
        <w:rPr>
          <w:rFonts w:cs="Arial"/>
        </w:rPr>
        <w:t xml:space="preserve"> </w:t>
      </w:r>
      <w:r w:rsidRPr="00F01D81">
        <w:rPr>
          <w:rFonts w:cs="Arial"/>
        </w:rPr>
        <w:t>publié</w:t>
      </w:r>
      <w:r w:rsidR="00FD1F2B">
        <w:rPr>
          <w:rFonts w:cs="Arial"/>
        </w:rPr>
        <w:t xml:space="preserve"> </w:t>
      </w:r>
      <w:r w:rsidRPr="00F01D81">
        <w:rPr>
          <w:rFonts w:cs="Arial"/>
        </w:rPr>
        <w:t>par</w:t>
      </w:r>
      <w:r w:rsidR="00FD1F2B">
        <w:rPr>
          <w:rFonts w:cs="Arial"/>
        </w:rPr>
        <w:t xml:space="preserve"> </w:t>
      </w:r>
      <w:r w:rsidRPr="00F01D81">
        <w:rPr>
          <w:rFonts w:cs="Arial"/>
        </w:rPr>
        <w:t>écrit</w:t>
      </w:r>
      <w:r w:rsidR="00FD1F2B">
        <w:rPr>
          <w:rFonts w:cs="Arial"/>
        </w:rPr>
        <w:t xml:space="preserve"> </w:t>
      </w:r>
      <w:r w:rsidRPr="00F01D81">
        <w:rPr>
          <w:rFonts w:cs="Arial"/>
        </w:rPr>
        <w:t>sous la forme d’un referendum. Les additifs</w:t>
      </w:r>
      <w:r w:rsidR="00FD1F2B">
        <w:rPr>
          <w:rFonts w:cs="Arial"/>
        </w:rPr>
        <w:t xml:space="preserve"> </w:t>
      </w:r>
      <w:r w:rsidRPr="00F01D81">
        <w:rPr>
          <w:rFonts w:cs="Arial"/>
        </w:rPr>
        <w:t>sont communiqués</w:t>
      </w:r>
      <w:r w:rsidR="00FD1F2B">
        <w:rPr>
          <w:rFonts w:cs="Arial"/>
        </w:rPr>
        <w:t xml:space="preserve"> </w:t>
      </w:r>
      <w:r w:rsidRPr="00F01D81">
        <w:rPr>
          <w:rFonts w:cs="Arial"/>
        </w:rPr>
        <w:t>par</w:t>
      </w:r>
      <w:r w:rsidR="00FD1F2B">
        <w:rPr>
          <w:rFonts w:cs="Arial"/>
        </w:rPr>
        <w:t xml:space="preserve"> </w:t>
      </w:r>
      <w:r w:rsidRPr="00F01D81">
        <w:rPr>
          <w:rFonts w:cs="Arial"/>
        </w:rPr>
        <w:t>courrier, télécopie</w:t>
      </w:r>
      <w:r w:rsidR="00FD1F2B">
        <w:rPr>
          <w:rFonts w:cs="Arial"/>
        </w:rPr>
        <w:t xml:space="preserve"> </w:t>
      </w:r>
      <w:r w:rsidRPr="00F01D81">
        <w:rPr>
          <w:rFonts w:cs="Arial"/>
        </w:rPr>
        <w:t>ou</w:t>
      </w:r>
      <w:r w:rsidR="00FD1F2B">
        <w:rPr>
          <w:rFonts w:cs="Arial"/>
        </w:rPr>
        <w:t xml:space="preserve"> </w:t>
      </w:r>
      <w:r w:rsidRPr="00F01D81">
        <w:rPr>
          <w:rFonts w:cs="Arial"/>
        </w:rPr>
        <w:t>courrier</w:t>
      </w:r>
      <w:r w:rsidR="00FD1F2B">
        <w:rPr>
          <w:rFonts w:cs="Arial"/>
        </w:rPr>
        <w:t xml:space="preserve"> </w:t>
      </w:r>
      <w:r w:rsidRPr="00F01D81">
        <w:rPr>
          <w:rFonts w:cs="Arial"/>
        </w:rPr>
        <w:t>électronique</w:t>
      </w:r>
      <w:r w:rsidR="00FD1F2B">
        <w:rPr>
          <w:rFonts w:cs="Arial"/>
        </w:rPr>
        <w:t xml:space="preserve"> </w:t>
      </w:r>
      <w:r w:rsidRPr="00F01D81">
        <w:rPr>
          <w:rFonts w:cs="Arial"/>
        </w:rPr>
        <w:t>à</w:t>
      </w:r>
      <w:r w:rsidR="00FD1F2B">
        <w:rPr>
          <w:rFonts w:cs="Arial"/>
        </w:rPr>
        <w:t xml:space="preserve"> </w:t>
      </w:r>
      <w:r w:rsidRPr="00F01D81">
        <w:rPr>
          <w:rFonts w:cs="Arial"/>
        </w:rPr>
        <w:t>tous</w:t>
      </w:r>
      <w:r w:rsidR="00FD1F2B">
        <w:rPr>
          <w:rFonts w:cs="Arial"/>
        </w:rPr>
        <w:t xml:space="preserve"> </w:t>
      </w:r>
      <w:r w:rsidRPr="00F01D81">
        <w:rPr>
          <w:rFonts w:cs="Arial"/>
        </w:rPr>
        <w:t>les</w:t>
      </w:r>
      <w:r w:rsidR="00FD1F2B">
        <w:rPr>
          <w:rFonts w:cs="Arial"/>
        </w:rPr>
        <w:t xml:space="preserve"> </w:t>
      </w:r>
      <w:r w:rsidRPr="00F01D81">
        <w:rPr>
          <w:rFonts w:cs="Arial"/>
        </w:rPr>
        <w:t>candidats</w:t>
      </w:r>
      <w:r w:rsidR="00FD1F2B">
        <w:rPr>
          <w:rFonts w:cs="Arial"/>
        </w:rPr>
        <w:t xml:space="preserve"> </w:t>
      </w:r>
      <w:r w:rsidRPr="00F01D81">
        <w:rPr>
          <w:rFonts w:cs="Arial"/>
        </w:rPr>
        <w:t>sollicités,</w:t>
      </w:r>
      <w:r w:rsidR="00FD1F2B">
        <w:rPr>
          <w:rFonts w:cs="Arial"/>
        </w:rPr>
        <w:t xml:space="preserve"> </w:t>
      </w:r>
      <w:r w:rsidRPr="00F01D81">
        <w:rPr>
          <w:rFonts w:cs="Arial"/>
        </w:rPr>
        <w:t>et ont force obligatoire pour eux. L’Autorité Contractante avec copie au Maître d’Ouvrage peut, à sa convenance, reporter la date</w:t>
      </w:r>
      <w:r w:rsidR="00FD1F2B">
        <w:rPr>
          <w:rFonts w:cs="Arial"/>
        </w:rPr>
        <w:t xml:space="preserve"> </w:t>
      </w:r>
      <w:r w:rsidRPr="00F01D81">
        <w:rPr>
          <w:rFonts w:cs="Arial"/>
        </w:rPr>
        <w:t>limite</w:t>
      </w:r>
      <w:r w:rsidR="00FD1F2B">
        <w:rPr>
          <w:rFonts w:cs="Arial"/>
        </w:rPr>
        <w:t xml:space="preserve"> </w:t>
      </w:r>
      <w:r w:rsidRPr="00F01D81">
        <w:rPr>
          <w:rFonts w:cs="Arial"/>
        </w:rPr>
        <w:t>de</w:t>
      </w:r>
      <w:r w:rsidR="00FD1F2B">
        <w:rPr>
          <w:rFonts w:cs="Arial"/>
        </w:rPr>
        <w:t xml:space="preserve"> </w:t>
      </w:r>
      <w:r w:rsidRPr="00F01D81">
        <w:rPr>
          <w:rFonts w:cs="Arial"/>
        </w:rPr>
        <w:t>remise</w:t>
      </w:r>
      <w:r w:rsidR="00FD1F2B">
        <w:rPr>
          <w:rFonts w:cs="Arial"/>
        </w:rPr>
        <w:t xml:space="preserve"> </w:t>
      </w:r>
      <w:r w:rsidRPr="00F01D81">
        <w:rPr>
          <w:rFonts w:cs="Arial"/>
        </w:rPr>
        <w:t>des</w:t>
      </w:r>
      <w:r w:rsidR="00FD1F2B">
        <w:rPr>
          <w:rFonts w:cs="Arial"/>
        </w:rPr>
        <w:t xml:space="preserve"> </w:t>
      </w:r>
      <w:r w:rsidRPr="00F01D81">
        <w:rPr>
          <w:rFonts w:cs="Arial"/>
        </w:rPr>
        <w:t>propositions.</w:t>
      </w:r>
    </w:p>
    <w:p w:rsidR="00165EDE" w:rsidRPr="00F01D81" w:rsidRDefault="00165EDE" w:rsidP="00165EDE">
      <w:pPr>
        <w:widowControl w:val="0"/>
        <w:autoSpaceDE w:val="0"/>
      </w:pPr>
      <w:r w:rsidRPr="00F01D81">
        <w:rPr>
          <w:rFonts w:cs="Arial"/>
        </w:rPr>
        <w:t>2.3.</w:t>
      </w:r>
      <w:r w:rsidR="00EE7361">
        <w:rPr>
          <w:rFonts w:cs="Arial"/>
        </w:rPr>
        <w:t xml:space="preserve"> </w:t>
      </w:r>
      <w:r w:rsidRPr="00F01D81">
        <w:rPr>
          <w:rFonts w:cs="Arial"/>
        </w:rPr>
        <w:t xml:space="preserve">Entre la publication de l’Avis d’Appel d’Offres y compris la phase de </w:t>
      </w:r>
      <w:proofErr w:type="spellStart"/>
      <w:r w:rsidR="008815C1" w:rsidRPr="00F01D81">
        <w:rPr>
          <w:rFonts w:cs="Arial"/>
        </w:rPr>
        <w:t>préqualification</w:t>
      </w:r>
      <w:proofErr w:type="spellEnd"/>
      <w:r w:rsidRPr="00F01D81">
        <w:rPr>
          <w:rFonts w:cs="Arial"/>
        </w:rPr>
        <w:t xml:space="preserve"> des candidats,</w:t>
      </w:r>
      <w:r w:rsidR="00EE7361">
        <w:rPr>
          <w:rFonts w:cs="Arial"/>
        </w:rPr>
        <w:t xml:space="preserve"> </w:t>
      </w:r>
      <w:r w:rsidRPr="00F01D81">
        <w:rPr>
          <w:rFonts w:cs="Arial"/>
        </w:rPr>
        <w:t>et</w:t>
      </w:r>
      <w:r w:rsidR="00EE7361">
        <w:rPr>
          <w:rFonts w:cs="Arial"/>
        </w:rPr>
        <w:t xml:space="preserve"> </w:t>
      </w:r>
      <w:r w:rsidRPr="00F01D81">
        <w:rPr>
          <w:rFonts w:cs="Arial"/>
        </w:rPr>
        <w:t>l’ouverture</w:t>
      </w:r>
      <w:r w:rsidR="00EE7361">
        <w:rPr>
          <w:rFonts w:cs="Arial"/>
        </w:rPr>
        <w:t xml:space="preserve"> </w:t>
      </w:r>
      <w:r w:rsidRPr="00F01D81">
        <w:rPr>
          <w:rFonts w:cs="Arial"/>
        </w:rPr>
        <w:t>des</w:t>
      </w:r>
      <w:r w:rsidR="00EE7361">
        <w:rPr>
          <w:rFonts w:cs="Arial"/>
        </w:rPr>
        <w:t xml:space="preserve"> </w:t>
      </w:r>
      <w:r w:rsidRPr="00F01D81">
        <w:rPr>
          <w:rFonts w:cs="Arial"/>
        </w:rPr>
        <w:t>plis,</w:t>
      </w:r>
      <w:r w:rsidR="00EE7361">
        <w:rPr>
          <w:rFonts w:cs="Arial"/>
        </w:rPr>
        <w:t xml:space="preserve"> </w:t>
      </w:r>
      <w:r w:rsidRPr="00F01D81">
        <w:rPr>
          <w:rFonts w:cs="Arial"/>
        </w:rPr>
        <w:t>tout</w:t>
      </w:r>
      <w:r w:rsidR="00EE7361">
        <w:rPr>
          <w:rFonts w:cs="Arial"/>
        </w:rPr>
        <w:t xml:space="preserve"> </w:t>
      </w:r>
      <w:r w:rsidRPr="00F01D81">
        <w:rPr>
          <w:rFonts w:cs="Arial"/>
        </w:rPr>
        <w:t>soumissionnaire</w:t>
      </w:r>
      <w:r w:rsidR="00EE7361">
        <w:rPr>
          <w:rFonts w:cs="Arial"/>
        </w:rPr>
        <w:t xml:space="preserve"> </w:t>
      </w:r>
      <w:r w:rsidRPr="00F01D81">
        <w:rPr>
          <w:rFonts w:cs="Arial"/>
        </w:rPr>
        <w:t>qui</w:t>
      </w:r>
      <w:r w:rsidR="00EE7361">
        <w:rPr>
          <w:rFonts w:cs="Arial"/>
        </w:rPr>
        <w:t xml:space="preserve"> </w:t>
      </w:r>
      <w:r w:rsidRPr="00F01D81">
        <w:rPr>
          <w:rFonts w:cs="Arial"/>
        </w:rPr>
        <w:t>s’estime</w:t>
      </w:r>
      <w:r w:rsidR="00EE7361">
        <w:rPr>
          <w:rFonts w:cs="Arial"/>
        </w:rPr>
        <w:t xml:space="preserve"> </w:t>
      </w:r>
      <w:r w:rsidRPr="00F01D81">
        <w:rPr>
          <w:rFonts w:cs="Arial"/>
        </w:rPr>
        <w:t>lésé</w:t>
      </w:r>
      <w:r w:rsidR="00EE7361">
        <w:rPr>
          <w:rFonts w:cs="Arial"/>
        </w:rPr>
        <w:t xml:space="preserve"> </w:t>
      </w:r>
      <w:r w:rsidRPr="00F01D81">
        <w:rPr>
          <w:rFonts w:cs="Arial"/>
        </w:rPr>
        <w:t>dans</w:t>
      </w:r>
      <w:r w:rsidR="00EE7361">
        <w:rPr>
          <w:rFonts w:cs="Arial"/>
        </w:rPr>
        <w:t xml:space="preserve"> </w:t>
      </w:r>
      <w:r w:rsidRPr="00F01D81">
        <w:rPr>
          <w:rFonts w:cs="Arial"/>
        </w:rPr>
        <w:t>la procédure de passation des marchés publics peut introduire</w:t>
      </w:r>
      <w:r w:rsidR="00EE7361">
        <w:rPr>
          <w:rFonts w:cs="Arial"/>
        </w:rPr>
        <w:t xml:space="preserve"> </w:t>
      </w:r>
      <w:r w:rsidRPr="00F01D81">
        <w:rPr>
          <w:rFonts w:cs="Arial"/>
        </w:rPr>
        <w:t>une</w:t>
      </w:r>
      <w:r w:rsidR="00EE7361">
        <w:rPr>
          <w:rFonts w:cs="Arial"/>
        </w:rPr>
        <w:t xml:space="preserve"> </w:t>
      </w:r>
      <w:r w:rsidRPr="00F01D81">
        <w:rPr>
          <w:rFonts w:cs="Arial"/>
        </w:rPr>
        <w:t>requête</w:t>
      </w:r>
      <w:r w:rsidR="00EE7361">
        <w:rPr>
          <w:rFonts w:cs="Arial"/>
        </w:rPr>
        <w:t xml:space="preserve"> </w:t>
      </w:r>
      <w:r w:rsidRPr="00F01D81">
        <w:rPr>
          <w:rFonts w:cs="Arial"/>
        </w:rPr>
        <w:t>auprès</w:t>
      </w:r>
      <w:r w:rsidR="00EE7361">
        <w:rPr>
          <w:rFonts w:cs="Arial"/>
        </w:rPr>
        <w:t xml:space="preserve"> </w:t>
      </w:r>
      <w:r w:rsidRPr="00F01D81">
        <w:rPr>
          <w:rFonts w:cs="Arial"/>
        </w:rPr>
        <w:t>de l’Autorité Contractante.</w:t>
      </w:r>
    </w:p>
    <w:p w:rsidR="00165EDE" w:rsidRPr="00F01D81" w:rsidRDefault="00165EDE" w:rsidP="00165EDE">
      <w:pPr>
        <w:widowControl w:val="0"/>
        <w:tabs>
          <w:tab w:val="left" w:pos="2400"/>
        </w:tabs>
        <w:autoSpaceDE w:val="0"/>
      </w:pPr>
      <w:r w:rsidRPr="00F01D81">
        <w:rPr>
          <w:rFonts w:cs="Arial"/>
        </w:rPr>
        <w:t>2.4.</w:t>
      </w:r>
      <w:r w:rsidR="00EE7361">
        <w:rPr>
          <w:rFonts w:cs="Arial"/>
        </w:rPr>
        <w:t xml:space="preserve"> </w:t>
      </w:r>
      <w:r w:rsidRPr="00F01D81">
        <w:rPr>
          <w:rFonts w:cs="Arial"/>
          <w:spacing w:val="5"/>
        </w:rPr>
        <w:t>L</w:t>
      </w:r>
      <w:r w:rsidRPr="00F01D81">
        <w:rPr>
          <w:rFonts w:cs="Arial"/>
        </w:rPr>
        <w:t xml:space="preserve">e </w:t>
      </w:r>
      <w:r w:rsidRPr="00F01D81">
        <w:rPr>
          <w:rFonts w:cs="Arial"/>
          <w:spacing w:val="5"/>
        </w:rPr>
        <w:t>recour</w:t>
      </w:r>
      <w:r w:rsidRPr="00F01D81">
        <w:rPr>
          <w:rFonts w:cs="Arial"/>
        </w:rPr>
        <w:t xml:space="preserve">s </w:t>
      </w:r>
      <w:r w:rsidRPr="00F01D81">
        <w:rPr>
          <w:rFonts w:cs="Arial"/>
          <w:spacing w:val="5"/>
        </w:rPr>
        <w:t>doi</w:t>
      </w:r>
      <w:r w:rsidRPr="00F01D81">
        <w:rPr>
          <w:rFonts w:cs="Arial"/>
        </w:rPr>
        <w:t xml:space="preserve">t </w:t>
      </w:r>
      <w:r w:rsidRPr="00F01D81">
        <w:rPr>
          <w:rFonts w:cs="Arial"/>
          <w:spacing w:val="5"/>
        </w:rPr>
        <w:t>êtr</w:t>
      </w:r>
      <w:r w:rsidRPr="00F01D81">
        <w:rPr>
          <w:rFonts w:cs="Arial"/>
        </w:rPr>
        <w:t xml:space="preserve">e </w:t>
      </w:r>
      <w:r w:rsidRPr="00F01D81">
        <w:rPr>
          <w:rFonts w:cs="Arial"/>
          <w:spacing w:val="5"/>
        </w:rPr>
        <w:t>adress</w:t>
      </w:r>
      <w:r w:rsidRPr="00F01D81">
        <w:rPr>
          <w:rFonts w:cs="Arial"/>
        </w:rPr>
        <w:t xml:space="preserve">é </w:t>
      </w:r>
      <w:r w:rsidRPr="00F01D81">
        <w:rPr>
          <w:rFonts w:cs="Arial"/>
          <w:spacing w:val="5"/>
        </w:rPr>
        <w:t>a</w:t>
      </w:r>
      <w:r w:rsidRPr="00F01D81">
        <w:rPr>
          <w:rFonts w:cs="Arial"/>
        </w:rPr>
        <w:t xml:space="preserve">u </w:t>
      </w:r>
      <w:r w:rsidRPr="00F01D81">
        <w:rPr>
          <w:rFonts w:cs="Arial"/>
          <w:spacing w:val="5"/>
        </w:rPr>
        <w:t xml:space="preserve">Ministre chargé des Marchés Publics </w:t>
      </w:r>
      <w:r w:rsidRPr="00F01D81">
        <w:rPr>
          <w:rFonts w:cs="Arial"/>
        </w:rPr>
        <w:t>avec</w:t>
      </w:r>
      <w:r w:rsidR="00EE7361">
        <w:rPr>
          <w:rFonts w:cs="Arial"/>
        </w:rPr>
        <w:t xml:space="preserve"> </w:t>
      </w:r>
      <w:r w:rsidRPr="00F01D81">
        <w:rPr>
          <w:rFonts w:cs="Arial"/>
        </w:rPr>
        <w:t>copies</w:t>
      </w:r>
      <w:r w:rsidR="00EE7361">
        <w:rPr>
          <w:rFonts w:cs="Arial"/>
        </w:rPr>
        <w:t xml:space="preserve"> </w:t>
      </w:r>
      <w:r w:rsidRPr="00F01D81">
        <w:rPr>
          <w:rFonts w:cs="Arial"/>
        </w:rPr>
        <w:t>à</w:t>
      </w:r>
      <w:r w:rsidR="00EE7361">
        <w:rPr>
          <w:rFonts w:cs="Arial"/>
        </w:rPr>
        <w:t xml:space="preserve"> </w:t>
      </w:r>
      <w:r w:rsidRPr="00F01D81">
        <w:rPr>
          <w:rFonts w:cs="Arial"/>
        </w:rPr>
        <w:t>l’Autorité Contractante, à l’organisme</w:t>
      </w:r>
      <w:r w:rsidR="00EE7361">
        <w:rPr>
          <w:rFonts w:cs="Arial"/>
        </w:rPr>
        <w:t xml:space="preserve"> </w:t>
      </w:r>
      <w:r w:rsidRPr="00F01D81">
        <w:rPr>
          <w:rFonts w:cs="Arial"/>
        </w:rPr>
        <w:t>chargé</w:t>
      </w:r>
      <w:r w:rsidR="00EE7361">
        <w:rPr>
          <w:rFonts w:cs="Arial"/>
        </w:rPr>
        <w:t xml:space="preserve"> </w:t>
      </w:r>
      <w:r w:rsidRPr="00F01D81">
        <w:rPr>
          <w:rFonts w:cs="Arial"/>
        </w:rPr>
        <w:t>de</w:t>
      </w:r>
      <w:r w:rsidR="00EE7361">
        <w:rPr>
          <w:rFonts w:cs="Arial"/>
        </w:rPr>
        <w:t xml:space="preserve"> </w:t>
      </w:r>
      <w:r w:rsidRPr="00F01D81">
        <w:rPr>
          <w:rFonts w:cs="Arial"/>
        </w:rPr>
        <w:t>la</w:t>
      </w:r>
      <w:r w:rsidR="00EE7361">
        <w:rPr>
          <w:rFonts w:cs="Arial"/>
        </w:rPr>
        <w:t xml:space="preserve"> </w:t>
      </w:r>
      <w:r w:rsidRPr="00F01D81">
        <w:rPr>
          <w:rFonts w:cs="Arial"/>
        </w:rPr>
        <w:t>régulation</w:t>
      </w:r>
      <w:r w:rsidR="00EE7361">
        <w:rPr>
          <w:rFonts w:cs="Arial"/>
        </w:rPr>
        <w:t xml:space="preserve"> </w:t>
      </w:r>
      <w:r w:rsidRPr="00F01D81">
        <w:rPr>
          <w:rFonts w:cs="Arial"/>
        </w:rPr>
        <w:t>des</w:t>
      </w:r>
      <w:r w:rsidR="00EE7361">
        <w:rPr>
          <w:rFonts w:cs="Arial"/>
        </w:rPr>
        <w:t xml:space="preserve"> </w:t>
      </w:r>
      <w:r w:rsidRPr="00F01D81">
        <w:rPr>
          <w:rFonts w:cs="Arial"/>
        </w:rPr>
        <w:t>marchés</w:t>
      </w:r>
      <w:r w:rsidR="00EE7361">
        <w:rPr>
          <w:rFonts w:cs="Arial"/>
        </w:rPr>
        <w:t xml:space="preserve"> </w:t>
      </w:r>
      <w:r w:rsidRPr="00F01D81">
        <w:rPr>
          <w:rFonts w:cs="Arial"/>
        </w:rPr>
        <w:t>publics</w:t>
      </w:r>
      <w:r w:rsidR="00EE7361">
        <w:rPr>
          <w:rFonts w:cs="Arial"/>
        </w:rPr>
        <w:t xml:space="preserve"> </w:t>
      </w:r>
      <w:r w:rsidRPr="00F01D81">
        <w:rPr>
          <w:rFonts w:cs="Arial"/>
        </w:rPr>
        <w:t>et</w:t>
      </w:r>
      <w:r w:rsidR="00EE7361">
        <w:rPr>
          <w:rFonts w:cs="Arial"/>
        </w:rPr>
        <w:t xml:space="preserve"> </w:t>
      </w:r>
      <w:r w:rsidRPr="00F01D81">
        <w:rPr>
          <w:rFonts w:cs="Arial"/>
        </w:rPr>
        <w:t>au</w:t>
      </w:r>
      <w:r w:rsidR="00EE7361">
        <w:rPr>
          <w:rFonts w:cs="Arial"/>
        </w:rPr>
        <w:t xml:space="preserve"> </w:t>
      </w:r>
      <w:r w:rsidRPr="00F01D81">
        <w:rPr>
          <w:rFonts w:cs="Arial"/>
        </w:rPr>
        <w:t>Président</w:t>
      </w:r>
      <w:r w:rsidR="00EE7361">
        <w:rPr>
          <w:rFonts w:cs="Arial"/>
        </w:rPr>
        <w:t xml:space="preserve"> </w:t>
      </w:r>
      <w:r w:rsidRPr="00F01D81">
        <w:rPr>
          <w:rFonts w:cs="Arial"/>
        </w:rPr>
        <w:t>de</w:t>
      </w:r>
      <w:r w:rsidR="00EE7361">
        <w:rPr>
          <w:rFonts w:cs="Arial"/>
        </w:rPr>
        <w:t xml:space="preserve"> </w:t>
      </w:r>
      <w:r w:rsidRPr="00F01D81">
        <w:rPr>
          <w:rFonts w:cs="Arial"/>
        </w:rPr>
        <w:t>la Commission.</w:t>
      </w:r>
    </w:p>
    <w:p w:rsidR="00165EDE" w:rsidRPr="00F01D81" w:rsidRDefault="00165EDE" w:rsidP="00165EDE">
      <w:pPr>
        <w:widowControl w:val="0"/>
        <w:autoSpaceDE w:val="0"/>
      </w:pPr>
      <w:r w:rsidRPr="00F01D81">
        <w:rPr>
          <w:rFonts w:cs="Arial"/>
          <w:spacing w:val="5"/>
        </w:rPr>
        <w:t>I</w:t>
      </w:r>
      <w:r w:rsidRPr="00F01D81">
        <w:rPr>
          <w:rFonts w:cs="Arial"/>
        </w:rPr>
        <w:t xml:space="preserve">l </w:t>
      </w:r>
      <w:r w:rsidRPr="00F01D81">
        <w:rPr>
          <w:rFonts w:cs="Arial"/>
          <w:spacing w:val="5"/>
        </w:rPr>
        <w:t>doi</w:t>
      </w:r>
      <w:r w:rsidRPr="00F01D81">
        <w:rPr>
          <w:rFonts w:cs="Arial"/>
        </w:rPr>
        <w:t xml:space="preserve">t </w:t>
      </w:r>
      <w:r w:rsidRPr="00F01D81">
        <w:rPr>
          <w:rFonts w:cs="Arial"/>
          <w:spacing w:val="5"/>
        </w:rPr>
        <w:t>parveni</w:t>
      </w:r>
      <w:r w:rsidRPr="00F01D81">
        <w:rPr>
          <w:rFonts w:cs="Arial"/>
        </w:rPr>
        <w:t xml:space="preserve">r </w:t>
      </w:r>
      <w:r w:rsidRPr="00F01D81">
        <w:rPr>
          <w:rFonts w:cs="Arial"/>
          <w:spacing w:val="5"/>
        </w:rPr>
        <w:t>a</w:t>
      </w:r>
      <w:r w:rsidRPr="00F01D81">
        <w:rPr>
          <w:rFonts w:cs="Arial"/>
        </w:rPr>
        <w:t>u plus tard Cinq (05) jours avant la date d’ouverture des</w:t>
      </w:r>
      <w:r w:rsidR="00EE7361">
        <w:rPr>
          <w:rFonts w:cs="Arial"/>
        </w:rPr>
        <w:t xml:space="preserve"> </w:t>
      </w:r>
      <w:r w:rsidRPr="00F01D81">
        <w:rPr>
          <w:rFonts w:cs="Arial"/>
        </w:rPr>
        <w:t>offres.</w:t>
      </w:r>
    </w:p>
    <w:p w:rsidR="00165EDE" w:rsidRPr="00F01D81" w:rsidRDefault="00165EDE" w:rsidP="00165EDE">
      <w:pPr>
        <w:widowControl w:val="0"/>
        <w:autoSpaceDE w:val="0"/>
      </w:pPr>
      <w:r w:rsidRPr="00F01D81">
        <w:rPr>
          <w:rFonts w:cs="Arial"/>
        </w:rPr>
        <w:t>2.5.</w:t>
      </w:r>
      <w:r w:rsidR="00EE7361">
        <w:rPr>
          <w:rFonts w:cs="Arial"/>
        </w:rPr>
        <w:t xml:space="preserve"> </w:t>
      </w:r>
      <w:r w:rsidRPr="00F01D81">
        <w:rPr>
          <w:rFonts w:cs="Arial"/>
        </w:rPr>
        <w:t>L’Autorité Contractante dispose</w:t>
      </w:r>
      <w:r w:rsidR="00EE7361">
        <w:rPr>
          <w:rFonts w:cs="Arial"/>
        </w:rPr>
        <w:t xml:space="preserve"> </w:t>
      </w:r>
      <w:r w:rsidRPr="00F01D81">
        <w:rPr>
          <w:rFonts w:cs="Arial"/>
        </w:rPr>
        <w:t>de</w:t>
      </w:r>
      <w:r w:rsidR="00EE7361">
        <w:rPr>
          <w:rFonts w:cs="Arial"/>
        </w:rPr>
        <w:t xml:space="preserve"> </w:t>
      </w:r>
      <w:r w:rsidRPr="00F01D81">
        <w:rPr>
          <w:rFonts w:cs="Arial"/>
        </w:rPr>
        <w:t>cinq</w:t>
      </w:r>
      <w:r w:rsidR="00EE7361">
        <w:rPr>
          <w:rFonts w:cs="Arial"/>
        </w:rPr>
        <w:t xml:space="preserve"> </w:t>
      </w:r>
      <w:r w:rsidRPr="00F01D81">
        <w:rPr>
          <w:rFonts w:cs="Arial"/>
        </w:rPr>
        <w:t>(05)</w:t>
      </w:r>
      <w:r w:rsidR="00EE7361">
        <w:rPr>
          <w:rFonts w:cs="Arial"/>
        </w:rPr>
        <w:t xml:space="preserve"> </w:t>
      </w:r>
      <w:r w:rsidRPr="00F01D81">
        <w:rPr>
          <w:rFonts w:cs="Arial"/>
        </w:rPr>
        <w:t>jours</w:t>
      </w:r>
      <w:r w:rsidR="00EE7361">
        <w:rPr>
          <w:rFonts w:cs="Arial"/>
        </w:rPr>
        <w:t xml:space="preserve"> </w:t>
      </w:r>
      <w:r w:rsidRPr="00F01D81">
        <w:rPr>
          <w:rFonts w:cs="Arial"/>
        </w:rPr>
        <w:t>pour</w:t>
      </w:r>
      <w:r w:rsidR="00EE7361">
        <w:rPr>
          <w:rFonts w:cs="Arial"/>
        </w:rPr>
        <w:t xml:space="preserve"> </w:t>
      </w:r>
      <w:r w:rsidRPr="00F01D81">
        <w:rPr>
          <w:rFonts w:cs="Arial"/>
        </w:rPr>
        <w:t xml:space="preserve">réagir. </w:t>
      </w:r>
      <w:r w:rsidRPr="00F01D81">
        <w:rPr>
          <w:rFonts w:cs="Arial"/>
          <w:spacing w:val="5"/>
        </w:rPr>
        <w:t>L</w:t>
      </w:r>
      <w:r w:rsidRPr="00F01D81">
        <w:rPr>
          <w:rFonts w:cs="Arial"/>
        </w:rPr>
        <w:t xml:space="preserve">a </w:t>
      </w:r>
      <w:r w:rsidRPr="00F01D81">
        <w:rPr>
          <w:rFonts w:cs="Arial"/>
          <w:spacing w:val="5"/>
        </w:rPr>
        <w:t>copi</w:t>
      </w:r>
      <w:r w:rsidRPr="00F01D81">
        <w:rPr>
          <w:rFonts w:cs="Arial"/>
        </w:rPr>
        <w:t xml:space="preserve">e </w:t>
      </w:r>
      <w:r w:rsidRPr="00F01D81">
        <w:rPr>
          <w:rFonts w:cs="Arial"/>
          <w:spacing w:val="5"/>
        </w:rPr>
        <w:t>d</w:t>
      </w:r>
      <w:r w:rsidRPr="00F01D81">
        <w:rPr>
          <w:rFonts w:cs="Arial"/>
        </w:rPr>
        <w:t xml:space="preserve">e </w:t>
      </w:r>
      <w:r w:rsidRPr="00F01D81">
        <w:rPr>
          <w:rFonts w:cs="Arial"/>
          <w:spacing w:val="5"/>
        </w:rPr>
        <w:t>l</w:t>
      </w:r>
      <w:r w:rsidRPr="00F01D81">
        <w:rPr>
          <w:rFonts w:cs="Arial"/>
        </w:rPr>
        <w:t xml:space="preserve">a </w:t>
      </w:r>
      <w:r w:rsidRPr="00F01D81">
        <w:rPr>
          <w:rFonts w:cs="Arial"/>
          <w:spacing w:val="5"/>
        </w:rPr>
        <w:t>réactio</w:t>
      </w:r>
      <w:r w:rsidRPr="00F01D81">
        <w:rPr>
          <w:rFonts w:cs="Arial"/>
        </w:rPr>
        <w:t xml:space="preserve">n </w:t>
      </w:r>
      <w:r w:rsidRPr="00F01D81">
        <w:rPr>
          <w:rFonts w:cs="Arial"/>
          <w:spacing w:val="5"/>
        </w:rPr>
        <w:t>es</w:t>
      </w:r>
      <w:r w:rsidRPr="00F01D81">
        <w:rPr>
          <w:rFonts w:cs="Arial"/>
        </w:rPr>
        <w:t xml:space="preserve">t </w:t>
      </w:r>
      <w:r w:rsidRPr="00F01D81">
        <w:rPr>
          <w:rFonts w:cs="Arial"/>
          <w:spacing w:val="5"/>
        </w:rPr>
        <w:t>transmis</w:t>
      </w:r>
      <w:r w:rsidRPr="00F01D81">
        <w:rPr>
          <w:rFonts w:cs="Arial"/>
        </w:rPr>
        <w:t xml:space="preserve">e </w:t>
      </w:r>
      <w:r w:rsidRPr="00F01D81">
        <w:rPr>
          <w:rFonts w:cs="Arial"/>
          <w:spacing w:val="5"/>
        </w:rPr>
        <w:t>à l’organism</w:t>
      </w:r>
      <w:r w:rsidRPr="00F01D81">
        <w:rPr>
          <w:rFonts w:cs="Arial"/>
        </w:rPr>
        <w:t xml:space="preserve">e </w:t>
      </w:r>
      <w:r w:rsidRPr="00F01D81">
        <w:rPr>
          <w:rFonts w:cs="Arial"/>
          <w:spacing w:val="5"/>
        </w:rPr>
        <w:t>charg</w:t>
      </w:r>
      <w:r w:rsidRPr="00F01D81">
        <w:rPr>
          <w:rFonts w:cs="Arial"/>
        </w:rPr>
        <w:t xml:space="preserve">é </w:t>
      </w:r>
      <w:r w:rsidRPr="00F01D81">
        <w:rPr>
          <w:rFonts w:cs="Arial"/>
          <w:spacing w:val="5"/>
        </w:rPr>
        <w:t>d</w:t>
      </w:r>
      <w:r w:rsidRPr="00F01D81">
        <w:rPr>
          <w:rFonts w:cs="Arial"/>
        </w:rPr>
        <w:t xml:space="preserve">e </w:t>
      </w:r>
      <w:r w:rsidRPr="00F01D81">
        <w:rPr>
          <w:rFonts w:cs="Arial"/>
          <w:spacing w:val="5"/>
        </w:rPr>
        <w:t>l</w:t>
      </w:r>
      <w:r w:rsidRPr="00F01D81">
        <w:rPr>
          <w:rFonts w:cs="Arial"/>
        </w:rPr>
        <w:t xml:space="preserve">a </w:t>
      </w:r>
      <w:r w:rsidRPr="00F01D81">
        <w:rPr>
          <w:rFonts w:cs="Arial"/>
          <w:spacing w:val="5"/>
        </w:rPr>
        <w:t>régulatio</w:t>
      </w:r>
      <w:r w:rsidRPr="00F01D81">
        <w:rPr>
          <w:rFonts w:cs="Arial"/>
        </w:rPr>
        <w:t xml:space="preserve">n </w:t>
      </w:r>
      <w:r w:rsidRPr="00F01D81">
        <w:rPr>
          <w:rFonts w:cs="Arial"/>
          <w:spacing w:val="5"/>
        </w:rPr>
        <w:t xml:space="preserve">des </w:t>
      </w:r>
      <w:r w:rsidRPr="00F01D81">
        <w:rPr>
          <w:rFonts w:cs="Arial"/>
        </w:rPr>
        <w:t>marchés</w:t>
      </w:r>
      <w:r w:rsidR="00EE7361">
        <w:rPr>
          <w:rFonts w:cs="Arial"/>
        </w:rPr>
        <w:t xml:space="preserve"> </w:t>
      </w:r>
      <w:r w:rsidRPr="00F01D81">
        <w:rPr>
          <w:rFonts w:cs="Arial"/>
        </w:rPr>
        <w:t>publics.</w:t>
      </w:r>
    </w:p>
    <w:p w:rsidR="00165EDE" w:rsidRPr="00F01D81" w:rsidRDefault="00165EDE" w:rsidP="00165EDE">
      <w:pPr>
        <w:widowControl w:val="0"/>
        <w:autoSpaceDE w:val="0"/>
      </w:pPr>
      <w:r w:rsidRPr="00F01D81">
        <w:rPr>
          <w:rFonts w:cs="Arial"/>
          <w:b/>
          <w:bCs/>
        </w:rPr>
        <w:t>3.</w:t>
      </w:r>
      <w:r w:rsidR="00EE7361">
        <w:rPr>
          <w:rFonts w:cs="Arial"/>
          <w:b/>
          <w:bCs/>
        </w:rPr>
        <w:t xml:space="preserve"> </w:t>
      </w:r>
      <w:r w:rsidRPr="00F01D81">
        <w:rPr>
          <w:rFonts w:cs="Arial"/>
          <w:b/>
          <w:bCs/>
        </w:rPr>
        <w:t>Etablissement</w:t>
      </w:r>
      <w:r w:rsidR="00EE7361">
        <w:rPr>
          <w:rFonts w:cs="Arial"/>
          <w:b/>
          <w:bCs/>
        </w:rPr>
        <w:t xml:space="preserve"> </w:t>
      </w:r>
      <w:r w:rsidRPr="00F01D81">
        <w:rPr>
          <w:rFonts w:cs="Arial"/>
          <w:b/>
          <w:bCs/>
        </w:rPr>
        <w:t>des</w:t>
      </w:r>
      <w:r w:rsidR="00EE7361">
        <w:rPr>
          <w:rFonts w:cs="Arial"/>
          <w:b/>
          <w:bCs/>
        </w:rPr>
        <w:t xml:space="preserve"> </w:t>
      </w:r>
      <w:r w:rsidRPr="00F01D81">
        <w:rPr>
          <w:rFonts w:cs="Arial"/>
          <w:b/>
          <w:bCs/>
        </w:rPr>
        <w:t>propositions</w:t>
      </w:r>
    </w:p>
    <w:p w:rsidR="00165EDE" w:rsidRPr="00F01D81" w:rsidRDefault="00165EDE" w:rsidP="00165EDE">
      <w:pPr>
        <w:widowControl w:val="0"/>
        <w:autoSpaceDE w:val="0"/>
      </w:pPr>
      <w:r w:rsidRPr="00F01D81">
        <w:rPr>
          <w:rFonts w:cs="Arial"/>
        </w:rPr>
        <w:t>3.1.</w:t>
      </w:r>
      <w:r w:rsidR="00EE7361">
        <w:rPr>
          <w:rFonts w:cs="Arial"/>
        </w:rPr>
        <w:t xml:space="preserve"> </w:t>
      </w:r>
      <w:r w:rsidRPr="00F01D81">
        <w:rPr>
          <w:rFonts w:cs="Arial"/>
        </w:rPr>
        <w:t>Les</w:t>
      </w:r>
      <w:r w:rsidR="00EE7361">
        <w:rPr>
          <w:rFonts w:cs="Arial"/>
        </w:rPr>
        <w:t xml:space="preserve"> </w:t>
      </w:r>
      <w:r w:rsidRPr="00F01D81">
        <w:rPr>
          <w:rFonts w:cs="Arial"/>
        </w:rPr>
        <w:t>candidats</w:t>
      </w:r>
      <w:r w:rsidR="00EE7361">
        <w:rPr>
          <w:rFonts w:cs="Arial"/>
        </w:rPr>
        <w:t xml:space="preserve"> </w:t>
      </w:r>
      <w:r w:rsidRPr="00F01D81">
        <w:rPr>
          <w:rFonts w:cs="Arial"/>
        </w:rPr>
        <w:t>sont</w:t>
      </w:r>
      <w:r w:rsidR="00EE7361">
        <w:rPr>
          <w:rFonts w:cs="Arial"/>
        </w:rPr>
        <w:t xml:space="preserve"> </w:t>
      </w:r>
      <w:r w:rsidRPr="00F01D81">
        <w:rPr>
          <w:rFonts w:cs="Arial"/>
        </w:rPr>
        <w:t>tenus</w:t>
      </w:r>
      <w:r w:rsidR="00EE7361">
        <w:rPr>
          <w:rFonts w:cs="Arial"/>
        </w:rPr>
        <w:t xml:space="preserve"> </w:t>
      </w:r>
      <w:r w:rsidRPr="00F01D81">
        <w:rPr>
          <w:rFonts w:cs="Arial"/>
        </w:rPr>
        <w:t>de</w:t>
      </w:r>
      <w:r w:rsidR="00EE7361">
        <w:rPr>
          <w:rFonts w:cs="Arial"/>
        </w:rPr>
        <w:t xml:space="preserve"> </w:t>
      </w:r>
      <w:r w:rsidRPr="00F01D81">
        <w:rPr>
          <w:rFonts w:cs="Arial"/>
        </w:rPr>
        <w:t>soumettre</w:t>
      </w:r>
      <w:r w:rsidR="00EE7361">
        <w:rPr>
          <w:rFonts w:cs="Arial"/>
        </w:rPr>
        <w:t xml:space="preserve"> </w:t>
      </w:r>
      <w:r w:rsidRPr="00F01D81">
        <w:rPr>
          <w:rFonts w:cs="Arial"/>
        </w:rPr>
        <w:t>une</w:t>
      </w:r>
      <w:r w:rsidR="00EE7361">
        <w:rPr>
          <w:rFonts w:cs="Arial"/>
        </w:rPr>
        <w:t xml:space="preserve"> </w:t>
      </w:r>
      <w:r w:rsidRPr="00F01D81">
        <w:rPr>
          <w:rFonts w:cs="Arial"/>
        </w:rPr>
        <w:t>proposition rédigée</w:t>
      </w:r>
      <w:r w:rsidR="00EE7361">
        <w:rPr>
          <w:rFonts w:cs="Arial"/>
        </w:rPr>
        <w:t xml:space="preserve"> </w:t>
      </w:r>
      <w:r w:rsidRPr="00F01D81">
        <w:rPr>
          <w:rFonts w:cs="Arial"/>
        </w:rPr>
        <w:t>dans</w:t>
      </w:r>
      <w:r w:rsidR="00EE7361">
        <w:rPr>
          <w:rFonts w:cs="Arial"/>
        </w:rPr>
        <w:t xml:space="preserve"> </w:t>
      </w:r>
      <w:r w:rsidRPr="00F01D81">
        <w:rPr>
          <w:rFonts w:cs="Arial"/>
        </w:rPr>
        <w:t>la</w:t>
      </w:r>
      <w:r w:rsidR="00EE7361">
        <w:rPr>
          <w:rFonts w:cs="Arial"/>
        </w:rPr>
        <w:t xml:space="preserve"> </w:t>
      </w:r>
      <w:r w:rsidRPr="00F01D81">
        <w:rPr>
          <w:rFonts w:cs="Arial"/>
        </w:rPr>
        <w:t>(les)</w:t>
      </w:r>
      <w:r w:rsidR="00EE7361">
        <w:rPr>
          <w:rFonts w:cs="Arial"/>
        </w:rPr>
        <w:t xml:space="preserve"> </w:t>
      </w:r>
      <w:r w:rsidRPr="00F01D81">
        <w:rPr>
          <w:rFonts w:cs="Arial"/>
        </w:rPr>
        <w:t>langue(s) spécifiée(s)</w:t>
      </w:r>
      <w:r w:rsidR="00EE7361">
        <w:rPr>
          <w:rFonts w:cs="Arial"/>
        </w:rPr>
        <w:t xml:space="preserve"> </w:t>
      </w:r>
      <w:r w:rsidRPr="00F01D81">
        <w:rPr>
          <w:rFonts w:cs="Arial"/>
        </w:rPr>
        <w:t>dans</w:t>
      </w:r>
      <w:r w:rsidR="00EE7361">
        <w:rPr>
          <w:rFonts w:cs="Arial"/>
        </w:rPr>
        <w:t xml:space="preserve"> </w:t>
      </w:r>
      <w:r w:rsidRPr="00F01D81">
        <w:rPr>
          <w:rFonts w:cs="Arial"/>
        </w:rPr>
        <w:t>le</w:t>
      </w:r>
      <w:r w:rsidR="00EE7361">
        <w:rPr>
          <w:rFonts w:cs="Arial"/>
        </w:rPr>
        <w:t xml:space="preserve"> </w:t>
      </w:r>
      <w:r w:rsidRPr="00F01D81">
        <w:rPr>
          <w:rFonts w:cs="Arial"/>
        </w:rPr>
        <w:t>RPAO.</w:t>
      </w:r>
    </w:p>
    <w:p w:rsidR="00165EDE" w:rsidRPr="00F01D81" w:rsidRDefault="00165EDE" w:rsidP="00165EDE">
      <w:pPr>
        <w:widowControl w:val="0"/>
        <w:autoSpaceDE w:val="0"/>
      </w:pPr>
      <w:r w:rsidRPr="00F01D81">
        <w:rPr>
          <w:rFonts w:cs="Arial"/>
          <w:b/>
          <w:bCs/>
        </w:rPr>
        <w:t>Proposition</w:t>
      </w:r>
      <w:r w:rsidR="00EE7361">
        <w:rPr>
          <w:rFonts w:cs="Arial"/>
          <w:b/>
          <w:bCs/>
        </w:rPr>
        <w:t xml:space="preserve"> </w:t>
      </w:r>
      <w:r w:rsidRPr="00F01D81">
        <w:rPr>
          <w:rFonts w:cs="Arial"/>
          <w:b/>
          <w:bCs/>
        </w:rPr>
        <w:t>technique</w:t>
      </w:r>
    </w:p>
    <w:p w:rsidR="00165EDE" w:rsidRPr="00F01D81" w:rsidRDefault="00165EDE" w:rsidP="00165EDE">
      <w:pPr>
        <w:widowControl w:val="0"/>
        <w:autoSpaceDE w:val="0"/>
      </w:pPr>
      <w:r w:rsidRPr="00F01D81">
        <w:rPr>
          <w:rFonts w:cs="Arial"/>
        </w:rPr>
        <w:t>3.2.</w:t>
      </w:r>
      <w:r w:rsidR="00EE7361">
        <w:rPr>
          <w:rFonts w:cs="Arial"/>
        </w:rPr>
        <w:t xml:space="preserve"> </w:t>
      </w:r>
      <w:r w:rsidRPr="00F01D81">
        <w:rPr>
          <w:rFonts w:cs="Arial"/>
        </w:rPr>
        <w:t>Lors</w:t>
      </w:r>
      <w:r w:rsidR="00EE7361">
        <w:rPr>
          <w:rFonts w:cs="Arial"/>
        </w:rPr>
        <w:t xml:space="preserve"> </w:t>
      </w:r>
      <w:r w:rsidRPr="00F01D81">
        <w:rPr>
          <w:rFonts w:cs="Arial"/>
        </w:rPr>
        <w:t>de</w:t>
      </w:r>
      <w:r w:rsidR="00EE7361">
        <w:rPr>
          <w:rFonts w:cs="Arial"/>
        </w:rPr>
        <w:t xml:space="preserve"> </w:t>
      </w:r>
      <w:r w:rsidRPr="00F01D81">
        <w:rPr>
          <w:rFonts w:cs="Arial"/>
        </w:rPr>
        <w:t>l’établissement</w:t>
      </w:r>
      <w:r w:rsidR="00EE7361">
        <w:rPr>
          <w:rFonts w:cs="Arial"/>
        </w:rPr>
        <w:t xml:space="preserve"> </w:t>
      </w:r>
      <w:r w:rsidRPr="00F01D81">
        <w:rPr>
          <w:rFonts w:cs="Arial"/>
        </w:rPr>
        <w:t>de</w:t>
      </w:r>
      <w:r w:rsidR="00EE7361">
        <w:rPr>
          <w:rFonts w:cs="Arial"/>
        </w:rPr>
        <w:t xml:space="preserve"> </w:t>
      </w:r>
      <w:r w:rsidRPr="00F01D81">
        <w:rPr>
          <w:rFonts w:cs="Arial"/>
        </w:rPr>
        <w:t>la</w:t>
      </w:r>
      <w:r w:rsidR="00EE7361">
        <w:rPr>
          <w:rFonts w:cs="Arial"/>
        </w:rPr>
        <w:t xml:space="preserve"> </w:t>
      </w:r>
      <w:r w:rsidRPr="00F01D81">
        <w:rPr>
          <w:rFonts w:cs="Arial"/>
        </w:rPr>
        <w:t>Proposition technique,</w:t>
      </w:r>
      <w:r w:rsidR="00EE7361">
        <w:rPr>
          <w:rFonts w:cs="Arial"/>
        </w:rPr>
        <w:t xml:space="preserve"> </w:t>
      </w:r>
      <w:r w:rsidRPr="00F01D81">
        <w:rPr>
          <w:rFonts w:cs="Arial"/>
        </w:rPr>
        <w:t>les</w:t>
      </w:r>
      <w:r w:rsidR="00EE7361">
        <w:rPr>
          <w:rFonts w:cs="Arial"/>
        </w:rPr>
        <w:t xml:space="preserve"> </w:t>
      </w:r>
      <w:r w:rsidRPr="00F01D81">
        <w:rPr>
          <w:rFonts w:cs="Arial"/>
        </w:rPr>
        <w:t>Candidats</w:t>
      </w:r>
      <w:r w:rsidR="00EE7361">
        <w:rPr>
          <w:rFonts w:cs="Arial"/>
        </w:rPr>
        <w:t xml:space="preserve"> </w:t>
      </w:r>
      <w:r w:rsidRPr="00F01D81">
        <w:rPr>
          <w:rFonts w:cs="Arial"/>
        </w:rPr>
        <w:t>sont</w:t>
      </w:r>
      <w:r w:rsidR="00EE7361">
        <w:rPr>
          <w:rFonts w:cs="Arial"/>
        </w:rPr>
        <w:t xml:space="preserve"> </w:t>
      </w:r>
      <w:r w:rsidRPr="00F01D81">
        <w:rPr>
          <w:rFonts w:cs="Arial"/>
        </w:rPr>
        <w:t>censés examiner</w:t>
      </w:r>
      <w:r w:rsidR="00EE7361">
        <w:rPr>
          <w:rFonts w:cs="Arial"/>
        </w:rPr>
        <w:t xml:space="preserve"> </w:t>
      </w:r>
      <w:r w:rsidRPr="00F01D81">
        <w:rPr>
          <w:rFonts w:cs="Arial"/>
        </w:rPr>
        <w:t>les documents constituant le présent Dossier de Consultation en détail. L’insuffisance patente des renseignements fournis peut entraîner le rejet</w:t>
      </w:r>
      <w:r w:rsidR="00EE7361">
        <w:rPr>
          <w:rFonts w:cs="Arial"/>
        </w:rPr>
        <w:t xml:space="preserve"> </w:t>
      </w:r>
      <w:r w:rsidRPr="00F01D81">
        <w:rPr>
          <w:rFonts w:cs="Arial"/>
        </w:rPr>
        <w:t>d’une</w:t>
      </w:r>
      <w:r w:rsidR="00EE7361">
        <w:rPr>
          <w:rFonts w:cs="Arial"/>
        </w:rPr>
        <w:t xml:space="preserve"> </w:t>
      </w:r>
      <w:r w:rsidRPr="00F01D81">
        <w:rPr>
          <w:rFonts w:cs="Arial"/>
        </w:rPr>
        <w:t>proposition.</w:t>
      </w:r>
    </w:p>
    <w:p w:rsidR="00165EDE" w:rsidRPr="00F01D81" w:rsidRDefault="00165EDE" w:rsidP="00165EDE">
      <w:pPr>
        <w:widowControl w:val="0"/>
        <w:tabs>
          <w:tab w:val="left" w:pos="1800"/>
          <w:tab w:val="left" w:pos="2740"/>
          <w:tab w:val="left" w:pos="3540"/>
        </w:tabs>
        <w:autoSpaceDE w:val="0"/>
      </w:pPr>
      <w:r w:rsidRPr="00F01D81">
        <w:rPr>
          <w:rFonts w:cs="Arial"/>
        </w:rPr>
        <w:t xml:space="preserve">En établissant la Proposition technique, les </w:t>
      </w:r>
      <w:r w:rsidRPr="00F01D81">
        <w:rPr>
          <w:rFonts w:cs="Arial"/>
          <w:spacing w:val="5"/>
        </w:rPr>
        <w:t>Candidat</w:t>
      </w:r>
      <w:r w:rsidRPr="00F01D81">
        <w:rPr>
          <w:rFonts w:cs="Arial"/>
        </w:rPr>
        <w:t xml:space="preserve">s </w:t>
      </w:r>
      <w:r w:rsidRPr="00F01D81">
        <w:rPr>
          <w:rFonts w:cs="Arial"/>
          <w:spacing w:val="5"/>
        </w:rPr>
        <w:t>doiven</w:t>
      </w:r>
      <w:r w:rsidRPr="00F01D81">
        <w:rPr>
          <w:rFonts w:cs="Arial"/>
        </w:rPr>
        <w:t xml:space="preserve">t </w:t>
      </w:r>
      <w:r w:rsidRPr="00F01D81">
        <w:rPr>
          <w:rFonts w:cs="Arial"/>
          <w:spacing w:val="5"/>
        </w:rPr>
        <w:t>prête</w:t>
      </w:r>
      <w:r w:rsidRPr="00F01D81">
        <w:rPr>
          <w:rFonts w:cs="Arial"/>
        </w:rPr>
        <w:t xml:space="preserve">r </w:t>
      </w:r>
      <w:r w:rsidRPr="00F01D81">
        <w:rPr>
          <w:rFonts w:cs="Arial"/>
          <w:spacing w:val="5"/>
        </w:rPr>
        <w:t xml:space="preserve">particulièrement </w:t>
      </w:r>
      <w:r w:rsidRPr="00F01D81">
        <w:rPr>
          <w:rFonts w:cs="Arial"/>
        </w:rPr>
        <w:t>attention</w:t>
      </w:r>
      <w:r w:rsidR="00EE7361">
        <w:rPr>
          <w:rFonts w:cs="Arial"/>
        </w:rPr>
        <w:t xml:space="preserve"> </w:t>
      </w:r>
      <w:r w:rsidRPr="00F01D81">
        <w:rPr>
          <w:rFonts w:cs="Arial"/>
        </w:rPr>
        <w:t>aux</w:t>
      </w:r>
      <w:r w:rsidR="00EE7361">
        <w:rPr>
          <w:rFonts w:cs="Arial"/>
        </w:rPr>
        <w:t xml:space="preserve"> </w:t>
      </w:r>
      <w:r w:rsidRPr="00F01D81">
        <w:rPr>
          <w:rFonts w:cs="Arial"/>
        </w:rPr>
        <w:t>considérations</w:t>
      </w:r>
      <w:r w:rsidR="00EE7361">
        <w:rPr>
          <w:rFonts w:cs="Arial"/>
        </w:rPr>
        <w:t xml:space="preserve"> </w:t>
      </w:r>
      <w:r w:rsidR="008815C1" w:rsidRPr="00F01D81">
        <w:rPr>
          <w:rFonts w:cs="Arial"/>
        </w:rPr>
        <w:t>suivantes :</w:t>
      </w:r>
    </w:p>
    <w:p w:rsidR="00165EDE" w:rsidRPr="00F01D81" w:rsidRDefault="00165EDE" w:rsidP="00165EDE">
      <w:pPr>
        <w:widowControl w:val="0"/>
        <w:tabs>
          <w:tab w:val="left" w:pos="440"/>
        </w:tabs>
        <w:autoSpaceDE w:val="0"/>
      </w:pPr>
      <w:r w:rsidRPr="00F01D81">
        <w:rPr>
          <w:rFonts w:cs="Arial"/>
        </w:rPr>
        <w:t>i. Le</w:t>
      </w:r>
      <w:r w:rsidR="00EE7361">
        <w:rPr>
          <w:rFonts w:cs="Arial"/>
        </w:rPr>
        <w:t xml:space="preserve"> </w:t>
      </w:r>
      <w:r w:rsidRPr="00F01D81">
        <w:rPr>
          <w:rFonts w:cs="Arial"/>
        </w:rPr>
        <w:t>Candidat</w:t>
      </w:r>
      <w:r w:rsidR="00EE7361">
        <w:rPr>
          <w:rFonts w:cs="Arial"/>
        </w:rPr>
        <w:t xml:space="preserve"> </w:t>
      </w:r>
      <w:r w:rsidRPr="00F01D81">
        <w:rPr>
          <w:rFonts w:cs="Arial"/>
        </w:rPr>
        <w:t>qui</w:t>
      </w:r>
      <w:r w:rsidR="00EE7361">
        <w:rPr>
          <w:rFonts w:cs="Arial"/>
        </w:rPr>
        <w:t xml:space="preserve"> </w:t>
      </w:r>
      <w:r w:rsidRPr="00F01D81">
        <w:rPr>
          <w:rFonts w:cs="Arial"/>
        </w:rPr>
        <w:t>estime</w:t>
      </w:r>
      <w:r w:rsidR="00EE7361">
        <w:rPr>
          <w:rFonts w:cs="Arial"/>
        </w:rPr>
        <w:t xml:space="preserve"> </w:t>
      </w:r>
      <w:r w:rsidRPr="00F01D81">
        <w:rPr>
          <w:rFonts w:cs="Arial"/>
        </w:rPr>
        <w:t>ne</w:t>
      </w:r>
      <w:r w:rsidR="00EE7361">
        <w:rPr>
          <w:rFonts w:cs="Arial"/>
        </w:rPr>
        <w:t xml:space="preserve"> </w:t>
      </w:r>
      <w:r w:rsidRPr="00F01D81">
        <w:rPr>
          <w:rFonts w:cs="Arial"/>
        </w:rPr>
        <w:t>pas</w:t>
      </w:r>
      <w:r w:rsidR="00EE7361">
        <w:rPr>
          <w:rFonts w:cs="Arial"/>
        </w:rPr>
        <w:t xml:space="preserve"> </w:t>
      </w:r>
      <w:r w:rsidRPr="00F01D81">
        <w:rPr>
          <w:rFonts w:cs="Arial"/>
        </w:rPr>
        <w:t>posséder</w:t>
      </w:r>
      <w:r w:rsidR="00EE7361">
        <w:rPr>
          <w:rFonts w:cs="Arial"/>
        </w:rPr>
        <w:t xml:space="preserve"> </w:t>
      </w:r>
      <w:r w:rsidRPr="00F01D81">
        <w:rPr>
          <w:rFonts w:cs="Arial"/>
        </w:rPr>
        <w:t>toutes les</w:t>
      </w:r>
      <w:r w:rsidR="00EE7361">
        <w:rPr>
          <w:rFonts w:cs="Arial"/>
        </w:rPr>
        <w:t xml:space="preserve"> </w:t>
      </w:r>
      <w:r w:rsidRPr="00F01D81">
        <w:rPr>
          <w:rFonts w:cs="Arial"/>
        </w:rPr>
        <w:t>compétences</w:t>
      </w:r>
      <w:r w:rsidR="00EE7361">
        <w:rPr>
          <w:rFonts w:cs="Arial"/>
        </w:rPr>
        <w:t xml:space="preserve"> </w:t>
      </w:r>
      <w:r w:rsidRPr="00F01D81">
        <w:rPr>
          <w:rFonts w:cs="Arial"/>
        </w:rPr>
        <w:t>nécessaires</w:t>
      </w:r>
      <w:r w:rsidR="00EE7361">
        <w:rPr>
          <w:rFonts w:cs="Arial"/>
        </w:rPr>
        <w:t xml:space="preserve"> </w:t>
      </w:r>
      <w:r w:rsidRPr="00F01D81">
        <w:rPr>
          <w:rFonts w:cs="Arial"/>
        </w:rPr>
        <w:t>à</w:t>
      </w:r>
      <w:r w:rsidR="00EE7361">
        <w:rPr>
          <w:rFonts w:cs="Arial"/>
        </w:rPr>
        <w:t xml:space="preserve"> </w:t>
      </w:r>
      <w:r w:rsidRPr="00F01D81">
        <w:rPr>
          <w:rFonts w:cs="Arial"/>
        </w:rPr>
        <w:t>la mission</w:t>
      </w:r>
      <w:r w:rsidR="00EE7361">
        <w:rPr>
          <w:rFonts w:cs="Arial"/>
        </w:rPr>
        <w:t xml:space="preserve"> </w:t>
      </w:r>
      <w:r w:rsidRPr="00F01D81">
        <w:rPr>
          <w:rFonts w:cs="Arial"/>
        </w:rPr>
        <w:t xml:space="preserve">peut </w:t>
      </w:r>
      <w:r w:rsidRPr="00F01D81">
        <w:rPr>
          <w:rFonts w:cs="Arial"/>
          <w:spacing w:val="2"/>
        </w:rPr>
        <w:t>s</w:t>
      </w:r>
      <w:r w:rsidRPr="00F01D81">
        <w:rPr>
          <w:rFonts w:cs="Arial"/>
        </w:rPr>
        <w:t xml:space="preserve">e </w:t>
      </w:r>
      <w:r w:rsidRPr="00F01D81">
        <w:rPr>
          <w:rFonts w:cs="Arial"/>
          <w:spacing w:val="2"/>
        </w:rPr>
        <w:t>le</w:t>
      </w:r>
      <w:r w:rsidRPr="00F01D81">
        <w:rPr>
          <w:rFonts w:cs="Arial"/>
        </w:rPr>
        <w:t xml:space="preserve">s </w:t>
      </w:r>
      <w:r w:rsidRPr="00F01D81">
        <w:rPr>
          <w:rFonts w:cs="Arial"/>
          <w:spacing w:val="2"/>
        </w:rPr>
        <w:t>procure</w:t>
      </w:r>
      <w:r w:rsidRPr="00F01D81">
        <w:rPr>
          <w:rFonts w:cs="Arial"/>
        </w:rPr>
        <w:t xml:space="preserve">r </w:t>
      </w:r>
      <w:r w:rsidRPr="00F01D81">
        <w:rPr>
          <w:rFonts w:cs="Arial"/>
          <w:spacing w:val="2"/>
        </w:rPr>
        <w:t>e</w:t>
      </w:r>
      <w:r w:rsidRPr="00F01D81">
        <w:rPr>
          <w:rFonts w:cs="Arial"/>
        </w:rPr>
        <w:t xml:space="preserve">n </w:t>
      </w:r>
      <w:r w:rsidRPr="00F01D81">
        <w:rPr>
          <w:rFonts w:cs="Arial"/>
          <w:spacing w:val="2"/>
        </w:rPr>
        <w:t>s’associan</w:t>
      </w:r>
      <w:r w:rsidRPr="00F01D81">
        <w:rPr>
          <w:rFonts w:cs="Arial"/>
        </w:rPr>
        <w:t xml:space="preserve">t </w:t>
      </w:r>
      <w:r w:rsidRPr="00F01D81">
        <w:rPr>
          <w:rFonts w:cs="Arial"/>
          <w:spacing w:val="2"/>
        </w:rPr>
        <w:t>ave</w:t>
      </w:r>
      <w:r w:rsidRPr="00F01D81">
        <w:rPr>
          <w:rFonts w:cs="Arial"/>
        </w:rPr>
        <w:t xml:space="preserve">c </w:t>
      </w:r>
      <w:r w:rsidRPr="00F01D81">
        <w:rPr>
          <w:rFonts w:cs="Arial"/>
          <w:spacing w:val="2"/>
        </w:rPr>
        <w:t>u</w:t>
      </w:r>
      <w:r w:rsidRPr="00F01D81">
        <w:rPr>
          <w:rFonts w:cs="Arial"/>
        </w:rPr>
        <w:t xml:space="preserve">n </w:t>
      </w:r>
      <w:r w:rsidRPr="00F01D81">
        <w:rPr>
          <w:rFonts w:cs="Arial"/>
          <w:spacing w:val="2"/>
        </w:rPr>
        <w:t xml:space="preserve">ou </w:t>
      </w:r>
      <w:r w:rsidRPr="00F01D81">
        <w:rPr>
          <w:rFonts w:cs="Arial"/>
        </w:rPr>
        <w:t>plusieurs</w:t>
      </w:r>
      <w:r w:rsidR="00EE7361">
        <w:rPr>
          <w:rFonts w:cs="Arial"/>
        </w:rPr>
        <w:t xml:space="preserve"> </w:t>
      </w:r>
      <w:r w:rsidRPr="00F01D81">
        <w:rPr>
          <w:rFonts w:cs="Arial"/>
        </w:rPr>
        <w:t>Candidat(s)individuel(s)et/ou</w:t>
      </w:r>
      <w:r w:rsidR="00EE7361">
        <w:rPr>
          <w:rFonts w:cs="Arial"/>
        </w:rPr>
        <w:t xml:space="preserve"> </w:t>
      </w:r>
      <w:r w:rsidRPr="00F01D81">
        <w:rPr>
          <w:rFonts w:cs="Arial"/>
        </w:rPr>
        <w:t xml:space="preserve">d’autres Candidats sous forme de co-entreprise ou de </w:t>
      </w:r>
      <w:r w:rsidRPr="00F01D81">
        <w:rPr>
          <w:rFonts w:cs="Arial"/>
          <w:spacing w:val="3"/>
        </w:rPr>
        <w:t>sous-traitance</w:t>
      </w:r>
      <w:r w:rsidRPr="00F01D81">
        <w:rPr>
          <w:rFonts w:cs="Arial"/>
        </w:rPr>
        <w:t xml:space="preserve">, </w:t>
      </w:r>
      <w:r w:rsidRPr="00F01D81">
        <w:rPr>
          <w:rFonts w:cs="Arial"/>
          <w:spacing w:val="3"/>
        </w:rPr>
        <w:t>e</w:t>
      </w:r>
      <w:r w:rsidRPr="00F01D81">
        <w:rPr>
          <w:rFonts w:cs="Arial"/>
        </w:rPr>
        <w:t xml:space="preserve">n </w:t>
      </w:r>
      <w:r w:rsidRPr="00F01D81">
        <w:rPr>
          <w:rFonts w:cs="Arial"/>
          <w:spacing w:val="3"/>
        </w:rPr>
        <w:t>tan</w:t>
      </w:r>
      <w:r w:rsidRPr="00F01D81">
        <w:rPr>
          <w:rFonts w:cs="Arial"/>
        </w:rPr>
        <w:t xml:space="preserve">t </w:t>
      </w:r>
      <w:r w:rsidRPr="00F01D81">
        <w:rPr>
          <w:rFonts w:cs="Arial"/>
          <w:spacing w:val="3"/>
        </w:rPr>
        <w:t>qu</w:t>
      </w:r>
      <w:r w:rsidRPr="00F01D81">
        <w:rPr>
          <w:rFonts w:cs="Arial"/>
        </w:rPr>
        <w:t xml:space="preserve">e </w:t>
      </w:r>
      <w:r w:rsidRPr="00F01D81">
        <w:rPr>
          <w:rFonts w:cs="Arial"/>
          <w:spacing w:val="3"/>
        </w:rPr>
        <w:t>d</w:t>
      </w:r>
      <w:r w:rsidRPr="00F01D81">
        <w:rPr>
          <w:rFonts w:cs="Arial"/>
        </w:rPr>
        <w:t xml:space="preserve">e </w:t>
      </w:r>
      <w:r w:rsidRPr="00F01D81">
        <w:rPr>
          <w:rFonts w:cs="Arial"/>
          <w:spacing w:val="3"/>
        </w:rPr>
        <w:t>besoin</w:t>
      </w:r>
      <w:r w:rsidRPr="00F01D81">
        <w:rPr>
          <w:rFonts w:cs="Arial"/>
        </w:rPr>
        <w:t xml:space="preserve">. </w:t>
      </w:r>
      <w:r w:rsidRPr="00F01D81">
        <w:rPr>
          <w:rFonts w:cs="Arial"/>
          <w:spacing w:val="3"/>
        </w:rPr>
        <w:t xml:space="preserve">Les </w:t>
      </w:r>
      <w:r w:rsidRPr="00F01D81">
        <w:rPr>
          <w:rFonts w:cs="Arial"/>
        </w:rPr>
        <w:t>Candidats</w:t>
      </w:r>
      <w:r w:rsidR="00EE7361">
        <w:rPr>
          <w:rFonts w:cs="Arial"/>
        </w:rPr>
        <w:t xml:space="preserve"> </w:t>
      </w:r>
      <w:r w:rsidRPr="00F01D81">
        <w:rPr>
          <w:rFonts w:cs="Arial"/>
        </w:rPr>
        <w:t>ne</w:t>
      </w:r>
      <w:r w:rsidR="00EE7361">
        <w:rPr>
          <w:rFonts w:cs="Arial"/>
        </w:rPr>
        <w:t xml:space="preserve"> </w:t>
      </w:r>
      <w:r w:rsidRPr="00F01D81">
        <w:rPr>
          <w:rFonts w:cs="Arial"/>
        </w:rPr>
        <w:t>peuvent s’associe</w:t>
      </w:r>
      <w:r>
        <w:rPr>
          <w:rFonts w:cs="Arial"/>
        </w:rPr>
        <w:t xml:space="preserve">r </w:t>
      </w:r>
      <w:r w:rsidRPr="00F01D81">
        <w:rPr>
          <w:rFonts w:cs="Arial"/>
        </w:rPr>
        <w:t>avec</w:t>
      </w:r>
      <w:r w:rsidR="00EE7361">
        <w:rPr>
          <w:rFonts w:cs="Arial"/>
        </w:rPr>
        <w:t xml:space="preserve"> </w:t>
      </w:r>
      <w:r w:rsidRPr="00F01D81">
        <w:rPr>
          <w:rFonts w:cs="Arial"/>
        </w:rPr>
        <w:t>les</w:t>
      </w:r>
      <w:r w:rsidR="00EE7361">
        <w:rPr>
          <w:rFonts w:cs="Arial"/>
        </w:rPr>
        <w:t xml:space="preserve"> </w:t>
      </w:r>
      <w:r w:rsidRPr="00F01D81">
        <w:rPr>
          <w:rFonts w:cs="Arial"/>
        </w:rPr>
        <w:t xml:space="preserve">autres Candidats sollicités en vue de cette mission </w:t>
      </w:r>
      <w:r w:rsidRPr="00F01D81">
        <w:rPr>
          <w:rFonts w:cs="Arial"/>
          <w:spacing w:val="5"/>
        </w:rPr>
        <w:t>qu’ave</w:t>
      </w:r>
      <w:r w:rsidRPr="00F01D81">
        <w:rPr>
          <w:rFonts w:cs="Arial"/>
        </w:rPr>
        <w:t xml:space="preserve">c </w:t>
      </w:r>
      <w:r w:rsidRPr="00F01D81">
        <w:rPr>
          <w:rFonts w:cs="Arial"/>
          <w:spacing w:val="5"/>
        </w:rPr>
        <w:t>l’approbatio</w:t>
      </w:r>
      <w:r w:rsidRPr="00F01D81">
        <w:rPr>
          <w:rFonts w:cs="Arial"/>
        </w:rPr>
        <w:t xml:space="preserve">n </w:t>
      </w:r>
      <w:r w:rsidRPr="00F01D81">
        <w:rPr>
          <w:rFonts w:cs="Arial"/>
          <w:spacing w:val="5"/>
        </w:rPr>
        <w:t xml:space="preserve">de l’Autorité Contractante, </w:t>
      </w:r>
      <w:r w:rsidRPr="00F01D81">
        <w:rPr>
          <w:rFonts w:cs="Arial"/>
        </w:rPr>
        <w:t>comme indiqué dans le RPAO. Les candidats sont</w:t>
      </w:r>
      <w:r w:rsidR="00EE7361">
        <w:rPr>
          <w:rFonts w:cs="Arial"/>
        </w:rPr>
        <w:t xml:space="preserve"> </w:t>
      </w:r>
      <w:r w:rsidRPr="00F01D81">
        <w:rPr>
          <w:rFonts w:cs="Arial"/>
        </w:rPr>
        <w:t>encouragés</w:t>
      </w:r>
      <w:r w:rsidR="00EE7361">
        <w:rPr>
          <w:rFonts w:cs="Arial"/>
        </w:rPr>
        <w:t xml:space="preserve"> </w:t>
      </w:r>
      <w:r w:rsidRPr="00F01D81">
        <w:rPr>
          <w:rFonts w:cs="Arial"/>
        </w:rPr>
        <w:t>à</w:t>
      </w:r>
      <w:r w:rsidR="00EE7361">
        <w:rPr>
          <w:rFonts w:cs="Arial"/>
        </w:rPr>
        <w:t xml:space="preserve"> </w:t>
      </w:r>
      <w:r w:rsidRPr="00F01D81">
        <w:rPr>
          <w:rFonts w:cs="Arial"/>
        </w:rPr>
        <w:t>rechercher</w:t>
      </w:r>
      <w:r w:rsidR="00EE7361">
        <w:rPr>
          <w:rFonts w:cs="Arial"/>
        </w:rPr>
        <w:t xml:space="preserve"> </w:t>
      </w:r>
      <w:r w:rsidRPr="00F01D81">
        <w:rPr>
          <w:rFonts w:cs="Arial"/>
        </w:rPr>
        <w:t>la</w:t>
      </w:r>
      <w:r w:rsidR="00EE7361">
        <w:rPr>
          <w:rFonts w:cs="Arial"/>
        </w:rPr>
        <w:t xml:space="preserve"> </w:t>
      </w:r>
      <w:r w:rsidRPr="00F01D81">
        <w:rPr>
          <w:rFonts w:cs="Arial"/>
        </w:rPr>
        <w:t>participation</w:t>
      </w:r>
      <w:r w:rsidR="00EE7361">
        <w:rPr>
          <w:rFonts w:cs="Arial"/>
        </w:rPr>
        <w:t xml:space="preserve"> </w:t>
      </w:r>
      <w:r w:rsidRPr="00F01D81">
        <w:rPr>
          <w:rFonts w:cs="Arial"/>
        </w:rPr>
        <w:t>de candidats</w:t>
      </w:r>
      <w:r w:rsidR="00EE7361">
        <w:rPr>
          <w:rFonts w:cs="Arial"/>
        </w:rPr>
        <w:t xml:space="preserve"> </w:t>
      </w:r>
      <w:r w:rsidRPr="00F01D81">
        <w:rPr>
          <w:rFonts w:cs="Arial"/>
        </w:rPr>
        <w:t>nationaux</w:t>
      </w:r>
      <w:r w:rsidR="00EE7361">
        <w:rPr>
          <w:rFonts w:cs="Arial"/>
        </w:rPr>
        <w:t xml:space="preserve"> </w:t>
      </w:r>
      <w:r w:rsidRPr="00F01D81">
        <w:rPr>
          <w:rFonts w:cs="Arial"/>
        </w:rPr>
        <w:t>en</w:t>
      </w:r>
      <w:r w:rsidR="00EE7361">
        <w:rPr>
          <w:rFonts w:cs="Arial"/>
        </w:rPr>
        <w:t xml:space="preserve"> </w:t>
      </w:r>
      <w:r w:rsidRPr="00F01D81">
        <w:rPr>
          <w:rFonts w:cs="Arial"/>
        </w:rPr>
        <w:t>concluant</w:t>
      </w:r>
      <w:r w:rsidR="00EE7361">
        <w:rPr>
          <w:rFonts w:cs="Arial"/>
        </w:rPr>
        <w:t xml:space="preserve"> </w:t>
      </w:r>
      <w:r w:rsidRPr="00F01D81">
        <w:rPr>
          <w:rFonts w:cs="Arial"/>
        </w:rPr>
        <w:t>des</w:t>
      </w:r>
      <w:r w:rsidR="00EE7361">
        <w:rPr>
          <w:rFonts w:cs="Arial"/>
        </w:rPr>
        <w:t xml:space="preserve"> </w:t>
      </w:r>
      <w:r w:rsidRPr="00F01D81">
        <w:rPr>
          <w:rFonts w:cs="Arial"/>
        </w:rPr>
        <w:t>actes</w:t>
      </w:r>
      <w:r w:rsidR="00EE7361">
        <w:rPr>
          <w:rFonts w:cs="Arial"/>
        </w:rPr>
        <w:t xml:space="preserve"> </w:t>
      </w:r>
      <w:r w:rsidRPr="00F01D81">
        <w:rPr>
          <w:rFonts w:cs="Arial"/>
        </w:rPr>
        <w:t xml:space="preserve">de </w:t>
      </w:r>
      <w:proofErr w:type="spellStart"/>
      <w:r w:rsidRPr="00F01D81">
        <w:rPr>
          <w:rFonts w:cs="Arial"/>
        </w:rPr>
        <w:t>co</w:t>
      </w:r>
      <w:proofErr w:type="spellEnd"/>
      <w:r>
        <w:rPr>
          <w:rFonts w:cs="Arial"/>
        </w:rPr>
        <w:t>–</w:t>
      </w:r>
      <w:r w:rsidRPr="00F01D81">
        <w:rPr>
          <w:rFonts w:cs="Arial"/>
        </w:rPr>
        <w:t>entreprise</w:t>
      </w:r>
      <w:r w:rsidR="00EE7361">
        <w:rPr>
          <w:rFonts w:cs="Arial"/>
        </w:rPr>
        <w:t xml:space="preserve"> </w:t>
      </w:r>
      <w:r w:rsidRPr="00F01D81">
        <w:rPr>
          <w:rFonts w:cs="Arial"/>
        </w:rPr>
        <w:t>(actes</w:t>
      </w:r>
      <w:r w:rsidR="00EE7361">
        <w:rPr>
          <w:rFonts w:cs="Arial"/>
        </w:rPr>
        <w:t xml:space="preserve"> </w:t>
      </w:r>
      <w:r w:rsidRPr="00F01D81">
        <w:rPr>
          <w:rFonts w:cs="Arial"/>
        </w:rPr>
        <w:t>notariés)</w:t>
      </w:r>
      <w:r w:rsidR="00EE7361">
        <w:rPr>
          <w:rFonts w:cs="Arial"/>
        </w:rPr>
        <w:t xml:space="preserve"> </w:t>
      </w:r>
      <w:r w:rsidRPr="00F01D81">
        <w:rPr>
          <w:rFonts w:cs="Arial"/>
        </w:rPr>
        <w:t>avec</w:t>
      </w:r>
      <w:r w:rsidR="00EE7361">
        <w:rPr>
          <w:rFonts w:cs="Arial"/>
        </w:rPr>
        <w:t xml:space="preserve"> </w:t>
      </w:r>
      <w:r w:rsidRPr="00F01D81">
        <w:rPr>
          <w:rFonts w:cs="Arial"/>
        </w:rPr>
        <w:t>eux</w:t>
      </w:r>
      <w:r w:rsidR="00EE7361">
        <w:rPr>
          <w:rFonts w:cs="Arial"/>
        </w:rPr>
        <w:t xml:space="preserve"> </w:t>
      </w:r>
      <w:r w:rsidRPr="00F01D81">
        <w:rPr>
          <w:rFonts w:cs="Arial"/>
        </w:rPr>
        <w:t>ou</w:t>
      </w:r>
      <w:r w:rsidR="00EE7361">
        <w:rPr>
          <w:rFonts w:cs="Arial"/>
        </w:rPr>
        <w:t xml:space="preserve"> </w:t>
      </w:r>
      <w:r w:rsidRPr="00F01D81">
        <w:rPr>
          <w:rFonts w:cs="Arial"/>
        </w:rPr>
        <w:t>en</w:t>
      </w:r>
      <w:r w:rsidR="00EE7361">
        <w:rPr>
          <w:rFonts w:cs="Arial"/>
        </w:rPr>
        <w:t xml:space="preserve"> </w:t>
      </w:r>
      <w:r w:rsidRPr="00F01D81">
        <w:rPr>
          <w:rFonts w:cs="Arial"/>
        </w:rPr>
        <w:t>leur sous-traitant</w:t>
      </w:r>
      <w:r w:rsidR="00EE7361">
        <w:rPr>
          <w:rFonts w:cs="Arial"/>
        </w:rPr>
        <w:t xml:space="preserve"> </w:t>
      </w:r>
      <w:r w:rsidRPr="00F01D81">
        <w:rPr>
          <w:rFonts w:cs="Arial"/>
        </w:rPr>
        <w:t>une</w:t>
      </w:r>
      <w:r w:rsidR="00EE7361">
        <w:rPr>
          <w:rFonts w:cs="Arial"/>
        </w:rPr>
        <w:t xml:space="preserve"> </w:t>
      </w:r>
      <w:r w:rsidRPr="00F01D81">
        <w:rPr>
          <w:rFonts w:cs="Arial"/>
        </w:rPr>
        <w:t>partie</w:t>
      </w:r>
      <w:r w:rsidR="00EE7361">
        <w:rPr>
          <w:rFonts w:cs="Arial"/>
        </w:rPr>
        <w:t xml:space="preserve"> </w:t>
      </w:r>
      <w:r w:rsidRPr="00F01D81">
        <w:rPr>
          <w:rFonts w:cs="Arial"/>
        </w:rPr>
        <w:t>de</w:t>
      </w:r>
      <w:r w:rsidR="00EE7361">
        <w:rPr>
          <w:rFonts w:cs="Arial"/>
        </w:rPr>
        <w:t xml:space="preserve"> </w:t>
      </w:r>
      <w:r w:rsidRPr="00F01D81">
        <w:rPr>
          <w:rFonts w:cs="Arial"/>
        </w:rPr>
        <w:t>la</w:t>
      </w:r>
      <w:r w:rsidR="00EE7361">
        <w:rPr>
          <w:rFonts w:cs="Arial"/>
        </w:rPr>
        <w:t xml:space="preserve"> </w:t>
      </w:r>
      <w:r w:rsidR="008815C1" w:rsidRPr="00F01D81">
        <w:rPr>
          <w:rFonts w:cs="Arial"/>
        </w:rPr>
        <w:t>mission ;</w:t>
      </w:r>
    </w:p>
    <w:p w:rsidR="00165EDE" w:rsidRPr="00F01D81" w:rsidRDefault="00165EDE" w:rsidP="00165EDE">
      <w:pPr>
        <w:widowControl w:val="0"/>
        <w:autoSpaceDE w:val="0"/>
      </w:pPr>
      <w:r w:rsidRPr="00F01D81">
        <w:rPr>
          <w:rFonts w:cs="Arial"/>
        </w:rPr>
        <w:t xml:space="preserve">ii. Pour les missions reposant sur le temps de </w:t>
      </w:r>
      <w:r w:rsidRPr="00F01D81">
        <w:rPr>
          <w:rFonts w:cs="Arial"/>
          <w:spacing w:val="4"/>
        </w:rPr>
        <w:t>travail</w:t>
      </w:r>
      <w:r w:rsidRPr="00F01D81">
        <w:rPr>
          <w:rFonts w:cs="Arial"/>
        </w:rPr>
        <w:t xml:space="preserve">, </w:t>
      </w:r>
      <w:r w:rsidRPr="00F01D81">
        <w:rPr>
          <w:rFonts w:cs="Arial"/>
          <w:spacing w:val="4"/>
        </w:rPr>
        <w:t>l’estimatio</w:t>
      </w:r>
      <w:r w:rsidRPr="00F01D81">
        <w:rPr>
          <w:rFonts w:cs="Arial"/>
        </w:rPr>
        <w:t xml:space="preserve">n </w:t>
      </w:r>
      <w:r w:rsidRPr="00F01D81">
        <w:rPr>
          <w:rFonts w:cs="Arial"/>
          <w:spacing w:val="4"/>
        </w:rPr>
        <w:t>d</w:t>
      </w:r>
      <w:r w:rsidRPr="00F01D81">
        <w:rPr>
          <w:rFonts w:cs="Arial"/>
        </w:rPr>
        <w:t xml:space="preserve">u </w:t>
      </w:r>
      <w:r w:rsidRPr="00F01D81">
        <w:rPr>
          <w:rFonts w:cs="Arial"/>
          <w:spacing w:val="4"/>
        </w:rPr>
        <w:t>temp</w:t>
      </w:r>
      <w:r w:rsidRPr="00F01D81">
        <w:rPr>
          <w:rFonts w:cs="Arial"/>
        </w:rPr>
        <w:t xml:space="preserve">s </w:t>
      </w:r>
      <w:r w:rsidRPr="00F01D81">
        <w:rPr>
          <w:rFonts w:cs="Arial"/>
          <w:spacing w:val="4"/>
        </w:rPr>
        <w:t>d</w:t>
      </w:r>
      <w:r w:rsidRPr="00F01D81">
        <w:rPr>
          <w:rFonts w:cs="Arial"/>
        </w:rPr>
        <w:t xml:space="preserve">e </w:t>
      </w:r>
      <w:r w:rsidRPr="00F01D81">
        <w:rPr>
          <w:rFonts w:cs="Arial"/>
          <w:spacing w:val="4"/>
        </w:rPr>
        <w:t>travai</w:t>
      </w:r>
      <w:r w:rsidRPr="00F01D81">
        <w:rPr>
          <w:rFonts w:cs="Arial"/>
        </w:rPr>
        <w:t xml:space="preserve">l </w:t>
      </w:r>
      <w:r w:rsidRPr="00F01D81">
        <w:rPr>
          <w:rFonts w:cs="Arial"/>
          <w:spacing w:val="4"/>
        </w:rPr>
        <w:t xml:space="preserve">du </w:t>
      </w:r>
      <w:r w:rsidRPr="00F01D81">
        <w:rPr>
          <w:rFonts w:cs="Arial"/>
        </w:rPr>
        <w:t>personnel</w:t>
      </w:r>
      <w:r w:rsidR="00756EC2">
        <w:rPr>
          <w:rFonts w:cs="Arial"/>
        </w:rPr>
        <w:t xml:space="preserve"> </w:t>
      </w:r>
      <w:r w:rsidRPr="00F01D81">
        <w:rPr>
          <w:rFonts w:cs="Arial"/>
        </w:rPr>
        <w:t>est</w:t>
      </w:r>
      <w:r w:rsidR="00756EC2">
        <w:rPr>
          <w:rFonts w:cs="Arial"/>
        </w:rPr>
        <w:t xml:space="preserve"> </w:t>
      </w:r>
      <w:r w:rsidRPr="00F01D81">
        <w:rPr>
          <w:rFonts w:cs="Arial"/>
        </w:rPr>
        <w:t>fournie</w:t>
      </w:r>
      <w:r w:rsidR="00756EC2">
        <w:rPr>
          <w:rFonts w:cs="Arial"/>
        </w:rPr>
        <w:t xml:space="preserve"> </w:t>
      </w:r>
      <w:r w:rsidRPr="00F01D81">
        <w:rPr>
          <w:rFonts w:cs="Arial"/>
        </w:rPr>
        <w:t>dans</w:t>
      </w:r>
      <w:r w:rsidR="00756EC2">
        <w:rPr>
          <w:rFonts w:cs="Arial"/>
        </w:rPr>
        <w:t xml:space="preserve"> </w:t>
      </w:r>
      <w:r w:rsidRPr="00F01D81">
        <w:rPr>
          <w:rFonts w:cs="Arial"/>
        </w:rPr>
        <w:t>le</w:t>
      </w:r>
      <w:r w:rsidR="00756EC2">
        <w:rPr>
          <w:rFonts w:cs="Arial"/>
        </w:rPr>
        <w:t xml:space="preserve"> </w:t>
      </w:r>
      <w:r w:rsidRPr="00F01D81">
        <w:rPr>
          <w:rFonts w:cs="Arial"/>
        </w:rPr>
        <w:t>RPAO.</w:t>
      </w:r>
      <w:r w:rsidR="00756EC2">
        <w:rPr>
          <w:rFonts w:cs="Arial"/>
        </w:rPr>
        <w:t xml:space="preserve"> </w:t>
      </w:r>
      <w:r w:rsidRPr="00F01D81">
        <w:rPr>
          <w:rFonts w:cs="Arial"/>
        </w:rPr>
        <w:t>Cependant, la</w:t>
      </w:r>
      <w:r w:rsidR="00756EC2">
        <w:rPr>
          <w:rFonts w:cs="Arial"/>
        </w:rPr>
        <w:t xml:space="preserve"> </w:t>
      </w:r>
      <w:r w:rsidRPr="00F01D81">
        <w:rPr>
          <w:rFonts w:cs="Arial"/>
        </w:rPr>
        <w:t>proposition</w:t>
      </w:r>
      <w:r w:rsidR="00756EC2">
        <w:rPr>
          <w:rFonts w:cs="Arial"/>
        </w:rPr>
        <w:t xml:space="preserve"> </w:t>
      </w:r>
      <w:r w:rsidRPr="00F01D81">
        <w:rPr>
          <w:rFonts w:cs="Arial"/>
        </w:rPr>
        <w:t>doit</w:t>
      </w:r>
      <w:r w:rsidR="00756EC2">
        <w:rPr>
          <w:rFonts w:cs="Arial"/>
        </w:rPr>
        <w:t xml:space="preserve"> </w:t>
      </w:r>
      <w:r w:rsidRPr="00F01D81">
        <w:rPr>
          <w:rFonts w:cs="Arial"/>
        </w:rPr>
        <w:t>se</w:t>
      </w:r>
      <w:r w:rsidR="00756EC2">
        <w:rPr>
          <w:rFonts w:cs="Arial"/>
        </w:rPr>
        <w:t xml:space="preserve"> </w:t>
      </w:r>
      <w:r w:rsidRPr="00F01D81">
        <w:rPr>
          <w:rFonts w:cs="Arial"/>
        </w:rPr>
        <w:t>fonder</w:t>
      </w:r>
      <w:r w:rsidR="00756EC2">
        <w:rPr>
          <w:rFonts w:cs="Arial"/>
        </w:rPr>
        <w:t xml:space="preserve"> </w:t>
      </w:r>
      <w:r w:rsidRPr="00F01D81">
        <w:rPr>
          <w:rFonts w:cs="Arial"/>
        </w:rPr>
        <w:t>sur</w:t>
      </w:r>
      <w:r w:rsidR="00756EC2">
        <w:rPr>
          <w:rFonts w:cs="Arial"/>
        </w:rPr>
        <w:t xml:space="preserve"> </w:t>
      </w:r>
      <w:r w:rsidRPr="00F01D81">
        <w:rPr>
          <w:rFonts w:cs="Arial"/>
        </w:rPr>
        <w:t>l’estimation</w:t>
      </w:r>
      <w:r w:rsidR="00756EC2">
        <w:rPr>
          <w:rFonts w:cs="Arial"/>
        </w:rPr>
        <w:t xml:space="preserve"> </w:t>
      </w:r>
      <w:r w:rsidRPr="00F01D81">
        <w:rPr>
          <w:rFonts w:cs="Arial"/>
        </w:rPr>
        <w:t>du temps</w:t>
      </w:r>
      <w:r w:rsidR="00756EC2">
        <w:rPr>
          <w:rFonts w:cs="Arial"/>
        </w:rPr>
        <w:t xml:space="preserve"> </w:t>
      </w:r>
      <w:r w:rsidRPr="00F01D81">
        <w:rPr>
          <w:rFonts w:cs="Arial"/>
        </w:rPr>
        <w:t>de</w:t>
      </w:r>
      <w:r w:rsidR="00756EC2">
        <w:rPr>
          <w:rFonts w:cs="Arial"/>
        </w:rPr>
        <w:t xml:space="preserve"> </w:t>
      </w:r>
      <w:r w:rsidRPr="00F01D81">
        <w:rPr>
          <w:rFonts w:cs="Arial"/>
        </w:rPr>
        <w:t>travail</w:t>
      </w:r>
      <w:r w:rsidR="00756EC2">
        <w:rPr>
          <w:rFonts w:cs="Arial"/>
        </w:rPr>
        <w:t xml:space="preserve"> </w:t>
      </w:r>
      <w:r w:rsidRPr="00F01D81">
        <w:rPr>
          <w:rFonts w:cs="Arial"/>
        </w:rPr>
        <w:t>du</w:t>
      </w:r>
      <w:r w:rsidR="00756EC2">
        <w:rPr>
          <w:rFonts w:cs="Arial"/>
        </w:rPr>
        <w:t xml:space="preserve"> </w:t>
      </w:r>
      <w:r w:rsidRPr="00F01D81">
        <w:rPr>
          <w:rFonts w:cs="Arial"/>
        </w:rPr>
        <w:t>personnel</w:t>
      </w:r>
      <w:r w:rsidR="00756EC2">
        <w:rPr>
          <w:rFonts w:cs="Arial"/>
        </w:rPr>
        <w:t xml:space="preserve"> </w:t>
      </w:r>
      <w:r w:rsidRPr="00F01D81">
        <w:rPr>
          <w:rFonts w:cs="Arial"/>
        </w:rPr>
        <w:t>qui</w:t>
      </w:r>
      <w:r w:rsidR="00756EC2">
        <w:rPr>
          <w:rFonts w:cs="Arial"/>
        </w:rPr>
        <w:t xml:space="preserve"> </w:t>
      </w:r>
      <w:r w:rsidRPr="00F01D81">
        <w:rPr>
          <w:rFonts w:cs="Arial"/>
        </w:rPr>
        <w:t>est</w:t>
      </w:r>
      <w:r w:rsidR="00756EC2">
        <w:rPr>
          <w:rFonts w:cs="Arial"/>
        </w:rPr>
        <w:t xml:space="preserve"> </w:t>
      </w:r>
      <w:r w:rsidRPr="00F01D81">
        <w:rPr>
          <w:rFonts w:cs="Arial"/>
        </w:rPr>
        <w:t>faite</w:t>
      </w:r>
      <w:r w:rsidR="00756EC2">
        <w:rPr>
          <w:rFonts w:cs="Arial"/>
        </w:rPr>
        <w:t xml:space="preserve"> </w:t>
      </w:r>
      <w:r w:rsidRPr="00F01D81">
        <w:rPr>
          <w:rFonts w:cs="Arial"/>
        </w:rPr>
        <w:t>par</w:t>
      </w:r>
      <w:r w:rsidR="00756EC2">
        <w:rPr>
          <w:rFonts w:cs="Arial"/>
        </w:rPr>
        <w:t xml:space="preserve"> </w:t>
      </w:r>
      <w:r w:rsidRPr="00F01D81">
        <w:rPr>
          <w:rFonts w:cs="Arial"/>
        </w:rPr>
        <w:t xml:space="preserve">le </w:t>
      </w:r>
      <w:r w:rsidR="008815C1" w:rsidRPr="00F01D81">
        <w:rPr>
          <w:rFonts w:cs="Arial"/>
        </w:rPr>
        <w:t>Candidat ;</w:t>
      </w:r>
    </w:p>
    <w:p w:rsidR="00165EDE" w:rsidRPr="00F01D81" w:rsidRDefault="00165EDE" w:rsidP="00165EDE">
      <w:pPr>
        <w:widowControl w:val="0"/>
        <w:autoSpaceDE w:val="0"/>
      </w:pPr>
      <w:r w:rsidRPr="00F01D81">
        <w:rPr>
          <w:rFonts w:cs="Arial"/>
        </w:rPr>
        <w:lastRenderedPageBreak/>
        <w:t>iii. Il est souhaitable que le personnel spécialisé proposé soit composé en majorité de salariés permanents du Candidat ou entretienne avec lui, de</w:t>
      </w:r>
      <w:r w:rsidR="00756EC2">
        <w:rPr>
          <w:rFonts w:cs="Arial"/>
        </w:rPr>
        <w:t xml:space="preserve"> </w:t>
      </w:r>
      <w:r w:rsidRPr="00F01D81">
        <w:rPr>
          <w:rFonts w:cs="Arial"/>
        </w:rPr>
        <w:t>longue</w:t>
      </w:r>
      <w:r w:rsidR="00756EC2">
        <w:rPr>
          <w:rFonts w:cs="Arial"/>
        </w:rPr>
        <w:t xml:space="preserve"> </w:t>
      </w:r>
      <w:r w:rsidRPr="00F01D81">
        <w:rPr>
          <w:rFonts w:cs="Arial"/>
        </w:rPr>
        <w:t>date</w:t>
      </w:r>
      <w:r w:rsidR="00756EC2">
        <w:rPr>
          <w:rFonts w:cs="Arial"/>
        </w:rPr>
        <w:t xml:space="preserve"> </w:t>
      </w:r>
      <w:r w:rsidRPr="00F01D81">
        <w:rPr>
          <w:rFonts w:cs="Arial"/>
        </w:rPr>
        <w:t>une</w:t>
      </w:r>
      <w:r w:rsidR="00756EC2">
        <w:rPr>
          <w:rFonts w:cs="Arial"/>
        </w:rPr>
        <w:t xml:space="preserve"> </w:t>
      </w:r>
      <w:r w:rsidRPr="00F01D81">
        <w:rPr>
          <w:rFonts w:cs="Arial"/>
        </w:rPr>
        <w:t>relation</w:t>
      </w:r>
      <w:r w:rsidR="00756EC2">
        <w:rPr>
          <w:rFonts w:cs="Arial"/>
        </w:rPr>
        <w:t xml:space="preserve"> </w:t>
      </w:r>
      <w:r w:rsidRPr="00F01D81">
        <w:rPr>
          <w:rFonts w:cs="Arial"/>
        </w:rPr>
        <w:t>de</w:t>
      </w:r>
      <w:r w:rsidR="00756EC2">
        <w:rPr>
          <w:rFonts w:cs="Arial"/>
        </w:rPr>
        <w:t xml:space="preserve"> </w:t>
      </w:r>
      <w:r w:rsidRPr="00F01D81">
        <w:rPr>
          <w:rFonts w:cs="Arial"/>
        </w:rPr>
        <w:t>travail</w:t>
      </w:r>
      <w:r w:rsidR="00756EC2">
        <w:rPr>
          <w:rFonts w:cs="Arial"/>
        </w:rPr>
        <w:t xml:space="preserve"> </w:t>
      </w:r>
      <w:r w:rsidR="008815C1" w:rsidRPr="00F01D81">
        <w:rPr>
          <w:rFonts w:cs="Arial"/>
        </w:rPr>
        <w:t>stable ;</w:t>
      </w:r>
    </w:p>
    <w:p w:rsidR="00165EDE" w:rsidRPr="00F01D81" w:rsidRDefault="00165EDE" w:rsidP="00165EDE">
      <w:pPr>
        <w:widowControl w:val="0"/>
        <w:autoSpaceDE w:val="0"/>
      </w:pPr>
      <w:r w:rsidRPr="00F01D81">
        <w:rPr>
          <w:rFonts w:cs="Arial"/>
        </w:rPr>
        <w:t xml:space="preserve">iv. Le personnel spécialisé proposé doit posséder </w:t>
      </w:r>
      <w:r w:rsidRPr="00F01D81">
        <w:rPr>
          <w:rFonts w:cs="Arial"/>
          <w:spacing w:val="5"/>
        </w:rPr>
        <w:t>a</w:t>
      </w:r>
      <w:r w:rsidRPr="00F01D81">
        <w:rPr>
          <w:rFonts w:cs="Arial"/>
        </w:rPr>
        <w:t xml:space="preserve">u </w:t>
      </w:r>
      <w:r w:rsidRPr="00F01D81">
        <w:rPr>
          <w:rFonts w:cs="Arial"/>
          <w:spacing w:val="5"/>
        </w:rPr>
        <w:t>minimu</w:t>
      </w:r>
      <w:r w:rsidRPr="00F01D81">
        <w:rPr>
          <w:rFonts w:cs="Arial"/>
        </w:rPr>
        <w:t xml:space="preserve">m </w:t>
      </w:r>
      <w:r w:rsidRPr="00F01D81">
        <w:rPr>
          <w:rFonts w:cs="Arial"/>
          <w:spacing w:val="5"/>
        </w:rPr>
        <w:t>l’expérienc</w:t>
      </w:r>
      <w:r w:rsidRPr="00F01D81">
        <w:rPr>
          <w:rFonts w:cs="Arial"/>
        </w:rPr>
        <w:t xml:space="preserve">e </w:t>
      </w:r>
      <w:r w:rsidRPr="00F01D81">
        <w:rPr>
          <w:rFonts w:cs="Arial"/>
          <w:spacing w:val="5"/>
        </w:rPr>
        <w:t>indiqué</w:t>
      </w:r>
      <w:r w:rsidRPr="00F01D81">
        <w:rPr>
          <w:rFonts w:cs="Arial"/>
        </w:rPr>
        <w:t xml:space="preserve">e </w:t>
      </w:r>
      <w:r w:rsidRPr="00F01D81">
        <w:rPr>
          <w:rFonts w:cs="Arial"/>
          <w:spacing w:val="5"/>
        </w:rPr>
        <w:t>dan</w:t>
      </w:r>
      <w:r w:rsidRPr="00F01D81">
        <w:rPr>
          <w:rFonts w:cs="Arial"/>
        </w:rPr>
        <w:t xml:space="preserve">s </w:t>
      </w:r>
      <w:r w:rsidRPr="00F01D81">
        <w:rPr>
          <w:rFonts w:cs="Arial"/>
          <w:spacing w:val="5"/>
        </w:rPr>
        <w:t xml:space="preserve">le </w:t>
      </w:r>
      <w:r w:rsidRPr="00F01D81">
        <w:rPr>
          <w:rFonts w:cs="Arial"/>
        </w:rPr>
        <w:t>RPAO, qu’il aura de préférence acquise dans des</w:t>
      </w:r>
      <w:r w:rsidR="00437C8D">
        <w:rPr>
          <w:rFonts w:cs="Arial"/>
        </w:rPr>
        <w:t xml:space="preserve"> </w:t>
      </w:r>
      <w:r w:rsidRPr="00F01D81">
        <w:rPr>
          <w:rFonts w:cs="Arial"/>
        </w:rPr>
        <w:t>conditions</w:t>
      </w:r>
      <w:r w:rsidR="00437C8D">
        <w:rPr>
          <w:rFonts w:cs="Arial"/>
        </w:rPr>
        <w:t xml:space="preserve"> </w:t>
      </w:r>
      <w:r w:rsidRPr="00F01D81">
        <w:rPr>
          <w:rFonts w:cs="Arial"/>
        </w:rPr>
        <w:t>de</w:t>
      </w:r>
      <w:r w:rsidR="00437C8D">
        <w:rPr>
          <w:rFonts w:cs="Arial"/>
        </w:rPr>
        <w:t xml:space="preserve"> </w:t>
      </w:r>
      <w:r w:rsidRPr="00F01D81">
        <w:rPr>
          <w:rFonts w:cs="Arial"/>
        </w:rPr>
        <w:t>travail</w:t>
      </w:r>
      <w:r w:rsidR="00437C8D">
        <w:rPr>
          <w:rFonts w:cs="Arial"/>
        </w:rPr>
        <w:t xml:space="preserve"> </w:t>
      </w:r>
      <w:r w:rsidRPr="00F01D81">
        <w:rPr>
          <w:rFonts w:cs="Arial"/>
        </w:rPr>
        <w:t>analogues</w:t>
      </w:r>
      <w:r w:rsidR="00437C8D">
        <w:rPr>
          <w:rFonts w:cs="Arial"/>
        </w:rPr>
        <w:t xml:space="preserve"> </w:t>
      </w:r>
      <w:r w:rsidRPr="00F01D81">
        <w:rPr>
          <w:rFonts w:cs="Arial"/>
        </w:rPr>
        <w:t>à</w:t>
      </w:r>
      <w:r w:rsidR="00437C8D">
        <w:rPr>
          <w:rFonts w:cs="Arial"/>
        </w:rPr>
        <w:t xml:space="preserve"> </w:t>
      </w:r>
      <w:r w:rsidRPr="00F01D81">
        <w:rPr>
          <w:rFonts w:cs="Arial"/>
        </w:rPr>
        <w:t>celles</w:t>
      </w:r>
      <w:r w:rsidR="00437C8D">
        <w:rPr>
          <w:rFonts w:cs="Arial"/>
        </w:rPr>
        <w:t xml:space="preserve"> </w:t>
      </w:r>
      <w:r w:rsidRPr="00F01D81">
        <w:rPr>
          <w:rFonts w:cs="Arial"/>
        </w:rPr>
        <w:t>du pays</w:t>
      </w:r>
      <w:r w:rsidR="00437C8D">
        <w:rPr>
          <w:rFonts w:cs="Arial"/>
        </w:rPr>
        <w:t xml:space="preserve"> </w:t>
      </w:r>
      <w:r w:rsidRPr="00F01D81">
        <w:rPr>
          <w:rFonts w:cs="Arial"/>
        </w:rPr>
        <w:t>où</w:t>
      </w:r>
      <w:r w:rsidR="00437C8D">
        <w:rPr>
          <w:rFonts w:cs="Arial"/>
        </w:rPr>
        <w:t xml:space="preserve"> </w:t>
      </w:r>
      <w:r w:rsidRPr="00F01D81">
        <w:rPr>
          <w:rFonts w:cs="Arial"/>
        </w:rPr>
        <w:t>doit</w:t>
      </w:r>
      <w:r w:rsidR="00437C8D">
        <w:rPr>
          <w:rFonts w:cs="Arial"/>
        </w:rPr>
        <w:t xml:space="preserve"> </w:t>
      </w:r>
      <w:r w:rsidRPr="00F01D81">
        <w:rPr>
          <w:rFonts w:cs="Arial"/>
        </w:rPr>
        <w:t>se</w:t>
      </w:r>
      <w:r w:rsidR="00437C8D">
        <w:rPr>
          <w:rFonts w:cs="Arial"/>
        </w:rPr>
        <w:t xml:space="preserve"> </w:t>
      </w:r>
      <w:r w:rsidRPr="00F01D81">
        <w:rPr>
          <w:rFonts w:cs="Arial"/>
        </w:rPr>
        <w:t>dérouler</w:t>
      </w:r>
      <w:r w:rsidR="00437C8D">
        <w:rPr>
          <w:rFonts w:cs="Arial"/>
        </w:rPr>
        <w:t xml:space="preserve"> </w:t>
      </w:r>
      <w:r w:rsidRPr="00F01D81">
        <w:rPr>
          <w:rFonts w:cs="Arial"/>
        </w:rPr>
        <w:t>la</w:t>
      </w:r>
      <w:r w:rsidR="00437C8D">
        <w:rPr>
          <w:rFonts w:cs="Arial"/>
        </w:rPr>
        <w:t xml:space="preserve"> </w:t>
      </w:r>
      <w:r w:rsidR="008815C1" w:rsidRPr="00F01D81">
        <w:rPr>
          <w:rFonts w:cs="Arial"/>
        </w:rPr>
        <w:t>mission ;</w:t>
      </w:r>
    </w:p>
    <w:p w:rsidR="00165EDE" w:rsidRPr="00F01D81" w:rsidRDefault="00165EDE" w:rsidP="00165EDE">
      <w:pPr>
        <w:widowControl w:val="0"/>
        <w:autoSpaceDE w:val="0"/>
      </w:pPr>
      <w:r w:rsidRPr="00F01D81">
        <w:rPr>
          <w:rFonts w:cs="Arial"/>
        </w:rPr>
        <w:t>v. Il ne peut être proposé un choix de personnel spécialisé, et il n’est autorisé de soumettre qu’un curriculum</w:t>
      </w:r>
      <w:r w:rsidR="00437C8D">
        <w:rPr>
          <w:rFonts w:cs="Arial"/>
        </w:rPr>
        <w:t xml:space="preserve"> </w:t>
      </w:r>
      <w:r w:rsidRPr="00F01D81">
        <w:rPr>
          <w:rFonts w:cs="Arial"/>
        </w:rPr>
        <w:t>vitae</w:t>
      </w:r>
      <w:r w:rsidR="008815C1">
        <w:rPr>
          <w:rFonts w:cs="Arial"/>
        </w:rPr>
        <w:t xml:space="preserve"> </w:t>
      </w:r>
      <w:r w:rsidRPr="00F01D81">
        <w:rPr>
          <w:rFonts w:cs="Arial"/>
        </w:rPr>
        <w:t>(CV)</w:t>
      </w:r>
      <w:r w:rsidR="008815C1">
        <w:rPr>
          <w:rFonts w:cs="Arial"/>
        </w:rPr>
        <w:t xml:space="preserve"> </w:t>
      </w:r>
      <w:r w:rsidRPr="00F01D81">
        <w:rPr>
          <w:rFonts w:cs="Arial"/>
        </w:rPr>
        <w:t>par</w:t>
      </w:r>
      <w:r w:rsidR="008815C1">
        <w:rPr>
          <w:rFonts w:cs="Arial"/>
        </w:rPr>
        <w:t xml:space="preserve"> </w:t>
      </w:r>
      <w:r w:rsidRPr="00F01D81">
        <w:rPr>
          <w:rFonts w:cs="Arial"/>
        </w:rPr>
        <w:t>poste.</w:t>
      </w:r>
    </w:p>
    <w:p w:rsidR="00165EDE" w:rsidRPr="00F01D81" w:rsidRDefault="00165EDE" w:rsidP="00165EDE">
      <w:pPr>
        <w:widowControl w:val="0"/>
        <w:tabs>
          <w:tab w:val="left" w:pos="1040"/>
          <w:tab w:val="left" w:pos="2120"/>
          <w:tab w:val="left" w:pos="2740"/>
          <w:tab w:val="left" w:pos="3700"/>
          <w:tab w:val="left" w:pos="4780"/>
        </w:tabs>
        <w:autoSpaceDE w:val="0"/>
      </w:pPr>
      <w:r w:rsidRPr="00F01D81">
        <w:rPr>
          <w:rFonts w:cs="Arial"/>
        </w:rPr>
        <w:t>3.3.</w:t>
      </w:r>
      <w:r w:rsidR="008815C1">
        <w:rPr>
          <w:rFonts w:cs="Arial"/>
        </w:rPr>
        <w:t xml:space="preserve"> </w:t>
      </w:r>
      <w:r w:rsidRPr="00F01D81">
        <w:rPr>
          <w:rFonts w:cs="Arial"/>
          <w:spacing w:val="5"/>
        </w:rPr>
        <w:t>Le</w:t>
      </w:r>
      <w:r w:rsidRPr="00F01D81">
        <w:rPr>
          <w:rFonts w:cs="Arial"/>
        </w:rPr>
        <w:t xml:space="preserve">s </w:t>
      </w:r>
      <w:r w:rsidRPr="00F01D81">
        <w:rPr>
          <w:rFonts w:cs="Arial"/>
          <w:spacing w:val="5"/>
        </w:rPr>
        <w:t>rapport</w:t>
      </w:r>
      <w:r w:rsidRPr="00F01D81">
        <w:rPr>
          <w:rFonts w:cs="Arial"/>
        </w:rPr>
        <w:t xml:space="preserve">s </w:t>
      </w:r>
      <w:r w:rsidRPr="00F01D81">
        <w:rPr>
          <w:rFonts w:cs="Arial"/>
          <w:spacing w:val="5"/>
        </w:rPr>
        <w:t>qu</w:t>
      </w:r>
      <w:r w:rsidRPr="00F01D81">
        <w:rPr>
          <w:rFonts w:cs="Arial"/>
        </w:rPr>
        <w:t xml:space="preserve">e </w:t>
      </w:r>
      <w:r w:rsidRPr="00F01D81">
        <w:rPr>
          <w:rFonts w:cs="Arial"/>
          <w:spacing w:val="5"/>
        </w:rPr>
        <w:t>doiven</w:t>
      </w:r>
      <w:r w:rsidRPr="00F01D81">
        <w:rPr>
          <w:rFonts w:cs="Arial"/>
        </w:rPr>
        <w:t xml:space="preserve">t </w:t>
      </w:r>
      <w:r w:rsidRPr="00F01D81">
        <w:rPr>
          <w:rFonts w:cs="Arial"/>
          <w:spacing w:val="5"/>
        </w:rPr>
        <w:t>produir</w:t>
      </w:r>
      <w:r w:rsidRPr="00F01D81">
        <w:rPr>
          <w:rFonts w:cs="Arial"/>
        </w:rPr>
        <w:t xml:space="preserve">e </w:t>
      </w:r>
      <w:r w:rsidRPr="00F01D81">
        <w:rPr>
          <w:rFonts w:cs="Arial"/>
          <w:spacing w:val="5"/>
        </w:rPr>
        <w:t xml:space="preserve">les </w:t>
      </w:r>
      <w:r w:rsidRPr="00F01D81">
        <w:rPr>
          <w:rFonts w:cs="Arial"/>
        </w:rPr>
        <w:t>Candidats</w:t>
      </w:r>
      <w:r w:rsidR="00437C8D">
        <w:rPr>
          <w:rFonts w:cs="Arial"/>
        </w:rPr>
        <w:t xml:space="preserve"> </w:t>
      </w:r>
      <w:r w:rsidRPr="00F01D81">
        <w:rPr>
          <w:rFonts w:cs="Arial"/>
        </w:rPr>
        <w:t>dans</w:t>
      </w:r>
      <w:r w:rsidR="00437C8D">
        <w:rPr>
          <w:rFonts w:cs="Arial"/>
        </w:rPr>
        <w:t xml:space="preserve"> </w:t>
      </w:r>
      <w:r w:rsidRPr="00F01D81">
        <w:rPr>
          <w:rFonts w:cs="Arial"/>
        </w:rPr>
        <w:t>le</w:t>
      </w:r>
      <w:r w:rsidR="00437C8D">
        <w:rPr>
          <w:rFonts w:cs="Arial"/>
        </w:rPr>
        <w:t xml:space="preserve"> </w:t>
      </w:r>
      <w:r w:rsidRPr="00F01D81">
        <w:rPr>
          <w:rFonts w:cs="Arial"/>
        </w:rPr>
        <w:t>cadre</w:t>
      </w:r>
      <w:r w:rsidR="00437C8D">
        <w:rPr>
          <w:rFonts w:cs="Arial"/>
        </w:rPr>
        <w:t xml:space="preserve"> </w:t>
      </w:r>
      <w:r w:rsidRPr="00F01D81">
        <w:rPr>
          <w:rFonts w:cs="Arial"/>
        </w:rPr>
        <w:t>de</w:t>
      </w:r>
      <w:r w:rsidR="00437C8D">
        <w:rPr>
          <w:rFonts w:cs="Arial"/>
        </w:rPr>
        <w:t xml:space="preserve"> </w:t>
      </w:r>
      <w:r w:rsidRPr="00F01D81">
        <w:rPr>
          <w:rFonts w:cs="Arial"/>
        </w:rPr>
        <w:t>la</w:t>
      </w:r>
      <w:r w:rsidR="00437C8D">
        <w:rPr>
          <w:rFonts w:cs="Arial"/>
        </w:rPr>
        <w:t xml:space="preserve"> </w:t>
      </w:r>
      <w:r w:rsidRPr="00F01D81">
        <w:rPr>
          <w:rFonts w:cs="Arial"/>
        </w:rPr>
        <w:t>présente</w:t>
      </w:r>
      <w:r w:rsidR="00437C8D">
        <w:rPr>
          <w:rFonts w:cs="Arial"/>
        </w:rPr>
        <w:t xml:space="preserve"> </w:t>
      </w:r>
      <w:r w:rsidRPr="00F01D81">
        <w:rPr>
          <w:rFonts w:cs="Arial"/>
        </w:rPr>
        <w:t>mission doivent</w:t>
      </w:r>
      <w:r w:rsidR="00437C8D">
        <w:rPr>
          <w:rFonts w:cs="Arial"/>
        </w:rPr>
        <w:t xml:space="preserve"> </w:t>
      </w:r>
      <w:r w:rsidRPr="00F01D81">
        <w:rPr>
          <w:rFonts w:cs="Arial"/>
        </w:rPr>
        <w:t>être</w:t>
      </w:r>
      <w:r w:rsidR="00437C8D">
        <w:rPr>
          <w:rFonts w:cs="Arial"/>
        </w:rPr>
        <w:t xml:space="preserve"> </w:t>
      </w:r>
      <w:r w:rsidRPr="00F01D81">
        <w:rPr>
          <w:rFonts w:cs="Arial"/>
        </w:rPr>
        <w:t>rédigés</w:t>
      </w:r>
      <w:r w:rsidR="00437C8D">
        <w:rPr>
          <w:rFonts w:cs="Arial"/>
        </w:rPr>
        <w:t xml:space="preserve"> </w:t>
      </w:r>
      <w:r w:rsidRPr="00F01D81">
        <w:rPr>
          <w:rFonts w:cs="Arial"/>
        </w:rPr>
        <w:t>dans</w:t>
      </w:r>
      <w:r w:rsidR="00437C8D">
        <w:rPr>
          <w:rFonts w:cs="Arial"/>
        </w:rPr>
        <w:t xml:space="preserve"> </w:t>
      </w:r>
      <w:r w:rsidRPr="00F01D81">
        <w:rPr>
          <w:rFonts w:cs="Arial"/>
        </w:rPr>
        <w:t>la</w:t>
      </w:r>
      <w:r w:rsidR="00437C8D">
        <w:rPr>
          <w:rFonts w:cs="Arial"/>
        </w:rPr>
        <w:t xml:space="preserve"> </w:t>
      </w:r>
      <w:r w:rsidRPr="00F01D81">
        <w:rPr>
          <w:rFonts w:cs="Arial"/>
        </w:rPr>
        <w:t>(les)</w:t>
      </w:r>
      <w:r w:rsidR="00437C8D">
        <w:rPr>
          <w:rFonts w:cs="Arial"/>
        </w:rPr>
        <w:t xml:space="preserve"> </w:t>
      </w:r>
      <w:r w:rsidRPr="00F01D81">
        <w:rPr>
          <w:rFonts w:cs="Arial"/>
        </w:rPr>
        <w:t>langue(s)</w:t>
      </w:r>
      <w:r w:rsidR="00437C8D">
        <w:rPr>
          <w:rFonts w:cs="Arial"/>
        </w:rPr>
        <w:t xml:space="preserve"> </w:t>
      </w:r>
      <w:r w:rsidRPr="00F01D81">
        <w:rPr>
          <w:rFonts w:cs="Arial"/>
        </w:rPr>
        <w:t>stipulée(s)</w:t>
      </w:r>
      <w:r w:rsidR="00437C8D">
        <w:rPr>
          <w:rFonts w:cs="Arial"/>
        </w:rPr>
        <w:t xml:space="preserve"> </w:t>
      </w:r>
      <w:r w:rsidRPr="00F01D81">
        <w:rPr>
          <w:rFonts w:cs="Arial"/>
        </w:rPr>
        <w:t>dans</w:t>
      </w:r>
      <w:r w:rsidR="00437C8D">
        <w:rPr>
          <w:rFonts w:cs="Arial"/>
        </w:rPr>
        <w:t xml:space="preserve"> </w:t>
      </w:r>
      <w:r w:rsidRPr="00F01D81">
        <w:rPr>
          <w:rFonts w:cs="Arial"/>
        </w:rPr>
        <w:t>le</w:t>
      </w:r>
      <w:r w:rsidR="00437C8D">
        <w:rPr>
          <w:rFonts w:cs="Arial"/>
        </w:rPr>
        <w:t xml:space="preserve"> </w:t>
      </w:r>
      <w:r w:rsidRPr="00F01D81">
        <w:rPr>
          <w:rFonts w:cs="Arial"/>
        </w:rPr>
        <w:t>RPAO.</w:t>
      </w:r>
      <w:r w:rsidR="00437C8D">
        <w:rPr>
          <w:rFonts w:cs="Arial"/>
        </w:rPr>
        <w:t xml:space="preserve"> </w:t>
      </w:r>
      <w:r w:rsidRPr="00F01D81">
        <w:rPr>
          <w:rFonts w:cs="Arial"/>
        </w:rPr>
        <w:t>Il</w:t>
      </w:r>
      <w:r w:rsidR="00437C8D">
        <w:rPr>
          <w:rFonts w:cs="Arial"/>
        </w:rPr>
        <w:t xml:space="preserve"> </w:t>
      </w:r>
      <w:r w:rsidRPr="00F01D81">
        <w:rPr>
          <w:rFonts w:cs="Arial"/>
        </w:rPr>
        <w:t>est</w:t>
      </w:r>
      <w:r w:rsidR="00437C8D">
        <w:rPr>
          <w:rFonts w:cs="Arial"/>
        </w:rPr>
        <w:t xml:space="preserve"> </w:t>
      </w:r>
      <w:r w:rsidRPr="00F01D81">
        <w:rPr>
          <w:rFonts w:cs="Arial"/>
        </w:rPr>
        <w:t>souhaitable</w:t>
      </w:r>
      <w:r w:rsidR="00437C8D">
        <w:rPr>
          <w:rFonts w:cs="Arial"/>
        </w:rPr>
        <w:t xml:space="preserve"> </w:t>
      </w:r>
      <w:r w:rsidRPr="00F01D81">
        <w:rPr>
          <w:rFonts w:cs="Arial"/>
        </w:rPr>
        <w:t>que</w:t>
      </w:r>
      <w:r w:rsidR="00437C8D">
        <w:rPr>
          <w:rFonts w:cs="Arial"/>
        </w:rPr>
        <w:t xml:space="preserve"> </w:t>
      </w:r>
      <w:r w:rsidRPr="00F01D81">
        <w:rPr>
          <w:rFonts w:cs="Arial"/>
        </w:rPr>
        <w:t>le personnel</w:t>
      </w:r>
      <w:r w:rsidR="00437C8D">
        <w:rPr>
          <w:rFonts w:cs="Arial"/>
        </w:rPr>
        <w:t xml:space="preserve"> </w:t>
      </w:r>
      <w:r w:rsidRPr="00F01D81">
        <w:rPr>
          <w:rFonts w:cs="Arial"/>
        </w:rPr>
        <w:t>du</w:t>
      </w:r>
      <w:r w:rsidR="00437C8D">
        <w:rPr>
          <w:rFonts w:cs="Arial"/>
        </w:rPr>
        <w:t xml:space="preserve"> </w:t>
      </w:r>
      <w:r w:rsidRPr="00F01D81">
        <w:rPr>
          <w:rFonts w:cs="Arial"/>
        </w:rPr>
        <w:t>Candidat</w:t>
      </w:r>
      <w:r w:rsidR="00437C8D">
        <w:rPr>
          <w:rFonts w:cs="Arial"/>
        </w:rPr>
        <w:t xml:space="preserve"> </w:t>
      </w:r>
      <w:r w:rsidRPr="00F01D81">
        <w:rPr>
          <w:rFonts w:cs="Arial"/>
        </w:rPr>
        <w:t>ait</w:t>
      </w:r>
      <w:r w:rsidR="00437C8D">
        <w:rPr>
          <w:rFonts w:cs="Arial"/>
        </w:rPr>
        <w:t xml:space="preserve"> </w:t>
      </w:r>
      <w:r w:rsidRPr="00F01D81">
        <w:rPr>
          <w:rFonts w:cs="Arial"/>
        </w:rPr>
        <w:t>une</w:t>
      </w:r>
      <w:r w:rsidR="00437C8D">
        <w:rPr>
          <w:rFonts w:cs="Arial"/>
        </w:rPr>
        <w:t xml:space="preserve"> </w:t>
      </w:r>
      <w:r w:rsidRPr="00F01D81">
        <w:rPr>
          <w:rFonts w:cs="Arial"/>
        </w:rPr>
        <w:t>bonne</w:t>
      </w:r>
      <w:r w:rsidR="00437C8D">
        <w:rPr>
          <w:rFonts w:cs="Arial"/>
        </w:rPr>
        <w:t xml:space="preserve"> </w:t>
      </w:r>
      <w:r w:rsidRPr="00F01D81">
        <w:rPr>
          <w:rFonts w:cs="Arial"/>
        </w:rPr>
        <w:t>connais</w:t>
      </w:r>
      <w:r w:rsidRPr="00F01D81">
        <w:rPr>
          <w:rFonts w:cs="Arial"/>
          <w:spacing w:val="5"/>
        </w:rPr>
        <w:t>sanc</w:t>
      </w:r>
      <w:r w:rsidRPr="00F01D81">
        <w:rPr>
          <w:rFonts w:cs="Arial"/>
        </w:rPr>
        <w:t xml:space="preserve">e </w:t>
      </w:r>
      <w:r w:rsidRPr="00F01D81">
        <w:rPr>
          <w:rFonts w:cs="Arial"/>
          <w:spacing w:val="5"/>
        </w:rPr>
        <w:t>pratiqu</w:t>
      </w:r>
      <w:r w:rsidRPr="00F01D81">
        <w:rPr>
          <w:rFonts w:cs="Arial"/>
        </w:rPr>
        <w:t xml:space="preserve">e </w:t>
      </w:r>
      <w:r w:rsidRPr="00F01D81">
        <w:rPr>
          <w:rFonts w:cs="Arial"/>
          <w:spacing w:val="5"/>
        </w:rPr>
        <w:t>de</w:t>
      </w:r>
      <w:r w:rsidRPr="00F01D81">
        <w:rPr>
          <w:rFonts w:cs="Arial"/>
        </w:rPr>
        <w:t xml:space="preserve">s </w:t>
      </w:r>
      <w:r w:rsidRPr="00F01D81">
        <w:rPr>
          <w:rFonts w:cs="Arial"/>
          <w:spacing w:val="5"/>
        </w:rPr>
        <w:t>langue</w:t>
      </w:r>
      <w:r w:rsidRPr="00F01D81">
        <w:rPr>
          <w:rFonts w:cs="Arial"/>
        </w:rPr>
        <w:t xml:space="preserve">s </w:t>
      </w:r>
      <w:r w:rsidRPr="00F01D81">
        <w:rPr>
          <w:rFonts w:cs="Arial"/>
          <w:spacing w:val="5"/>
        </w:rPr>
        <w:t>français</w:t>
      </w:r>
      <w:r w:rsidRPr="00F01D81">
        <w:rPr>
          <w:rFonts w:cs="Arial"/>
        </w:rPr>
        <w:t xml:space="preserve">e </w:t>
      </w:r>
      <w:r w:rsidRPr="00F01D81">
        <w:rPr>
          <w:rFonts w:cs="Arial"/>
          <w:spacing w:val="5"/>
        </w:rPr>
        <w:t xml:space="preserve">et </w:t>
      </w:r>
      <w:r w:rsidR="008815C1" w:rsidRPr="00F01D81">
        <w:rPr>
          <w:rFonts w:cs="Arial"/>
        </w:rPr>
        <w:t>anglaise ;</w:t>
      </w:r>
    </w:p>
    <w:p w:rsidR="00165EDE" w:rsidRPr="00F01D81" w:rsidRDefault="00165EDE" w:rsidP="00165EDE">
      <w:pPr>
        <w:widowControl w:val="0"/>
        <w:autoSpaceDE w:val="0"/>
      </w:pPr>
      <w:r w:rsidRPr="00F01D81">
        <w:rPr>
          <w:rFonts w:cs="Arial"/>
        </w:rPr>
        <w:t>3.4.</w:t>
      </w:r>
      <w:r w:rsidR="008815C1">
        <w:rPr>
          <w:rFonts w:cs="Arial"/>
        </w:rPr>
        <w:t xml:space="preserve"> </w:t>
      </w:r>
      <w:r w:rsidRPr="00F01D81">
        <w:rPr>
          <w:rFonts w:cs="Arial"/>
          <w:spacing w:val="5"/>
        </w:rPr>
        <w:t>L</w:t>
      </w:r>
      <w:r w:rsidRPr="00F01D81">
        <w:rPr>
          <w:rFonts w:cs="Arial"/>
        </w:rPr>
        <w:t xml:space="preserve">a </w:t>
      </w:r>
      <w:r w:rsidR="008815C1">
        <w:rPr>
          <w:rFonts w:cs="Arial"/>
          <w:spacing w:val="5"/>
        </w:rPr>
        <w:t>p</w:t>
      </w:r>
      <w:r w:rsidRPr="00F01D81">
        <w:rPr>
          <w:rFonts w:cs="Arial"/>
          <w:spacing w:val="5"/>
        </w:rPr>
        <w:t>ropositio</w:t>
      </w:r>
      <w:r w:rsidRPr="00F01D81">
        <w:rPr>
          <w:rFonts w:cs="Arial"/>
        </w:rPr>
        <w:t xml:space="preserve">n </w:t>
      </w:r>
      <w:r w:rsidRPr="00F01D81">
        <w:rPr>
          <w:rFonts w:cs="Arial"/>
          <w:spacing w:val="5"/>
        </w:rPr>
        <w:t>techniqu</w:t>
      </w:r>
      <w:r w:rsidRPr="00F01D81">
        <w:rPr>
          <w:rFonts w:cs="Arial"/>
        </w:rPr>
        <w:t xml:space="preserve">e </w:t>
      </w:r>
      <w:r w:rsidRPr="00F01D81">
        <w:rPr>
          <w:rFonts w:cs="Arial"/>
          <w:spacing w:val="5"/>
        </w:rPr>
        <w:t>fourni</w:t>
      </w:r>
      <w:r w:rsidRPr="00F01D81">
        <w:rPr>
          <w:rFonts w:cs="Arial"/>
        </w:rPr>
        <w:t xml:space="preserve">t </w:t>
      </w:r>
      <w:r w:rsidRPr="00F01D81">
        <w:rPr>
          <w:rFonts w:cs="Arial"/>
          <w:spacing w:val="5"/>
        </w:rPr>
        <w:t>le</w:t>
      </w:r>
      <w:r w:rsidRPr="00F01D81">
        <w:rPr>
          <w:rFonts w:cs="Arial"/>
        </w:rPr>
        <w:t xml:space="preserve">s </w:t>
      </w:r>
      <w:r w:rsidRPr="00F01D81">
        <w:rPr>
          <w:rFonts w:cs="Arial"/>
          <w:spacing w:val="5"/>
        </w:rPr>
        <w:t>infor</w:t>
      </w:r>
      <w:r w:rsidRPr="00F01D81">
        <w:rPr>
          <w:rFonts w:cs="Arial"/>
        </w:rPr>
        <w:t>mations</w:t>
      </w:r>
      <w:r w:rsidR="00437C8D">
        <w:rPr>
          <w:rFonts w:cs="Arial"/>
        </w:rPr>
        <w:t xml:space="preserve"> </w:t>
      </w:r>
      <w:r w:rsidRPr="00F01D81">
        <w:rPr>
          <w:rFonts w:cs="Arial"/>
        </w:rPr>
        <w:t>suivantes</w:t>
      </w:r>
      <w:r w:rsidR="00437C8D">
        <w:rPr>
          <w:rFonts w:cs="Arial"/>
        </w:rPr>
        <w:t xml:space="preserve"> </w:t>
      </w:r>
      <w:r w:rsidRPr="00F01D81">
        <w:rPr>
          <w:rFonts w:cs="Arial"/>
        </w:rPr>
        <w:t>à</w:t>
      </w:r>
      <w:r w:rsidR="00437C8D">
        <w:rPr>
          <w:rFonts w:cs="Arial"/>
        </w:rPr>
        <w:t xml:space="preserve"> </w:t>
      </w:r>
      <w:r w:rsidRPr="00F01D81">
        <w:rPr>
          <w:rFonts w:cs="Arial"/>
        </w:rPr>
        <w:t>l’aide</w:t>
      </w:r>
      <w:r w:rsidR="00437C8D">
        <w:rPr>
          <w:rFonts w:cs="Arial"/>
        </w:rPr>
        <w:t xml:space="preserve"> </w:t>
      </w:r>
      <w:r w:rsidRPr="00F01D81">
        <w:rPr>
          <w:rFonts w:cs="Arial"/>
        </w:rPr>
        <w:t>des</w:t>
      </w:r>
      <w:r w:rsidR="00437C8D">
        <w:rPr>
          <w:rFonts w:cs="Arial"/>
        </w:rPr>
        <w:t xml:space="preserve"> </w:t>
      </w:r>
      <w:r w:rsidRPr="00F01D81">
        <w:rPr>
          <w:rFonts w:cs="Arial"/>
        </w:rPr>
        <w:t>Tableaux</w:t>
      </w:r>
      <w:r w:rsidR="00437C8D">
        <w:rPr>
          <w:rFonts w:cs="Arial"/>
        </w:rPr>
        <w:t xml:space="preserve"> </w:t>
      </w:r>
      <w:r w:rsidRPr="00F01D81">
        <w:rPr>
          <w:rFonts w:cs="Arial"/>
        </w:rPr>
        <w:t>joints</w:t>
      </w:r>
    </w:p>
    <w:p w:rsidR="00165EDE" w:rsidRPr="00F01D81" w:rsidRDefault="00165EDE" w:rsidP="00165EDE">
      <w:pPr>
        <w:widowControl w:val="0"/>
        <w:autoSpaceDE w:val="0"/>
      </w:pPr>
      <w:r w:rsidRPr="00F01D81">
        <w:rPr>
          <w:rFonts w:cs="Arial"/>
        </w:rPr>
        <w:t>(Pièce4)</w:t>
      </w:r>
      <w:r w:rsidR="008815C1">
        <w:rPr>
          <w:rFonts w:cs="Arial"/>
        </w:rPr>
        <w:t xml:space="preserve"> </w:t>
      </w:r>
      <w:r w:rsidRPr="00F01D81">
        <w:rPr>
          <w:rFonts w:cs="Arial"/>
        </w:rPr>
        <w:t>:</w:t>
      </w:r>
    </w:p>
    <w:p w:rsidR="00165EDE" w:rsidRPr="00F01D81" w:rsidRDefault="00165EDE" w:rsidP="00165EDE">
      <w:pPr>
        <w:widowControl w:val="0"/>
        <w:tabs>
          <w:tab w:val="left" w:pos="380"/>
        </w:tabs>
        <w:autoSpaceDE w:val="0"/>
      </w:pPr>
      <w:r w:rsidRPr="00F01D81">
        <w:rPr>
          <w:rFonts w:cs="Arial"/>
        </w:rPr>
        <w:t xml:space="preserve">i. </w:t>
      </w:r>
      <w:r w:rsidRPr="00F01D81">
        <w:rPr>
          <w:rFonts w:cs="Arial"/>
          <w:spacing w:val="5"/>
        </w:rPr>
        <w:t>Un</w:t>
      </w:r>
      <w:r w:rsidRPr="00F01D81">
        <w:rPr>
          <w:rFonts w:cs="Arial"/>
        </w:rPr>
        <w:t xml:space="preserve">e </w:t>
      </w:r>
      <w:r w:rsidRPr="00F01D81">
        <w:rPr>
          <w:rFonts w:cs="Arial"/>
          <w:spacing w:val="5"/>
        </w:rPr>
        <w:t>brèv</w:t>
      </w:r>
      <w:r w:rsidRPr="00F01D81">
        <w:rPr>
          <w:rFonts w:cs="Arial"/>
        </w:rPr>
        <w:t xml:space="preserve">e </w:t>
      </w:r>
      <w:r w:rsidRPr="00F01D81">
        <w:rPr>
          <w:rFonts w:cs="Arial"/>
          <w:spacing w:val="5"/>
        </w:rPr>
        <w:t>descriptio</w:t>
      </w:r>
      <w:r w:rsidRPr="00F01D81">
        <w:rPr>
          <w:rFonts w:cs="Arial"/>
        </w:rPr>
        <w:t xml:space="preserve">n </w:t>
      </w:r>
      <w:r w:rsidRPr="00F01D81">
        <w:rPr>
          <w:rFonts w:cs="Arial"/>
          <w:spacing w:val="5"/>
        </w:rPr>
        <w:t>d</w:t>
      </w:r>
      <w:r w:rsidRPr="00F01D81">
        <w:rPr>
          <w:rFonts w:cs="Arial"/>
        </w:rPr>
        <w:t xml:space="preserve">u </w:t>
      </w:r>
      <w:r w:rsidRPr="00F01D81">
        <w:rPr>
          <w:rFonts w:cs="Arial"/>
          <w:spacing w:val="5"/>
        </w:rPr>
        <w:t>Candida</w:t>
      </w:r>
      <w:r w:rsidRPr="00F01D81">
        <w:rPr>
          <w:rFonts w:cs="Arial"/>
        </w:rPr>
        <w:t xml:space="preserve">t </w:t>
      </w:r>
      <w:r w:rsidRPr="00F01D81">
        <w:rPr>
          <w:rFonts w:cs="Arial"/>
          <w:spacing w:val="5"/>
        </w:rPr>
        <w:t>e</w:t>
      </w:r>
      <w:r w:rsidRPr="00F01D81">
        <w:rPr>
          <w:rFonts w:cs="Arial"/>
        </w:rPr>
        <w:t xml:space="preserve">t </w:t>
      </w:r>
      <w:r w:rsidRPr="00F01D81">
        <w:rPr>
          <w:rFonts w:cs="Arial"/>
          <w:spacing w:val="5"/>
        </w:rPr>
        <w:t xml:space="preserve">un </w:t>
      </w:r>
      <w:r w:rsidRPr="00F01D81">
        <w:rPr>
          <w:rFonts w:cs="Arial"/>
        </w:rPr>
        <w:t>aperçu</w:t>
      </w:r>
      <w:r w:rsidR="00984AA9">
        <w:rPr>
          <w:rFonts w:cs="Arial"/>
        </w:rPr>
        <w:t xml:space="preserve"> </w:t>
      </w:r>
      <w:r w:rsidRPr="00F01D81">
        <w:rPr>
          <w:rFonts w:cs="Arial"/>
        </w:rPr>
        <w:t>de</w:t>
      </w:r>
      <w:r w:rsidR="00984AA9">
        <w:rPr>
          <w:rFonts w:cs="Arial"/>
        </w:rPr>
        <w:t xml:space="preserve"> </w:t>
      </w:r>
      <w:r w:rsidRPr="00F01D81">
        <w:rPr>
          <w:rFonts w:cs="Arial"/>
        </w:rPr>
        <w:t>son</w:t>
      </w:r>
      <w:r w:rsidR="00984AA9">
        <w:rPr>
          <w:rFonts w:cs="Arial"/>
        </w:rPr>
        <w:t xml:space="preserve"> </w:t>
      </w:r>
      <w:r w:rsidRPr="00F01D81">
        <w:rPr>
          <w:rFonts w:cs="Arial"/>
        </w:rPr>
        <w:t>expérience</w:t>
      </w:r>
      <w:r w:rsidR="00984AA9">
        <w:rPr>
          <w:rFonts w:cs="Arial"/>
        </w:rPr>
        <w:t xml:space="preserve"> </w:t>
      </w:r>
      <w:r w:rsidRPr="00F01D81">
        <w:rPr>
          <w:rFonts w:cs="Arial"/>
        </w:rPr>
        <w:t>récente</w:t>
      </w:r>
      <w:r w:rsidR="00984AA9">
        <w:rPr>
          <w:rFonts w:cs="Arial"/>
        </w:rPr>
        <w:t xml:space="preserve"> </w:t>
      </w:r>
      <w:r w:rsidRPr="00F01D81">
        <w:rPr>
          <w:rFonts w:cs="Arial"/>
        </w:rPr>
        <w:t>dans</w:t>
      </w:r>
      <w:r w:rsidR="00984AA9">
        <w:rPr>
          <w:rFonts w:cs="Arial"/>
        </w:rPr>
        <w:t xml:space="preserve"> </w:t>
      </w:r>
      <w:r w:rsidRPr="00F01D81">
        <w:rPr>
          <w:rFonts w:cs="Arial"/>
        </w:rPr>
        <w:t>le</w:t>
      </w:r>
      <w:r w:rsidR="00984AA9">
        <w:rPr>
          <w:rFonts w:cs="Arial"/>
        </w:rPr>
        <w:t xml:space="preserve"> </w:t>
      </w:r>
      <w:r w:rsidRPr="00F01D81">
        <w:rPr>
          <w:rFonts w:cs="Arial"/>
        </w:rPr>
        <w:t>cadre de</w:t>
      </w:r>
      <w:r>
        <w:rPr>
          <w:rFonts w:cs="Arial"/>
        </w:rPr>
        <w:t xml:space="preserve">s </w:t>
      </w:r>
      <w:r w:rsidRPr="00F01D81">
        <w:rPr>
          <w:rFonts w:cs="Arial"/>
        </w:rPr>
        <w:t>missions</w:t>
      </w:r>
      <w:r w:rsidR="00984AA9">
        <w:rPr>
          <w:rFonts w:cs="Arial"/>
        </w:rPr>
        <w:t xml:space="preserve"> </w:t>
      </w:r>
      <w:r w:rsidRPr="00F01D81">
        <w:rPr>
          <w:rFonts w:cs="Arial"/>
        </w:rPr>
        <w:t>similaires</w:t>
      </w:r>
      <w:r w:rsidR="00984AA9">
        <w:rPr>
          <w:rFonts w:cs="Arial"/>
        </w:rPr>
        <w:t xml:space="preserve"> </w:t>
      </w:r>
      <w:r w:rsidRPr="00F01D81">
        <w:rPr>
          <w:rFonts w:cs="Arial"/>
        </w:rPr>
        <w:t>(Tableau4B). Pour</w:t>
      </w:r>
      <w:r w:rsidR="00984AA9">
        <w:rPr>
          <w:rFonts w:cs="Arial"/>
        </w:rPr>
        <w:t xml:space="preserve"> </w:t>
      </w:r>
      <w:r w:rsidRPr="00F01D81">
        <w:rPr>
          <w:rFonts w:cs="Arial"/>
        </w:rPr>
        <w:t xml:space="preserve">chacune </w:t>
      </w:r>
      <w:r w:rsidR="008815C1" w:rsidRPr="00F01D81">
        <w:rPr>
          <w:rFonts w:cs="Arial"/>
        </w:rPr>
        <w:t>d’entre</w:t>
      </w:r>
      <w:r w:rsidR="008815C1">
        <w:rPr>
          <w:rFonts w:cs="Arial"/>
        </w:rPr>
        <w:t xml:space="preserve"> elles</w:t>
      </w:r>
      <w:r w:rsidRPr="00F01D81">
        <w:rPr>
          <w:rFonts w:cs="Arial"/>
        </w:rPr>
        <w:t>, ce résumé doit notamment indiquer</w:t>
      </w:r>
      <w:r w:rsidR="00984AA9">
        <w:rPr>
          <w:rFonts w:cs="Arial"/>
        </w:rPr>
        <w:t xml:space="preserve"> </w:t>
      </w:r>
      <w:r w:rsidRPr="00F01D81">
        <w:rPr>
          <w:rFonts w:cs="Arial"/>
        </w:rPr>
        <w:t>les</w:t>
      </w:r>
      <w:r w:rsidR="00984AA9">
        <w:rPr>
          <w:rFonts w:cs="Arial"/>
        </w:rPr>
        <w:t xml:space="preserve"> </w:t>
      </w:r>
      <w:r w:rsidRPr="00F01D81">
        <w:rPr>
          <w:rFonts w:cs="Arial"/>
        </w:rPr>
        <w:t>caractéristiques</w:t>
      </w:r>
      <w:r w:rsidR="00984AA9">
        <w:rPr>
          <w:rFonts w:cs="Arial"/>
        </w:rPr>
        <w:t xml:space="preserve"> </w:t>
      </w:r>
      <w:r w:rsidRPr="00F01D81">
        <w:rPr>
          <w:rFonts w:cs="Arial"/>
        </w:rPr>
        <w:t>du personnel</w:t>
      </w:r>
      <w:r w:rsidR="00984AA9">
        <w:rPr>
          <w:rFonts w:cs="Arial"/>
        </w:rPr>
        <w:t xml:space="preserve"> </w:t>
      </w:r>
      <w:r w:rsidRPr="00F01D81">
        <w:rPr>
          <w:rFonts w:cs="Arial"/>
        </w:rPr>
        <w:t>proposé, la durée de la mission, le montant du contrat</w:t>
      </w:r>
      <w:r w:rsidR="00984AA9">
        <w:rPr>
          <w:rFonts w:cs="Arial"/>
        </w:rPr>
        <w:t xml:space="preserve"> </w:t>
      </w:r>
      <w:r w:rsidRPr="00F01D81">
        <w:rPr>
          <w:rFonts w:cs="Arial"/>
        </w:rPr>
        <w:t>et</w:t>
      </w:r>
      <w:r w:rsidR="00984AA9">
        <w:rPr>
          <w:rFonts w:cs="Arial"/>
        </w:rPr>
        <w:t xml:space="preserve"> </w:t>
      </w:r>
      <w:r w:rsidRPr="00F01D81">
        <w:rPr>
          <w:rFonts w:cs="Arial"/>
        </w:rPr>
        <w:t>la</w:t>
      </w:r>
      <w:r w:rsidR="00984AA9">
        <w:rPr>
          <w:rFonts w:cs="Arial"/>
        </w:rPr>
        <w:t xml:space="preserve"> </w:t>
      </w:r>
      <w:r w:rsidRPr="00F01D81">
        <w:rPr>
          <w:rFonts w:cs="Arial"/>
        </w:rPr>
        <w:t>part</w:t>
      </w:r>
      <w:r w:rsidR="00984AA9">
        <w:rPr>
          <w:rFonts w:cs="Arial"/>
        </w:rPr>
        <w:t xml:space="preserve"> </w:t>
      </w:r>
      <w:r w:rsidRPr="00F01D81">
        <w:rPr>
          <w:rFonts w:cs="Arial"/>
        </w:rPr>
        <w:t>prise</w:t>
      </w:r>
      <w:r w:rsidR="00984AA9">
        <w:rPr>
          <w:rFonts w:cs="Arial"/>
        </w:rPr>
        <w:t xml:space="preserve"> </w:t>
      </w:r>
      <w:r w:rsidRPr="00F01D81">
        <w:rPr>
          <w:rFonts w:cs="Arial"/>
        </w:rPr>
        <w:t>par</w:t>
      </w:r>
      <w:r w:rsidR="00984AA9">
        <w:rPr>
          <w:rFonts w:cs="Arial"/>
        </w:rPr>
        <w:t xml:space="preserve"> </w:t>
      </w:r>
      <w:r w:rsidRPr="00F01D81">
        <w:rPr>
          <w:rFonts w:cs="Arial"/>
        </w:rPr>
        <w:t>le</w:t>
      </w:r>
      <w:r w:rsidR="00984AA9">
        <w:rPr>
          <w:rFonts w:cs="Arial"/>
        </w:rPr>
        <w:t xml:space="preserve"> </w:t>
      </w:r>
      <w:r w:rsidR="008815C1" w:rsidRPr="00F01D81">
        <w:rPr>
          <w:rFonts w:cs="Arial"/>
        </w:rPr>
        <w:t>candidat ;</w:t>
      </w:r>
    </w:p>
    <w:p w:rsidR="00165EDE" w:rsidRPr="00F01D81" w:rsidRDefault="00165EDE" w:rsidP="00165EDE">
      <w:pPr>
        <w:widowControl w:val="0"/>
        <w:tabs>
          <w:tab w:val="left" w:pos="380"/>
        </w:tabs>
        <w:autoSpaceDE w:val="0"/>
      </w:pPr>
      <w:r w:rsidRPr="00F01D81">
        <w:rPr>
          <w:rFonts w:cs="Arial"/>
        </w:rPr>
        <w:t>ii. Toutes les observations ou suggestions éventuelles sur les Termes de référence et les données, services et installations devant être fournis</w:t>
      </w:r>
      <w:r w:rsidR="00984AA9">
        <w:rPr>
          <w:rFonts w:cs="Arial"/>
        </w:rPr>
        <w:t xml:space="preserve"> </w:t>
      </w:r>
      <w:r w:rsidRPr="00F01D81">
        <w:rPr>
          <w:rFonts w:cs="Arial"/>
        </w:rPr>
        <w:t>par</w:t>
      </w:r>
      <w:r w:rsidR="00984AA9">
        <w:rPr>
          <w:rFonts w:cs="Arial"/>
        </w:rPr>
        <w:t xml:space="preserve"> </w:t>
      </w:r>
      <w:r w:rsidRPr="00F01D81">
        <w:rPr>
          <w:rFonts w:cs="Arial"/>
        </w:rPr>
        <w:t>l’Autorité Contractante (Tableau4C</w:t>
      </w:r>
      <w:r w:rsidR="008815C1" w:rsidRPr="00F01D81">
        <w:rPr>
          <w:rFonts w:cs="Arial"/>
        </w:rPr>
        <w:t>) ;</w:t>
      </w:r>
    </w:p>
    <w:p w:rsidR="00165EDE" w:rsidRPr="00F01D81" w:rsidRDefault="00165EDE" w:rsidP="00165EDE">
      <w:pPr>
        <w:widowControl w:val="0"/>
        <w:autoSpaceDE w:val="0"/>
      </w:pPr>
      <w:r w:rsidRPr="00F01D81">
        <w:rPr>
          <w:rFonts w:cs="Arial"/>
        </w:rPr>
        <w:t>iii. Un</w:t>
      </w:r>
      <w:r w:rsidR="00984AA9">
        <w:rPr>
          <w:rFonts w:cs="Arial"/>
        </w:rPr>
        <w:t xml:space="preserve"> </w:t>
      </w:r>
      <w:r w:rsidRPr="00F01D81">
        <w:rPr>
          <w:rFonts w:cs="Arial"/>
        </w:rPr>
        <w:t>descriptif</w:t>
      </w:r>
      <w:r w:rsidR="00984AA9">
        <w:rPr>
          <w:rFonts w:cs="Arial"/>
        </w:rPr>
        <w:t xml:space="preserve"> </w:t>
      </w:r>
      <w:r w:rsidRPr="00F01D81">
        <w:rPr>
          <w:rFonts w:cs="Arial"/>
        </w:rPr>
        <w:t>de</w:t>
      </w:r>
      <w:r w:rsidR="00984AA9">
        <w:rPr>
          <w:rFonts w:cs="Arial"/>
        </w:rPr>
        <w:t xml:space="preserve"> </w:t>
      </w:r>
      <w:r w:rsidRPr="00F01D81">
        <w:rPr>
          <w:rFonts w:cs="Arial"/>
        </w:rPr>
        <w:t>la</w:t>
      </w:r>
      <w:r w:rsidR="00984AA9">
        <w:rPr>
          <w:rFonts w:cs="Arial"/>
        </w:rPr>
        <w:t xml:space="preserve"> </w:t>
      </w:r>
      <w:r w:rsidRPr="00F01D81">
        <w:rPr>
          <w:rFonts w:cs="Arial"/>
        </w:rPr>
        <w:t>méthodologie</w:t>
      </w:r>
      <w:r w:rsidR="00984AA9">
        <w:rPr>
          <w:rFonts w:cs="Arial"/>
        </w:rPr>
        <w:t xml:space="preserve"> </w:t>
      </w:r>
      <w:r w:rsidRPr="00F01D81">
        <w:rPr>
          <w:rFonts w:cs="Arial"/>
        </w:rPr>
        <w:t>et</w:t>
      </w:r>
      <w:r w:rsidR="00984AA9">
        <w:rPr>
          <w:rFonts w:cs="Arial"/>
        </w:rPr>
        <w:t xml:space="preserve"> </w:t>
      </w:r>
      <w:r w:rsidRPr="00F01D81">
        <w:rPr>
          <w:rFonts w:cs="Arial"/>
        </w:rPr>
        <w:t>du</w:t>
      </w:r>
      <w:r w:rsidR="00984AA9">
        <w:rPr>
          <w:rFonts w:cs="Arial"/>
        </w:rPr>
        <w:t xml:space="preserve"> </w:t>
      </w:r>
      <w:r w:rsidRPr="00F01D81">
        <w:rPr>
          <w:rFonts w:cs="Arial"/>
        </w:rPr>
        <w:t>plan</w:t>
      </w:r>
      <w:r w:rsidR="00984AA9">
        <w:rPr>
          <w:rFonts w:cs="Arial"/>
        </w:rPr>
        <w:t xml:space="preserve"> </w:t>
      </w:r>
      <w:r w:rsidRPr="00F01D81">
        <w:rPr>
          <w:rFonts w:cs="Arial"/>
        </w:rPr>
        <w:t xml:space="preserve">de </w:t>
      </w:r>
      <w:r w:rsidRPr="00F01D81">
        <w:rPr>
          <w:rFonts w:cs="Arial"/>
          <w:spacing w:val="4"/>
        </w:rPr>
        <w:t>travai</w:t>
      </w:r>
      <w:r w:rsidRPr="00F01D81">
        <w:rPr>
          <w:rFonts w:cs="Arial"/>
        </w:rPr>
        <w:t xml:space="preserve">l </w:t>
      </w:r>
      <w:r w:rsidRPr="00F01D81">
        <w:rPr>
          <w:rFonts w:cs="Arial"/>
          <w:spacing w:val="4"/>
        </w:rPr>
        <w:t>proposé</w:t>
      </w:r>
      <w:r w:rsidRPr="00F01D81">
        <w:rPr>
          <w:rFonts w:cs="Arial"/>
        </w:rPr>
        <w:t xml:space="preserve">s </w:t>
      </w:r>
      <w:r w:rsidRPr="00F01D81">
        <w:rPr>
          <w:rFonts w:cs="Arial"/>
          <w:spacing w:val="4"/>
        </w:rPr>
        <w:t>pou</w:t>
      </w:r>
      <w:r w:rsidRPr="00F01D81">
        <w:rPr>
          <w:rFonts w:cs="Arial"/>
        </w:rPr>
        <w:t xml:space="preserve">r </w:t>
      </w:r>
      <w:r w:rsidRPr="00F01D81">
        <w:rPr>
          <w:rFonts w:cs="Arial"/>
          <w:spacing w:val="4"/>
        </w:rPr>
        <w:t>accompli</w:t>
      </w:r>
      <w:r w:rsidRPr="00F01D81">
        <w:rPr>
          <w:rFonts w:cs="Arial"/>
        </w:rPr>
        <w:t xml:space="preserve">r </w:t>
      </w:r>
      <w:r w:rsidRPr="00F01D81">
        <w:rPr>
          <w:rFonts w:cs="Arial"/>
          <w:spacing w:val="4"/>
        </w:rPr>
        <w:t>l</w:t>
      </w:r>
      <w:r w:rsidRPr="00F01D81">
        <w:rPr>
          <w:rFonts w:cs="Arial"/>
        </w:rPr>
        <w:t xml:space="preserve">a </w:t>
      </w:r>
      <w:r w:rsidRPr="00F01D81">
        <w:rPr>
          <w:rFonts w:cs="Arial"/>
          <w:spacing w:val="4"/>
        </w:rPr>
        <w:t xml:space="preserve">mission </w:t>
      </w:r>
      <w:r w:rsidRPr="00F01D81">
        <w:rPr>
          <w:rFonts w:cs="Arial"/>
        </w:rPr>
        <w:t>(Tableau4D</w:t>
      </w:r>
      <w:r w:rsidR="008815C1" w:rsidRPr="00F01D81">
        <w:rPr>
          <w:rFonts w:cs="Arial"/>
        </w:rPr>
        <w:t>) ;</w:t>
      </w:r>
    </w:p>
    <w:p w:rsidR="00165EDE" w:rsidRPr="00F01D81" w:rsidRDefault="00165EDE" w:rsidP="00165EDE">
      <w:pPr>
        <w:widowControl w:val="0"/>
        <w:autoSpaceDE w:val="0"/>
      </w:pPr>
      <w:r w:rsidRPr="00F01D81">
        <w:rPr>
          <w:rFonts w:cs="Arial"/>
        </w:rPr>
        <w:t>iv. La</w:t>
      </w:r>
      <w:r w:rsidR="00984AA9">
        <w:rPr>
          <w:rFonts w:cs="Arial"/>
        </w:rPr>
        <w:t xml:space="preserve"> </w:t>
      </w:r>
      <w:r w:rsidRPr="00F01D81">
        <w:rPr>
          <w:rFonts w:cs="Arial"/>
        </w:rPr>
        <w:t>composition</w:t>
      </w:r>
      <w:r w:rsidR="00984AA9">
        <w:rPr>
          <w:rFonts w:cs="Arial"/>
        </w:rPr>
        <w:t xml:space="preserve"> </w:t>
      </w:r>
      <w:r w:rsidRPr="00F01D81">
        <w:rPr>
          <w:rFonts w:cs="Arial"/>
        </w:rPr>
        <w:t>de</w:t>
      </w:r>
      <w:r w:rsidR="00984AA9">
        <w:rPr>
          <w:rFonts w:cs="Arial"/>
        </w:rPr>
        <w:t xml:space="preserve"> </w:t>
      </w:r>
      <w:r w:rsidRPr="00F01D81">
        <w:rPr>
          <w:rFonts w:cs="Arial"/>
        </w:rPr>
        <w:t>l’équipe</w:t>
      </w:r>
      <w:r w:rsidR="00984AA9">
        <w:rPr>
          <w:rFonts w:cs="Arial"/>
        </w:rPr>
        <w:t xml:space="preserve"> </w:t>
      </w:r>
      <w:r w:rsidRPr="00F01D81">
        <w:rPr>
          <w:rFonts w:cs="Arial"/>
        </w:rPr>
        <w:t>proposée,</w:t>
      </w:r>
      <w:r w:rsidR="00984AA9">
        <w:rPr>
          <w:rFonts w:cs="Arial"/>
        </w:rPr>
        <w:t xml:space="preserve"> </w:t>
      </w:r>
      <w:r w:rsidRPr="00F01D81">
        <w:rPr>
          <w:rFonts w:cs="Arial"/>
        </w:rPr>
        <w:t>par</w:t>
      </w:r>
      <w:r w:rsidR="00984AA9">
        <w:rPr>
          <w:rFonts w:cs="Arial"/>
        </w:rPr>
        <w:t xml:space="preserve"> </w:t>
      </w:r>
      <w:r w:rsidRPr="00F01D81">
        <w:rPr>
          <w:rFonts w:cs="Arial"/>
        </w:rPr>
        <w:t>spécialité,</w:t>
      </w:r>
      <w:r w:rsidR="00984AA9">
        <w:rPr>
          <w:rFonts w:cs="Arial"/>
        </w:rPr>
        <w:t xml:space="preserve"> </w:t>
      </w:r>
      <w:r w:rsidRPr="00F01D81">
        <w:rPr>
          <w:rFonts w:cs="Arial"/>
        </w:rPr>
        <w:t>ainsi</w:t>
      </w:r>
      <w:r w:rsidR="00984AA9">
        <w:rPr>
          <w:rFonts w:cs="Arial"/>
        </w:rPr>
        <w:t xml:space="preserve"> </w:t>
      </w:r>
      <w:r w:rsidRPr="00F01D81">
        <w:rPr>
          <w:rFonts w:cs="Arial"/>
        </w:rPr>
        <w:t>que</w:t>
      </w:r>
      <w:r w:rsidR="00984AA9">
        <w:rPr>
          <w:rFonts w:cs="Arial"/>
        </w:rPr>
        <w:t xml:space="preserve"> </w:t>
      </w:r>
      <w:r w:rsidRPr="00F01D81">
        <w:rPr>
          <w:rFonts w:cs="Arial"/>
        </w:rPr>
        <w:t>les</w:t>
      </w:r>
      <w:r w:rsidR="00984AA9">
        <w:rPr>
          <w:rFonts w:cs="Arial"/>
        </w:rPr>
        <w:t xml:space="preserve"> </w:t>
      </w:r>
      <w:r w:rsidRPr="00F01D81">
        <w:rPr>
          <w:rFonts w:cs="Arial"/>
        </w:rPr>
        <w:t>tâches</w:t>
      </w:r>
      <w:r w:rsidR="00984AA9">
        <w:rPr>
          <w:rFonts w:cs="Arial"/>
        </w:rPr>
        <w:t xml:space="preserve"> </w:t>
      </w:r>
      <w:r w:rsidRPr="00F01D81">
        <w:rPr>
          <w:rFonts w:cs="Arial"/>
        </w:rPr>
        <w:t>qui</w:t>
      </w:r>
      <w:r w:rsidR="00984AA9">
        <w:rPr>
          <w:rFonts w:cs="Arial"/>
        </w:rPr>
        <w:t xml:space="preserve"> </w:t>
      </w:r>
      <w:r w:rsidRPr="00F01D81">
        <w:rPr>
          <w:rFonts w:cs="Arial"/>
        </w:rPr>
        <w:t>sont</w:t>
      </w:r>
      <w:r w:rsidR="00984AA9">
        <w:rPr>
          <w:rFonts w:cs="Arial"/>
        </w:rPr>
        <w:t xml:space="preserve"> </w:t>
      </w:r>
      <w:r w:rsidRPr="00F01D81">
        <w:rPr>
          <w:rFonts w:cs="Arial"/>
        </w:rPr>
        <w:t>confiées</w:t>
      </w:r>
      <w:r w:rsidR="00984AA9">
        <w:rPr>
          <w:rFonts w:cs="Arial"/>
        </w:rPr>
        <w:t xml:space="preserve"> </w:t>
      </w:r>
      <w:r w:rsidRPr="00F01D81">
        <w:rPr>
          <w:rFonts w:cs="Arial"/>
        </w:rPr>
        <w:t xml:space="preserve">à </w:t>
      </w:r>
      <w:r w:rsidRPr="00F01D81">
        <w:rPr>
          <w:rFonts w:cs="Arial"/>
          <w:spacing w:val="1"/>
        </w:rPr>
        <w:t>chacun</w:t>
      </w:r>
      <w:r w:rsidR="00984AA9">
        <w:rPr>
          <w:rFonts w:cs="Arial"/>
          <w:spacing w:val="1"/>
        </w:rPr>
        <w:t xml:space="preserve"> </w:t>
      </w:r>
      <w:r w:rsidRPr="00F01D81">
        <w:rPr>
          <w:rFonts w:cs="Arial"/>
          <w:spacing w:val="1"/>
        </w:rPr>
        <w:t>d</w:t>
      </w:r>
      <w:r w:rsidRPr="00F01D81">
        <w:rPr>
          <w:rFonts w:cs="Arial"/>
        </w:rPr>
        <w:t xml:space="preserve">e </w:t>
      </w:r>
      <w:r w:rsidRPr="00F01D81">
        <w:rPr>
          <w:rFonts w:cs="Arial"/>
          <w:spacing w:val="1"/>
        </w:rPr>
        <w:t>se</w:t>
      </w:r>
      <w:r w:rsidRPr="00F01D81">
        <w:rPr>
          <w:rFonts w:cs="Arial"/>
        </w:rPr>
        <w:t xml:space="preserve">s </w:t>
      </w:r>
      <w:r w:rsidRPr="00F01D81">
        <w:rPr>
          <w:rFonts w:cs="Arial"/>
          <w:spacing w:val="1"/>
        </w:rPr>
        <w:t>membre</w:t>
      </w:r>
      <w:r w:rsidRPr="00F01D81">
        <w:rPr>
          <w:rFonts w:cs="Arial"/>
        </w:rPr>
        <w:t xml:space="preserve">s </w:t>
      </w:r>
      <w:r w:rsidRPr="00F01D81">
        <w:rPr>
          <w:rFonts w:cs="Arial"/>
          <w:spacing w:val="1"/>
        </w:rPr>
        <w:t>e</w:t>
      </w:r>
      <w:r w:rsidRPr="00F01D81">
        <w:rPr>
          <w:rFonts w:cs="Arial"/>
        </w:rPr>
        <w:t xml:space="preserve">t </w:t>
      </w:r>
      <w:r w:rsidRPr="00F01D81">
        <w:rPr>
          <w:rFonts w:cs="Arial"/>
          <w:spacing w:val="1"/>
        </w:rPr>
        <w:t>leu</w:t>
      </w:r>
      <w:r w:rsidRPr="00F01D81">
        <w:rPr>
          <w:rFonts w:cs="Arial"/>
        </w:rPr>
        <w:t xml:space="preserve">r </w:t>
      </w:r>
      <w:r w:rsidRPr="00F01D81">
        <w:rPr>
          <w:rFonts w:cs="Arial"/>
          <w:spacing w:val="1"/>
        </w:rPr>
        <w:t xml:space="preserve">calendrier </w:t>
      </w:r>
      <w:r w:rsidRPr="00F01D81">
        <w:rPr>
          <w:rFonts w:cs="Arial"/>
        </w:rPr>
        <w:t>(Tableau4E</w:t>
      </w:r>
      <w:r w:rsidR="008815C1" w:rsidRPr="00F01D81">
        <w:rPr>
          <w:rFonts w:cs="Arial"/>
        </w:rPr>
        <w:t>) ;</w:t>
      </w:r>
    </w:p>
    <w:p w:rsidR="00165EDE" w:rsidRPr="00F01D81" w:rsidRDefault="00165EDE" w:rsidP="00165EDE">
      <w:pPr>
        <w:widowControl w:val="0"/>
        <w:tabs>
          <w:tab w:val="left" w:pos="380"/>
        </w:tabs>
        <w:autoSpaceDE w:val="0"/>
      </w:pPr>
      <w:r w:rsidRPr="00F01D81">
        <w:rPr>
          <w:rFonts w:cs="Arial"/>
        </w:rPr>
        <w:t>v. Des</w:t>
      </w:r>
      <w:r w:rsidR="00984AA9">
        <w:rPr>
          <w:rFonts w:cs="Arial"/>
        </w:rPr>
        <w:t xml:space="preserve"> </w:t>
      </w:r>
      <w:r w:rsidRPr="00F01D81">
        <w:rPr>
          <w:rFonts w:cs="Arial"/>
        </w:rPr>
        <w:t>curricula</w:t>
      </w:r>
      <w:r w:rsidR="00984AA9">
        <w:rPr>
          <w:rFonts w:cs="Arial"/>
        </w:rPr>
        <w:t xml:space="preserve"> </w:t>
      </w:r>
      <w:r w:rsidRPr="00F01D81">
        <w:rPr>
          <w:rFonts w:cs="Arial"/>
        </w:rPr>
        <w:t>vitæ</w:t>
      </w:r>
      <w:r w:rsidR="00984AA9">
        <w:rPr>
          <w:rFonts w:cs="Arial"/>
        </w:rPr>
        <w:t xml:space="preserve"> </w:t>
      </w:r>
      <w:r w:rsidRPr="00F01D81">
        <w:rPr>
          <w:rFonts w:cs="Arial"/>
        </w:rPr>
        <w:t>récemment</w:t>
      </w:r>
      <w:r w:rsidR="00984AA9">
        <w:rPr>
          <w:rFonts w:cs="Arial"/>
        </w:rPr>
        <w:t xml:space="preserve"> </w:t>
      </w:r>
      <w:r w:rsidRPr="00F01D81">
        <w:rPr>
          <w:rFonts w:cs="Arial"/>
        </w:rPr>
        <w:t>signés</w:t>
      </w:r>
      <w:r w:rsidR="00984AA9">
        <w:rPr>
          <w:rFonts w:cs="Arial"/>
        </w:rPr>
        <w:t xml:space="preserve"> </w:t>
      </w:r>
      <w:r w:rsidRPr="00F01D81">
        <w:rPr>
          <w:rFonts w:cs="Arial"/>
        </w:rPr>
        <w:t>par</w:t>
      </w:r>
      <w:r w:rsidR="00984AA9">
        <w:rPr>
          <w:rFonts w:cs="Arial"/>
        </w:rPr>
        <w:t xml:space="preserve"> </w:t>
      </w:r>
      <w:r w:rsidRPr="00F01D81">
        <w:rPr>
          <w:rFonts w:cs="Arial"/>
        </w:rPr>
        <w:t>le</w:t>
      </w:r>
      <w:r w:rsidR="00984AA9">
        <w:rPr>
          <w:rFonts w:cs="Arial"/>
        </w:rPr>
        <w:t xml:space="preserve"> </w:t>
      </w:r>
      <w:r w:rsidRPr="00F01D81">
        <w:rPr>
          <w:rFonts w:cs="Arial"/>
        </w:rPr>
        <w:t>personnel</w:t>
      </w:r>
      <w:r w:rsidR="00984AA9">
        <w:rPr>
          <w:rFonts w:cs="Arial"/>
        </w:rPr>
        <w:t xml:space="preserve"> </w:t>
      </w:r>
      <w:r w:rsidRPr="00F01D81">
        <w:rPr>
          <w:rFonts w:cs="Arial"/>
        </w:rPr>
        <w:t>spécialisé</w:t>
      </w:r>
      <w:r w:rsidR="00984AA9">
        <w:rPr>
          <w:rFonts w:cs="Arial"/>
        </w:rPr>
        <w:t xml:space="preserve"> </w:t>
      </w:r>
      <w:r w:rsidRPr="00F01D81">
        <w:rPr>
          <w:rFonts w:cs="Arial"/>
        </w:rPr>
        <w:t>proposé</w:t>
      </w:r>
      <w:r w:rsidR="00984AA9">
        <w:rPr>
          <w:rFonts w:cs="Arial"/>
        </w:rPr>
        <w:t xml:space="preserve"> </w:t>
      </w:r>
      <w:r w:rsidRPr="00F01D81">
        <w:rPr>
          <w:rFonts w:cs="Arial"/>
        </w:rPr>
        <w:t>et</w:t>
      </w:r>
      <w:r w:rsidR="00984AA9">
        <w:rPr>
          <w:rFonts w:cs="Arial"/>
        </w:rPr>
        <w:t xml:space="preserve"> </w:t>
      </w:r>
      <w:r w:rsidRPr="00F01D81">
        <w:rPr>
          <w:rFonts w:cs="Arial"/>
        </w:rPr>
        <w:t>le</w:t>
      </w:r>
      <w:r w:rsidR="00984AA9">
        <w:rPr>
          <w:rFonts w:cs="Arial"/>
        </w:rPr>
        <w:t xml:space="preserve"> </w:t>
      </w:r>
      <w:r w:rsidRPr="00F01D81">
        <w:rPr>
          <w:rFonts w:cs="Arial"/>
        </w:rPr>
        <w:t>représentant</w:t>
      </w:r>
      <w:r w:rsidR="00984AA9">
        <w:rPr>
          <w:rFonts w:cs="Arial"/>
        </w:rPr>
        <w:t xml:space="preserve"> </w:t>
      </w:r>
      <w:r w:rsidRPr="00F01D81">
        <w:rPr>
          <w:rFonts w:cs="Arial"/>
        </w:rPr>
        <w:t xml:space="preserve">du Candidat habilité à soumettre la proposition (Tableau 4F). Parmi les informations clés doivent figurer, pour chacun, le nombre d’années </w:t>
      </w:r>
      <w:r w:rsidRPr="00F01D81">
        <w:rPr>
          <w:rFonts w:cs="Arial"/>
          <w:spacing w:val="3"/>
        </w:rPr>
        <w:t>d’expérienc</w:t>
      </w:r>
      <w:r w:rsidRPr="00F01D81">
        <w:rPr>
          <w:rFonts w:cs="Arial"/>
        </w:rPr>
        <w:t xml:space="preserve">e </w:t>
      </w:r>
      <w:r w:rsidRPr="00F01D81">
        <w:rPr>
          <w:rFonts w:cs="Arial"/>
          <w:spacing w:val="3"/>
        </w:rPr>
        <w:t>d</w:t>
      </w:r>
      <w:r w:rsidRPr="00F01D81">
        <w:rPr>
          <w:rFonts w:cs="Arial"/>
        </w:rPr>
        <w:t xml:space="preserve">u </w:t>
      </w:r>
      <w:r w:rsidRPr="00F01D81">
        <w:rPr>
          <w:rFonts w:cs="Arial"/>
          <w:spacing w:val="3"/>
        </w:rPr>
        <w:t>Candida</w:t>
      </w:r>
      <w:r w:rsidRPr="00F01D81">
        <w:rPr>
          <w:rFonts w:cs="Arial"/>
        </w:rPr>
        <w:t xml:space="preserve">t </w:t>
      </w:r>
      <w:r w:rsidRPr="00F01D81">
        <w:rPr>
          <w:rFonts w:cs="Arial"/>
          <w:spacing w:val="3"/>
        </w:rPr>
        <w:t>e</w:t>
      </w:r>
      <w:r w:rsidRPr="00F01D81">
        <w:rPr>
          <w:rFonts w:cs="Arial"/>
        </w:rPr>
        <w:t xml:space="preserve">t </w:t>
      </w:r>
      <w:r w:rsidRPr="00F01D81">
        <w:rPr>
          <w:rFonts w:cs="Arial"/>
          <w:spacing w:val="3"/>
        </w:rPr>
        <w:t>l’étendu</w:t>
      </w:r>
      <w:r w:rsidRPr="00F01D81">
        <w:rPr>
          <w:rFonts w:cs="Arial"/>
        </w:rPr>
        <w:t xml:space="preserve">e </w:t>
      </w:r>
      <w:r w:rsidRPr="00F01D81">
        <w:rPr>
          <w:rFonts w:cs="Arial"/>
          <w:spacing w:val="3"/>
        </w:rPr>
        <w:t xml:space="preserve">des </w:t>
      </w:r>
      <w:r w:rsidRPr="00F01D81">
        <w:rPr>
          <w:rFonts w:cs="Arial"/>
        </w:rPr>
        <w:t>responsabilités</w:t>
      </w:r>
      <w:r w:rsidR="00984AA9">
        <w:rPr>
          <w:rFonts w:cs="Arial"/>
        </w:rPr>
        <w:t xml:space="preserve"> </w:t>
      </w:r>
      <w:r w:rsidRPr="00F01D81">
        <w:rPr>
          <w:rFonts w:cs="Arial"/>
        </w:rPr>
        <w:t>exercées</w:t>
      </w:r>
      <w:r w:rsidR="00984AA9">
        <w:rPr>
          <w:rFonts w:cs="Arial"/>
        </w:rPr>
        <w:t xml:space="preserve"> </w:t>
      </w:r>
      <w:r w:rsidRPr="00F01D81">
        <w:rPr>
          <w:rFonts w:cs="Arial"/>
        </w:rPr>
        <w:t>dans</w:t>
      </w:r>
      <w:r w:rsidR="00984AA9">
        <w:rPr>
          <w:rFonts w:cs="Arial"/>
        </w:rPr>
        <w:t xml:space="preserve"> </w:t>
      </w:r>
      <w:r w:rsidRPr="00F01D81">
        <w:rPr>
          <w:rFonts w:cs="Arial"/>
        </w:rPr>
        <w:t>le</w:t>
      </w:r>
      <w:r w:rsidR="00984AA9">
        <w:rPr>
          <w:rFonts w:cs="Arial"/>
        </w:rPr>
        <w:t xml:space="preserve"> </w:t>
      </w:r>
      <w:r w:rsidRPr="00F01D81">
        <w:rPr>
          <w:rFonts w:cs="Arial"/>
        </w:rPr>
        <w:t>cadre</w:t>
      </w:r>
      <w:r w:rsidR="00984AA9">
        <w:rPr>
          <w:rFonts w:cs="Arial"/>
        </w:rPr>
        <w:t xml:space="preserve"> </w:t>
      </w:r>
      <w:r w:rsidRPr="00F01D81">
        <w:rPr>
          <w:rFonts w:cs="Arial"/>
        </w:rPr>
        <w:t>de</w:t>
      </w:r>
      <w:r w:rsidR="00984AA9">
        <w:rPr>
          <w:rFonts w:cs="Arial"/>
        </w:rPr>
        <w:t xml:space="preserve"> </w:t>
      </w:r>
      <w:r w:rsidRPr="00F01D81">
        <w:rPr>
          <w:rFonts w:cs="Arial"/>
        </w:rPr>
        <w:t>diverses missions au cours des dix (10) dernières années</w:t>
      </w:r>
    </w:p>
    <w:p w:rsidR="00165EDE" w:rsidRPr="00F01D81" w:rsidRDefault="00165EDE" w:rsidP="00165EDE">
      <w:pPr>
        <w:widowControl w:val="0"/>
        <w:autoSpaceDE w:val="0"/>
      </w:pPr>
      <w:r w:rsidRPr="00F01D81">
        <w:rPr>
          <w:rFonts w:cs="Arial"/>
        </w:rPr>
        <w:t xml:space="preserve">vi. </w:t>
      </w:r>
      <w:r w:rsidRPr="00F01D81">
        <w:rPr>
          <w:rFonts w:cs="Arial"/>
          <w:spacing w:val="5"/>
        </w:rPr>
        <w:t>Le</w:t>
      </w:r>
      <w:r w:rsidRPr="00F01D81">
        <w:rPr>
          <w:rFonts w:cs="Arial"/>
        </w:rPr>
        <w:t xml:space="preserve">s </w:t>
      </w:r>
      <w:r w:rsidRPr="00F01D81">
        <w:rPr>
          <w:rFonts w:cs="Arial"/>
          <w:spacing w:val="5"/>
        </w:rPr>
        <w:t>estimation</w:t>
      </w:r>
      <w:r w:rsidRPr="00F01D81">
        <w:rPr>
          <w:rFonts w:cs="Arial"/>
        </w:rPr>
        <w:t xml:space="preserve">s </w:t>
      </w:r>
      <w:r w:rsidRPr="00F01D81">
        <w:rPr>
          <w:rFonts w:cs="Arial"/>
          <w:spacing w:val="5"/>
        </w:rPr>
        <w:t>de</w:t>
      </w:r>
      <w:r w:rsidRPr="00F01D81">
        <w:rPr>
          <w:rFonts w:cs="Arial"/>
        </w:rPr>
        <w:t xml:space="preserve">s </w:t>
      </w:r>
      <w:r w:rsidRPr="00F01D81">
        <w:rPr>
          <w:rFonts w:cs="Arial"/>
          <w:spacing w:val="5"/>
        </w:rPr>
        <w:t>apport</w:t>
      </w:r>
      <w:r w:rsidRPr="00F01D81">
        <w:rPr>
          <w:rFonts w:cs="Arial"/>
        </w:rPr>
        <w:t xml:space="preserve">s </w:t>
      </w:r>
      <w:r w:rsidRPr="00F01D81">
        <w:rPr>
          <w:rFonts w:cs="Arial"/>
          <w:spacing w:val="5"/>
        </w:rPr>
        <w:t>d</w:t>
      </w:r>
      <w:r w:rsidRPr="00F01D81">
        <w:rPr>
          <w:rFonts w:cs="Arial"/>
        </w:rPr>
        <w:t xml:space="preserve">e </w:t>
      </w:r>
      <w:r w:rsidRPr="00F01D81">
        <w:rPr>
          <w:rFonts w:cs="Arial"/>
          <w:spacing w:val="5"/>
        </w:rPr>
        <w:t xml:space="preserve">personnel </w:t>
      </w:r>
      <w:r w:rsidRPr="00F01D81">
        <w:rPr>
          <w:rFonts w:cs="Arial"/>
        </w:rPr>
        <w:t>(cadres</w:t>
      </w:r>
      <w:r w:rsidR="0081602A">
        <w:rPr>
          <w:rFonts w:cs="Arial"/>
        </w:rPr>
        <w:t xml:space="preserve"> </w:t>
      </w:r>
      <w:r w:rsidRPr="00F01D81">
        <w:rPr>
          <w:rFonts w:cs="Arial"/>
        </w:rPr>
        <w:t>et</w:t>
      </w:r>
      <w:r w:rsidR="0081602A">
        <w:rPr>
          <w:rFonts w:cs="Arial"/>
        </w:rPr>
        <w:t xml:space="preserve"> </w:t>
      </w:r>
      <w:r w:rsidRPr="00F01D81">
        <w:rPr>
          <w:rFonts w:cs="Arial"/>
        </w:rPr>
        <w:t>personnel</w:t>
      </w:r>
      <w:r w:rsidR="0081602A">
        <w:rPr>
          <w:rFonts w:cs="Arial"/>
        </w:rPr>
        <w:t xml:space="preserve"> </w:t>
      </w:r>
      <w:r w:rsidRPr="00F01D81">
        <w:rPr>
          <w:rFonts w:cs="Arial"/>
        </w:rPr>
        <w:t>d’appui,</w:t>
      </w:r>
      <w:r w:rsidR="0081602A">
        <w:rPr>
          <w:rFonts w:cs="Arial"/>
        </w:rPr>
        <w:t xml:space="preserve"> </w:t>
      </w:r>
      <w:r w:rsidRPr="00F01D81">
        <w:rPr>
          <w:rFonts w:cs="Arial"/>
        </w:rPr>
        <w:t>temp</w:t>
      </w:r>
      <w:r>
        <w:rPr>
          <w:rFonts w:cs="Arial"/>
        </w:rPr>
        <w:t>oraire</w:t>
      </w:r>
      <w:r w:rsidRPr="00F01D81">
        <w:rPr>
          <w:rFonts w:cs="Arial"/>
        </w:rPr>
        <w:t>s)</w:t>
      </w:r>
      <w:r w:rsidR="0081602A">
        <w:rPr>
          <w:rFonts w:cs="Arial"/>
        </w:rPr>
        <w:t xml:space="preserve"> </w:t>
      </w:r>
      <w:r w:rsidRPr="00F01D81">
        <w:rPr>
          <w:rFonts w:cs="Arial"/>
        </w:rPr>
        <w:t>nécessaire à</w:t>
      </w:r>
      <w:r w:rsidR="0081602A">
        <w:rPr>
          <w:rFonts w:cs="Arial"/>
        </w:rPr>
        <w:t xml:space="preserve"> </w:t>
      </w:r>
      <w:r w:rsidRPr="00F01D81">
        <w:rPr>
          <w:rFonts w:cs="Arial"/>
        </w:rPr>
        <w:t>l’accomplissement</w:t>
      </w:r>
      <w:r w:rsidR="0081602A">
        <w:rPr>
          <w:rFonts w:cs="Arial"/>
        </w:rPr>
        <w:t xml:space="preserve"> </w:t>
      </w:r>
      <w:r w:rsidRPr="00F01D81">
        <w:rPr>
          <w:rFonts w:cs="Arial"/>
        </w:rPr>
        <w:t>de</w:t>
      </w:r>
      <w:r w:rsidR="0081602A">
        <w:rPr>
          <w:rFonts w:cs="Arial"/>
        </w:rPr>
        <w:t xml:space="preserve"> </w:t>
      </w:r>
      <w:r w:rsidRPr="00F01D81">
        <w:rPr>
          <w:rFonts w:cs="Arial"/>
        </w:rPr>
        <w:t>la</w:t>
      </w:r>
      <w:r w:rsidR="0081602A">
        <w:rPr>
          <w:rFonts w:cs="Arial"/>
        </w:rPr>
        <w:t xml:space="preserve"> </w:t>
      </w:r>
      <w:r w:rsidRPr="00F01D81">
        <w:rPr>
          <w:rFonts w:cs="Arial"/>
        </w:rPr>
        <w:t>mission,</w:t>
      </w:r>
      <w:r w:rsidR="0081602A">
        <w:rPr>
          <w:rFonts w:cs="Arial"/>
        </w:rPr>
        <w:t xml:space="preserve"> </w:t>
      </w:r>
      <w:r w:rsidRPr="00F01D81">
        <w:rPr>
          <w:rFonts w:cs="Arial"/>
        </w:rPr>
        <w:t>justifiées</w:t>
      </w:r>
      <w:r w:rsidR="0081602A">
        <w:rPr>
          <w:rFonts w:cs="Arial"/>
        </w:rPr>
        <w:t xml:space="preserve"> </w:t>
      </w:r>
      <w:r w:rsidRPr="00F01D81">
        <w:rPr>
          <w:rFonts w:cs="Arial"/>
        </w:rPr>
        <w:t>par des</w:t>
      </w:r>
      <w:r w:rsidR="0081602A">
        <w:rPr>
          <w:rFonts w:cs="Arial"/>
        </w:rPr>
        <w:t xml:space="preserve"> </w:t>
      </w:r>
      <w:r w:rsidRPr="00F01D81">
        <w:rPr>
          <w:rFonts w:cs="Arial"/>
        </w:rPr>
        <w:t>diagrammes</w:t>
      </w:r>
      <w:r w:rsidR="0081602A">
        <w:rPr>
          <w:rFonts w:cs="Arial"/>
        </w:rPr>
        <w:t xml:space="preserve"> </w:t>
      </w:r>
      <w:r w:rsidRPr="00F01D81">
        <w:rPr>
          <w:rFonts w:cs="Arial"/>
        </w:rPr>
        <w:t>à</w:t>
      </w:r>
      <w:r w:rsidR="0081602A">
        <w:rPr>
          <w:rFonts w:cs="Arial"/>
        </w:rPr>
        <w:t xml:space="preserve"> </w:t>
      </w:r>
      <w:r w:rsidRPr="00F01D81">
        <w:rPr>
          <w:rFonts w:cs="Arial"/>
        </w:rPr>
        <w:t>barres</w:t>
      </w:r>
      <w:r w:rsidR="0081602A">
        <w:rPr>
          <w:rFonts w:cs="Arial"/>
        </w:rPr>
        <w:t xml:space="preserve"> </w:t>
      </w:r>
      <w:r w:rsidRPr="00F01D81">
        <w:rPr>
          <w:rFonts w:cs="Arial"/>
        </w:rPr>
        <w:t>indiquant</w:t>
      </w:r>
      <w:r w:rsidR="0081602A">
        <w:rPr>
          <w:rFonts w:cs="Arial"/>
        </w:rPr>
        <w:t xml:space="preserve"> </w:t>
      </w:r>
      <w:r w:rsidRPr="00F01D81">
        <w:rPr>
          <w:rFonts w:cs="Arial"/>
        </w:rPr>
        <w:t>le</w:t>
      </w:r>
      <w:r w:rsidR="0081602A">
        <w:rPr>
          <w:rFonts w:cs="Arial"/>
        </w:rPr>
        <w:t xml:space="preserve"> </w:t>
      </w:r>
      <w:r w:rsidRPr="00F01D81">
        <w:rPr>
          <w:rFonts w:cs="Arial"/>
        </w:rPr>
        <w:t>temps</w:t>
      </w:r>
      <w:r w:rsidR="0081602A">
        <w:rPr>
          <w:rFonts w:cs="Arial"/>
        </w:rPr>
        <w:t xml:space="preserve"> </w:t>
      </w:r>
      <w:r w:rsidRPr="00F01D81">
        <w:rPr>
          <w:rFonts w:cs="Arial"/>
        </w:rPr>
        <w:t>de travail prévu pour chaque cadre de l’équipe (Tableaux4Eet4G</w:t>
      </w:r>
      <w:r w:rsidR="008815C1" w:rsidRPr="00F01D81">
        <w:rPr>
          <w:rFonts w:cs="Arial"/>
        </w:rPr>
        <w:t>) ;</w:t>
      </w:r>
    </w:p>
    <w:p w:rsidR="00165EDE" w:rsidRPr="00F01D81" w:rsidRDefault="00165EDE" w:rsidP="005109CF">
      <w:pPr>
        <w:widowControl w:val="0"/>
        <w:autoSpaceDE w:val="0"/>
        <w:spacing w:after="0"/>
      </w:pPr>
      <w:r w:rsidRPr="00F01D81">
        <w:rPr>
          <w:rFonts w:cs="Arial"/>
        </w:rPr>
        <w:t>vii. Une description détaillée de la méthode, de la dotation</w:t>
      </w:r>
      <w:r w:rsidR="005109CF">
        <w:rPr>
          <w:rFonts w:cs="Arial"/>
        </w:rPr>
        <w:t xml:space="preserve"> </w:t>
      </w:r>
      <w:r w:rsidRPr="00F01D81">
        <w:rPr>
          <w:rFonts w:cs="Arial"/>
        </w:rPr>
        <w:t>en</w:t>
      </w:r>
      <w:r w:rsidR="005109CF">
        <w:rPr>
          <w:rFonts w:cs="Arial"/>
        </w:rPr>
        <w:t xml:space="preserve"> </w:t>
      </w:r>
      <w:r w:rsidRPr="00F01D81">
        <w:rPr>
          <w:rFonts w:cs="Arial"/>
        </w:rPr>
        <w:t>personnel</w:t>
      </w:r>
      <w:r w:rsidR="005109CF">
        <w:rPr>
          <w:rFonts w:cs="Arial"/>
        </w:rPr>
        <w:t xml:space="preserve"> </w:t>
      </w:r>
      <w:r w:rsidRPr="00F01D81">
        <w:rPr>
          <w:rFonts w:cs="Arial"/>
        </w:rPr>
        <w:t>et</w:t>
      </w:r>
      <w:r w:rsidR="005109CF">
        <w:rPr>
          <w:rFonts w:cs="Arial"/>
        </w:rPr>
        <w:t xml:space="preserve"> </w:t>
      </w:r>
      <w:r w:rsidRPr="00F01D81">
        <w:rPr>
          <w:rFonts w:cs="Arial"/>
        </w:rPr>
        <w:t>du</w:t>
      </w:r>
      <w:r w:rsidR="005109CF">
        <w:rPr>
          <w:rFonts w:cs="Arial"/>
        </w:rPr>
        <w:t xml:space="preserve"> </w:t>
      </w:r>
      <w:r w:rsidRPr="00F01D81">
        <w:rPr>
          <w:rFonts w:cs="Arial"/>
        </w:rPr>
        <w:t>suivi</w:t>
      </w:r>
      <w:r w:rsidR="005109CF">
        <w:rPr>
          <w:rFonts w:cs="Arial"/>
        </w:rPr>
        <w:t xml:space="preserve"> </w:t>
      </w:r>
      <w:r w:rsidRPr="00F01D81">
        <w:rPr>
          <w:rFonts w:cs="Arial"/>
        </w:rPr>
        <w:t>envisagés</w:t>
      </w:r>
      <w:r w:rsidR="005109CF">
        <w:rPr>
          <w:rFonts w:cs="Arial"/>
        </w:rPr>
        <w:t xml:space="preserve"> </w:t>
      </w:r>
      <w:r w:rsidRPr="00F01D81">
        <w:rPr>
          <w:rFonts w:cs="Arial"/>
        </w:rPr>
        <w:t>pour la formation, si le RPAO spécifie que celle-ci constitue</w:t>
      </w:r>
      <w:r w:rsidR="005109CF">
        <w:rPr>
          <w:rFonts w:cs="Arial"/>
        </w:rPr>
        <w:t xml:space="preserve"> </w:t>
      </w:r>
      <w:r w:rsidRPr="00F01D81">
        <w:rPr>
          <w:rFonts w:cs="Arial"/>
        </w:rPr>
        <w:t>un</w:t>
      </w:r>
      <w:r w:rsidR="005109CF">
        <w:rPr>
          <w:rFonts w:cs="Arial"/>
        </w:rPr>
        <w:t xml:space="preserve"> </w:t>
      </w:r>
      <w:r w:rsidRPr="00F01D81">
        <w:rPr>
          <w:rFonts w:cs="Arial"/>
        </w:rPr>
        <w:t>élément</w:t>
      </w:r>
      <w:r w:rsidR="005109CF">
        <w:rPr>
          <w:rFonts w:cs="Arial"/>
        </w:rPr>
        <w:t xml:space="preserve"> </w:t>
      </w:r>
      <w:r w:rsidRPr="00F01D81">
        <w:rPr>
          <w:rFonts w:cs="Arial"/>
        </w:rPr>
        <w:t>majeur</w:t>
      </w:r>
      <w:r w:rsidR="005109CF">
        <w:rPr>
          <w:rFonts w:cs="Arial"/>
        </w:rPr>
        <w:t xml:space="preserve"> </w:t>
      </w:r>
      <w:r w:rsidRPr="00F01D81">
        <w:rPr>
          <w:rFonts w:cs="Arial"/>
        </w:rPr>
        <w:t>de</w:t>
      </w:r>
      <w:r w:rsidR="005109CF">
        <w:rPr>
          <w:rFonts w:cs="Arial"/>
        </w:rPr>
        <w:t xml:space="preserve"> </w:t>
      </w:r>
      <w:r w:rsidRPr="00F01D81">
        <w:rPr>
          <w:rFonts w:cs="Arial"/>
        </w:rPr>
        <w:t>la</w:t>
      </w:r>
      <w:r w:rsidR="005109CF">
        <w:rPr>
          <w:rFonts w:cs="Arial"/>
        </w:rPr>
        <w:t xml:space="preserve"> </w:t>
      </w:r>
      <w:r w:rsidR="008815C1" w:rsidRPr="00F01D81">
        <w:rPr>
          <w:rFonts w:cs="Arial"/>
        </w:rPr>
        <w:t>mission ;</w:t>
      </w:r>
    </w:p>
    <w:p w:rsidR="00165EDE" w:rsidRPr="00F01D81" w:rsidRDefault="00165EDE" w:rsidP="00165EDE">
      <w:pPr>
        <w:widowControl w:val="0"/>
        <w:autoSpaceDE w:val="0"/>
      </w:pPr>
      <w:r w:rsidRPr="00F01D81">
        <w:rPr>
          <w:rFonts w:cs="Arial"/>
        </w:rPr>
        <w:t>viii.</w:t>
      </w:r>
      <w:r w:rsidR="005109CF">
        <w:rPr>
          <w:rFonts w:cs="Arial"/>
        </w:rPr>
        <w:t xml:space="preserve"> </w:t>
      </w:r>
      <w:r w:rsidRPr="00F01D81">
        <w:rPr>
          <w:rFonts w:cs="Arial"/>
          <w:spacing w:val="2"/>
        </w:rPr>
        <w:t>Tout</w:t>
      </w:r>
      <w:r w:rsidRPr="00F01D81">
        <w:rPr>
          <w:rFonts w:cs="Arial"/>
        </w:rPr>
        <w:t xml:space="preserve">e </w:t>
      </w:r>
      <w:r w:rsidRPr="00F01D81">
        <w:rPr>
          <w:rFonts w:cs="Arial"/>
          <w:spacing w:val="2"/>
        </w:rPr>
        <w:t>autr</w:t>
      </w:r>
      <w:r w:rsidRPr="00F01D81">
        <w:rPr>
          <w:rFonts w:cs="Arial"/>
        </w:rPr>
        <w:t xml:space="preserve">e </w:t>
      </w:r>
      <w:r w:rsidRPr="00F01D81">
        <w:rPr>
          <w:rFonts w:cs="Arial"/>
          <w:spacing w:val="2"/>
        </w:rPr>
        <w:t>informatio</w:t>
      </w:r>
      <w:r w:rsidRPr="00F01D81">
        <w:rPr>
          <w:rFonts w:cs="Arial"/>
        </w:rPr>
        <w:t xml:space="preserve">n </w:t>
      </w:r>
      <w:r w:rsidRPr="00F01D81">
        <w:rPr>
          <w:rFonts w:cs="Arial"/>
          <w:spacing w:val="2"/>
        </w:rPr>
        <w:t>demandé</w:t>
      </w:r>
      <w:r w:rsidRPr="00F01D81">
        <w:rPr>
          <w:rFonts w:cs="Arial"/>
        </w:rPr>
        <w:t xml:space="preserve">e </w:t>
      </w:r>
      <w:r w:rsidRPr="00F01D81">
        <w:rPr>
          <w:rFonts w:cs="Arial"/>
          <w:spacing w:val="2"/>
        </w:rPr>
        <w:t>dan</w:t>
      </w:r>
      <w:r w:rsidRPr="00F01D81">
        <w:rPr>
          <w:rFonts w:cs="Arial"/>
        </w:rPr>
        <w:t xml:space="preserve">s </w:t>
      </w:r>
      <w:r w:rsidRPr="00F01D81">
        <w:rPr>
          <w:rFonts w:cs="Arial"/>
          <w:spacing w:val="2"/>
        </w:rPr>
        <w:t xml:space="preserve">le </w:t>
      </w:r>
      <w:r w:rsidRPr="00F01D81">
        <w:rPr>
          <w:rFonts w:cs="Arial"/>
        </w:rPr>
        <w:t>RPAO.</w:t>
      </w:r>
    </w:p>
    <w:p w:rsidR="00165EDE" w:rsidRPr="00F01D81" w:rsidRDefault="00165EDE" w:rsidP="00165EDE">
      <w:pPr>
        <w:widowControl w:val="0"/>
        <w:autoSpaceDE w:val="0"/>
      </w:pPr>
      <w:r w:rsidRPr="00F01D81">
        <w:rPr>
          <w:rFonts w:cs="Arial"/>
        </w:rPr>
        <w:t>3.5 La Proposition technique ne doit comporter aucune</w:t>
      </w:r>
      <w:r w:rsidR="005109CF">
        <w:rPr>
          <w:rFonts w:cs="Arial"/>
        </w:rPr>
        <w:t xml:space="preserve"> </w:t>
      </w:r>
      <w:r w:rsidRPr="00F01D81">
        <w:rPr>
          <w:rFonts w:cs="Arial"/>
        </w:rPr>
        <w:t>information</w:t>
      </w:r>
      <w:r w:rsidR="005109CF">
        <w:rPr>
          <w:rFonts w:cs="Arial"/>
        </w:rPr>
        <w:t xml:space="preserve"> </w:t>
      </w:r>
      <w:r w:rsidRPr="00F01D81">
        <w:rPr>
          <w:rFonts w:cs="Arial"/>
        </w:rPr>
        <w:t>financière.</w:t>
      </w:r>
    </w:p>
    <w:p w:rsidR="00165EDE" w:rsidRPr="00F01D81" w:rsidRDefault="00165EDE" w:rsidP="00165EDE">
      <w:pPr>
        <w:widowControl w:val="0"/>
        <w:autoSpaceDE w:val="0"/>
      </w:pPr>
      <w:r w:rsidRPr="00F01D81">
        <w:rPr>
          <w:rFonts w:cs="Arial"/>
          <w:b/>
          <w:bCs/>
        </w:rPr>
        <w:t>Proposition</w:t>
      </w:r>
      <w:r w:rsidR="005109CF">
        <w:rPr>
          <w:rFonts w:cs="Arial"/>
          <w:b/>
          <w:bCs/>
        </w:rPr>
        <w:t xml:space="preserve"> </w:t>
      </w:r>
      <w:r w:rsidRPr="00F01D81">
        <w:rPr>
          <w:rFonts w:cs="Arial"/>
          <w:b/>
          <w:bCs/>
        </w:rPr>
        <w:t>financière</w:t>
      </w:r>
    </w:p>
    <w:p w:rsidR="00165EDE" w:rsidRPr="00F01D81" w:rsidRDefault="00165EDE" w:rsidP="00165EDE">
      <w:pPr>
        <w:widowControl w:val="0"/>
        <w:autoSpaceDE w:val="0"/>
      </w:pPr>
      <w:r w:rsidRPr="00F01D81">
        <w:rPr>
          <w:rFonts w:cs="Arial"/>
        </w:rPr>
        <w:t>3.6. La Proposition financière doit être établie au moyen</w:t>
      </w:r>
      <w:r w:rsidR="005109CF">
        <w:rPr>
          <w:rFonts w:cs="Arial"/>
        </w:rPr>
        <w:t xml:space="preserve"> </w:t>
      </w:r>
      <w:r w:rsidRPr="00F01D81">
        <w:rPr>
          <w:rFonts w:cs="Arial"/>
        </w:rPr>
        <w:t>des</w:t>
      </w:r>
      <w:r w:rsidR="005109CF">
        <w:rPr>
          <w:rFonts w:cs="Arial"/>
        </w:rPr>
        <w:t xml:space="preserve"> </w:t>
      </w:r>
      <w:r w:rsidRPr="00F01D81">
        <w:rPr>
          <w:rFonts w:cs="Arial"/>
        </w:rPr>
        <w:t>Tableaux</w:t>
      </w:r>
      <w:r w:rsidR="005109CF">
        <w:rPr>
          <w:rFonts w:cs="Arial"/>
        </w:rPr>
        <w:t xml:space="preserve"> </w:t>
      </w:r>
      <w:r w:rsidRPr="00F01D81">
        <w:rPr>
          <w:rFonts w:cs="Arial"/>
        </w:rPr>
        <w:t>types</w:t>
      </w:r>
      <w:r w:rsidR="005109CF">
        <w:rPr>
          <w:rFonts w:cs="Arial"/>
        </w:rPr>
        <w:t xml:space="preserve"> </w:t>
      </w:r>
      <w:r w:rsidRPr="00F01D81">
        <w:rPr>
          <w:rFonts w:cs="Arial"/>
        </w:rPr>
        <w:t>(Pièce5).</w:t>
      </w:r>
      <w:r w:rsidR="005109CF">
        <w:rPr>
          <w:rFonts w:cs="Arial"/>
        </w:rPr>
        <w:t xml:space="preserve"> </w:t>
      </w:r>
      <w:r w:rsidRPr="00F01D81">
        <w:rPr>
          <w:rFonts w:cs="Arial"/>
        </w:rPr>
        <w:t>Elle</w:t>
      </w:r>
      <w:r w:rsidR="005109CF">
        <w:rPr>
          <w:rFonts w:cs="Arial"/>
        </w:rPr>
        <w:t xml:space="preserve"> </w:t>
      </w:r>
      <w:r w:rsidRPr="00F01D81">
        <w:rPr>
          <w:rFonts w:cs="Arial"/>
        </w:rPr>
        <w:t>énumère</w:t>
      </w:r>
      <w:r w:rsidR="005109CF">
        <w:rPr>
          <w:rFonts w:cs="Arial"/>
        </w:rPr>
        <w:t xml:space="preserve"> </w:t>
      </w:r>
      <w:r w:rsidRPr="00F01D81">
        <w:rPr>
          <w:rFonts w:cs="Arial"/>
        </w:rPr>
        <w:t>tous</w:t>
      </w:r>
      <w:r w:rsidR="005109CF">
        <w:rPr>
          <w:rFonts w:cs="Arial"/>
        </w:rPr>
        <w:t xml:space="preserve"> </w:t>
      </w:r>
      <w:r w:rsidRPr="00F01D81">
        <w:rPr>
          <w:rFonts w:cs="Arial"/>
        </w:rPr>
        <w:t>les</w:t>
      </w:r>
      <w:r w:rsidR="005109CF">
        <w:rPr>
          <w:rFonts w:cs="Arial"/>
        </w:rPr>
        <w:t xml:space="preserve"> </w:t>
      </w:r>
      <w:r w:rsidRPr="00F01D81">
        <w:rPr>
          <w:rFonts w:cs="Arial"/>
        </w:rPr>
        <w:t>coûts</w:t>
      </w:r>
      <w:r w:rsidR="005109CF">
        <w:rPr>
          <w:rFonts w:cs="Arial"/>
        </w:rPr>
        <w:t xml:space="preserve"> </w:t>
      </w:r>
      <w:r w:rsidRPr="00F01D81">
        <w:rPr>
          <w:rFonts w:cs="Arial"/>
        </w:rPr>
        <w:t>afférents</w:t>
      </w:r>
      <w:r w:rsidR="005109CF">
        <w:rPr>
          <w:rFonts w:cs="Arial"/>
        </w:rPr>
        <w:t xml:space="preserve"> </w:t>
      </w:r>
      <w:r w:rsidRPr="00F01D81">
        <w:rPr>
          <w:rFonts w:cs="Arial"/>
        </w:rPr>
        <w:t>à</w:t>
      </w:r>
      <w:r w:rsidR="005109CF">
        <w:rPr>
          <w:rFonts w:cs="Arial"/>
        </w:rPr>
        <w:t xml:space="preserve"> </w:t>
      </w:r>
      <w:r w:rsidRPr="00F01D81">
        <w:rPr>
          <w:rFonts w:cs="Arial"/>
        </w:rPr>
        <w:t>la</w:t>
      </w:r>
      <w:r w:rsidR="005109CF">
        <w:rPr>
          <w:rFonts w:cs="Arial"/>
        </w:rPr>
        <w:t xml:space="preserve"> </w:t>
      </w:r>
      <w:r w:rsidRPr="00F01D81">
        <w:rPr>
          <w:rFonts w:cs="Arial"/>
        </w:rPr>
        <w:t>mission.</w:t>
      </w:r>
      <w:r w:rsidR="005109CF">
        <w:rPr>
          <w:rFonts w:cs="Arial"/>
        </w:rPr>
        <w:t xml:space="preserve"> </w:t>
      </w:r>
      <w:r w:rsidRPr="00F01D81">
        <w:rPr>
          <w:rFonts w:cs="Arial"/>
        </w:rPr>
        <w:t>Si besoin est, toutes les charges peuvent être ventilées</w:t>
      </w:r>
      <w:r w:rsidR="005109CF">
        <w:rPr>
          <w:rFonts w:cs="Arial"/>
        </w:rPr>
        <w:t xml:space="preserve"> </w:t>
      </w:r>
      <w:r w:rsidRPr="00F01D81">
        <w:rPr>
          <w:rFonts w:cs="Arial"/>
        </w:rPr>
        <w:t>par</w:t>
      </w:r>
      <w:r w:rsidR="005109CF">
        <w:rPr>
          <w:rFonts w:cs="Arial"/>
        </w:rPr>
        <w:t xml:space="preserve"> </w:t>
      </w:r>
      <w:r w:rsidRPr="00F01D81">
        <w:rPr>
          <w:rFonts w:cs="Arial"/>
        </w:rPr>
        <w:t>activité.</w:t>
      </w:r>
    </w:p>
    <w:p w:rsidR="00165EDE" w:rsidRPr="00F01D81" w:rsidRDefault="00165EDE" w:rsidP="00165EDE">
      <w:pPr>
        <w:widowControl w:val="0"/>
        <w:tabs>
          <w:tab w:val="left" w:pos="1720"/>
          <w:tab w:val="left" w:pos="2240"/>
          <w:tab w:val="left" w:pos="3440"/>
          <w:tab w:val="left" w:pos="4920"/>
        </w:tabs>
        <w:autoSpaceDE w:val="0"/>
      </w:pPr>
      <w:r w:rsidRPr="00F01D81">
        <w:rPr>
          <w:rFonts w:cs="Arial"/>
        </w:rPr>
        <w:t>3.7. La</w:t>
      </w:r>
      <w:r w:rsidR="005109CF">
        <w:rPr>
          <w:rFonts w:cs="Arial"/>
        </w:rPr>
        <w:t xml:space="preserve"> </w:t>
      </w:r>
      <w:r w:rsidRPr="00F01D81">
        <w:rPr>
          <w:rFonts w:cs="Arial"/>
        </w:rPr>
        <w:t>Proposition</w:t>
      </w:r>
      <w:r w:rsidR="005109CF">
        <w:rPr>
          <w:rFonts w:cs="Arial"/>
        </w:rPr>
        <w:t xml:space="preserve"> </w:t>
      </w:r>
      <w:r w:rsidRPr="00F01D81">
        <w:rPr>
          <w:rFonts w:cs="Arial"/>
        </w:rPr>
        <w:t>financière</w:t>
      </w:r>
      <w:r w:rsidR="005109CF">
        <w:rPr>
          <w:rFonts w:cs="Arial"/>
        </w:rPr>
        <w:t xml:space="preserve"> </w:t>
      </w:r>
      <w:r w:rsidRPr="00F01D81">
        <w:rPr>
          <w:rFonts w:cs="Arial"/>
        </w:rPr>
        <w:t>doit</w:t>
      </w:r>
      <w:r w:rsidR="005109CF">
        <w:rPr>
          <w:rFonts w:cs="Arial"/>
        </w:rPr>
        <w:t xml:space="preserve"> </w:t>
      </w:r>
      <w:r w:rsidRPr="00F01D81">
        <w:rPr>
          <w:rFonts w:cs="Arial"/>
        </w:rPr>
        <w:t>présenter</w:t>
      </w:r>
      <w:r w:rsidR="005109CF">
        <w:rPr>
          <w:rFonts w:cs="Arial"/>
        </w:rPr>
        <w:t xml:space="preserve"> </w:t>
      </w:r>
      <w:r w:rsidRPr="00F01D81">
        <w:rPr>
          <w:rFonts w:cs="Arial"/>
        </w:rPr>
        <w:t>séparément les impôts, droits (y compris cotisations</w:t>
      </w:r>
      <w:r w:rsidR="005109CF">
        <w:rPr>
          <w:rFonts w:cs="Arial"/>
        </w:rPr>
        <w:t xml:space="preserve"> </w:t>
      </w:r>
      <w:r w:rsidRPr="00F01D81">
        <w:rPr>
          <w:rFonts w:cs="Arial"/>
        </w:rPr>
        <w:t>de</w:t>
      </w:r>
      <w:r w:rsidR="005109CF">
        <w:rPr>
          <w:rFonts w:cs="Arial"/>
        </w:rPr>
        <w:t xml:space="preserve"> </w:t>
      </w:r>
      <w:r w:rsidRPr="00F01D81">
        <w:rPr>
          <w:rFonts w:cs="Arial"/>
        </w:rPr>
        <w:lastRenderedPageBreak/>
        <w:t>sécurité</w:t>
      </w:r>
      <w:r w:rsidR="005109CF">
        <w:rPr>
          <w:rFonts w:cs="Arial"/>
        </w:rPr>
        <w:t xml:space="preserve"> </w:t>
      </w:r>
      <w:r w:rsidRPr="00F01D81">
        <w:rPr>
          <w:rFonts w:cs="Arial"/>
        </w:rPr>
        <w:t>sociale),</w:t>
      </w:r>
      <w:r w:rsidR="005109CF">
        <w:rPr>
          <w:rFonts w:cs="Arial"/>
        </w:rPr>
        <w:t xml:space="preserve"> </w:t>
      </w:r>
      <w:r w:rsidRPr="00F01D81">
        <w:rPr>
          <w:rFonts w:cs="Arial"/>
        </w:rPr>
        <w:t>taxes</w:t>
      </w:r>
      <w:r w:rsidR="005109CF">
        <w:rPr>
          <w:rFonts w:cs="Arial"/>
        </w:rPr>
        <w:t xml:space="preserve"> </w:t>
      </w:r>
      <w:r w:rsidRPr="00F01D81">
        <w:rPr>
          <w:rFonts w:cs="Arial"/>
        </w:rPr>
        <w:t>et</w:t>
      </w:r>
      <w:r w:rsidR="005109CF">
        <w:rPr>
          <w:rFonts w:cs="Arial"/>
        </w:rPr>
        <w:t xml:space="preserve"> </w:t>
      </w:r>
      <w:r w:rsidRPr="00F01D81">
        <w:rPr>
          <w:rFonts w:cs="Arial"/>
        </w:rPr>
        <w:t>autres</w:t>
      </w:r>
      <w:r w:rsidR="005109CF">
        <w:rPr>
          <w:rFonts w:cs="Arial"/>
        </w:rPr>
        <w:t xml:space="preserve"> </w:t>
      </w:r>
      <w:r w:rsidRPr="00F01D81">
        <w:rPr>
          <w:rFonts w:cs="Arial"/>
        </w:rPr>
        <w:t>charges</w:t>
      </w:r>
      <w:r w:rsidR="005109CF">
        <w:rPr>
          <w:rFonts w:cs="Arial"/>
        </w:rPr>
        <w:t xml:space="preserve"> </w:t>
      </w:r>
      <w:r w:rsidRPr="00F01D81">
        <w:rPr>
          <w:rFonts w:cs="Arial"/>
        </w:rPr>
        <w:t>fiscales</w:t>
      </w:r>
      <w:r w:rsidR="005109CF">
        <w:rPr>
          <w:rFonts w:cs="Arial"/>
        </w:rPr>
        <w:t xml:space="preserve"> </w:t>
      </w:r>
      <w:r w:rsidRPr="00F01D81">
        <w:rPr>
          <w:rFonts w:cs="Arial"/>
        </w:rPr>
        <w:t>applicables</w:t>
      </w:r>
      <w:r w:rsidR="005109CF">
        <w:rPr>
          <w:rFonts w:cs="Arial"/>
        </w:rPr>
        <w:t xml:space="preserve"> </w:t>
      </w:r>
      <w:r w:rsidRPr="00F01D81">
        <w:rPr>
          <w:rFonts w:cs="Arial"/>
        </w:rPr>
        <w:t>en</w:t>
      </w:r>
      <w:r w:rsidR="005109CF">
        <w:rPr>
          <w:rFonts w:cs="Arial"/>
        </w:rPr>
        <w:t xml:space="preserve"> </w:t>
      </w:r>
      <w:r w:rsidRPr="00F01D81">
        <w:rPr>
          <w:rFonts w:cs="Arial"/>
        </w:rPr>
        <w:t>vertu</w:t>
      </w:r>
      <w:r w:rsidR="005109CF">
        <w:rPr>
          <w:rFonts w:cs="Arial"/>
        </w:rPr>
        <w:t xml:space="preserve"> </w:t>
      </w:r>
      <w:r w:rsidRPr="00F01D81">
        <w:rPr>
          <w:rFonts w:cs="Arial"/>
        </w:rPr>
        <w:t>de</w:t>
      </w:r>
      <w:r w:rsidR="005109CF">
        <w:rPr>
          <w:rFonts w:cs="Arial"/>
        </w:rPr>
        <w:t xml:space="preserve"> </w:t>
      </w:r>
      <w:r w:rsidRPr="00F01D81">
        <w:rPr>
          <w:rFonts w:cs="Arial"/>
        </w:rPr>
        <w:t>la</w:t>
      </w:r>
      <w:r w:rsidR="005109CF">
        <w:rPr>
          <w:rFonts w:cs="Arial"/>
        </w:rPr>
        <w:t xml:space="preserve"> </w:t>
      </w:r>
      <w:r w:rsidRPr="00F01D81">
        <w:rPr>
          <w:rFonts w:cs="Arial"/>
        </w:rPr>
        <w:t>législation</w:t>
      </w:r>
      <w:r w:rsidR="005109CF">
        <w:rPr>
          <w:rFonts w:cs="Arial"/>
        </w:rPr>
        <w:t xml:space="preserve"> </w:t>
      </w:r>
      <w:r w:rsidRPr="00F01D81">
        <w:rPr>
          <w:rFonts w:cs="Arial"/>
        </w:rPr>
        <w:t>en</w:t>
      </w:r>
      <w:r w:rsidR="005109CF">
        <w:rPr>
          <w:rFonts w:cs="Arial"/>
        </w:rPr>
        <w:t xml:space="preserve"> </w:t>
      </w:r>
      <w:r w:rsidRPr="00F01D81">
        <w:rPr>
          <w:rFonts w:cs="Arial"/>
        </w:rPr>
        <w:t>vigueur</w:t>
      </w:r>
      <w:r w:rsidR="005109CF">
        <w:rPr>
          <w:rFonts w:cs="Arial"/>
        </w:rPr>
        <w:t xml:space="preserve"> </w:t>
      </w:r>
      <w:r w:rsidRPr="00F01D81">
        <w:rPr>
          <w:rFonts w:cs="Arial"/>
        </w:rPr>
        <w:t>sur</w:t>
      </w:r>
      <w:r w:rsidR="005109CF">
        <w:rPr>
          <w:rFonts w:cs="Arial"/>
        </w:rPr>
        <w:t xml:space="preserve"> </w:t>
      </w:r>
      <w:r w:rsidRPr="00F01D81">
        <w:rPr>
          <w:rFonts w:cs="Arial"/>
        </w:rPr>
        <w:t>les</w:t>
      </w:r>
      <w:r w:rsidR="005109CF">
        <w:rPr>
          <w:rFonts w:cs="Arial"/>
        </w:rPr>
        <w:t xml:space="preserve"> </w:t>
      </w:r>
      <w:r w:rsidRPr="00F01D81">
        <w:rPr>
          <w:rFonts w:cs="Arial"/>
        </w:rPr>
        <w:t>candidats,</w:t>
      </w:r>
      <w:r w:rsidR="005109CF">
        <w:rPr>
          <w:rFonts w:cs="Arial"/>
        </w:rPr>
        <w:t xml:space="preserve"> </w:t>
      </w:r>
      <w:r w:rsidRPr="00F01D81">
        <w:rPr>
          <w:rFonts w:cs="Arial"/>
        </w:rPr>
        <w:t>les</w:t>
      </w:r>
      <w:r w:rsidR="005109CF">
        <w:rPr>
          <w:rFonts w:cs="Arial"/>
        </w:rPr>
        <w:t xml:space="preserve"> </w:t>
      </w:r>
      <w:r w:rsidRPr="00F01D81">
        <w:rPr>
          <w:rFonts w:cs="Arial"/>
        </w:rPr>
        <w:t>sous-traitants</w:t>
      </w:r>
      <w:r w:rsidR="005109CF">
        <w:rPr>
          <w:rFonts w:cs="Arial"/>
        </w:rPr>
        <w:t xml:space="preserve"> </w:t>
      </w:r>
      <w:r w:rsidRPr="00F01D81">
        <w:rPr>
          <w:rFonts w:cs="Arial"/>
        </w:rPr>
        <w:t>et</w:t>
      </w:r>
      <w:r w:rsidR="005109CF">
        <w:rPr>
          <w:rFonts w:cs="Arial"/>
        </w:rPr>
        <w:t xml:space="preserve"> </w:t>
      </w:r>
      <w:r w:rsidRPr="00F01D81">
        <w:rPr>
          <w:rFonts w:cs="Arial"/>
        </w:rPr>
        <w:t>leur</w:t>
      </w:r>
      <w:r w:rsidR="005109CF">
        <w:rPr>
          <w:rFonts w:cs="Arial"/>
        </w:rPr>
        <w:t xml:space="preserve"> </w:t>
      </w:r>
      <w:r w:rsidRPr="00F01D81">
        <w:rPr>
          <w:rFonts w:cs="Arial"/>
        </w:rPr>
        <w:t>personnel</w:t>
      </w:r>
      <w:r w:rsidR="0057711A">
        <w:rPr>
          <w:rFonts w:cs="Arial"/>
        </w:rPr>
        <w:t xml:space="preserve"> </w:t>
      </w:r>
      <w:r w:rsidRPr="00F01D81">
        <w:rPr>
          <w:rFonts w:cs="Arial"/>
        </w:rPr>
        <w:t>(autre</w:t>
      </w:r>
      <w:r w:rsidR="0057711A">
        <w:rPr>
          <w:rFonts w:cs="Arial"/>
        </w:rPr>
        <w:t xml:space="preserve"> </w:t>
      </w:r>
      <w:r w:rsidRPr="00F01D81">
        <w:rPr>
          <w:rFonts w:cs="Arial"/>
        </w:rPr>
        <w:t>que</w:t>
      </w:r>
      <w:r w:rsidR="0057711A">
        <w:rPr>
          <w:rFonts w:cs="Arial"/>
        </w:rPr>
        <w:t xml:space="preserve"> </w:t>
      </w:r>
      <w:r w:rsidRPr="00F01D81">
        <w:rPr>
          <w:rFonts w:cs="Arial"/>
        </w:rPr>
        <w:t>les</w:t>
      </w:r>
      <w:r w:rsidR="0057711A">
        <w:rPr>
          <w:rFonts w:cs="Arial"/>
        </w:rPr>
        <w:t xml:space="preserve"> </w:t>
      </w:r>
      <w:r w:rsidRPr="00F01D81">
        <w:rPr>
          <w:rFonts w:cs="Arial"/>
        </w:rPr>
        <w:t>ressor</w:t>
      </w:r>
      <w:r w:rsidRPr="00F01D81">
        <w:rPr>
          <w:rFonts w:cs="Arial"/>
          <w:spacing w:val="5"/>
        </w:rPr>
        <w:t>tissant</w:t>
      </w:r>
      <w:r w:rsidRPr="00F01D81">
        <w:rPr>
          <w:rFonts w:cs="Arial"/>
        </w:rPr>
        <w:t xml:space="preserve">s </w:t>
      </w:r>
      <w:r w:rsidRPr="00F01D81">
        <w:rPr>
          <w:rFonts w:cs="Arial"/>
          <w:spacing w:val="5"/>
        </w:rPr>
        <w:t>o</w:t>
      </w:r>
      <w:r w:rsidRPr="00F01D81">
        <w:rPr>
          <w:rFonts w:cs="Arial"/>
        </w:rPr>
        <w:t xml:space="preserve">u </w:t>
      </w:r>
      <w:r w:rsidRPr="00F01D81">
        <w:rPr>
          <w:rFonts w:cs="Arial"/>
          <w:spacing w:val="5"/>
        </w:rPr>
        <w:t>résident</w:t>
      </w:r>
      <w:r w:rsidRPr="00F01D81">
        <w:rPr>
          <w:rFonts w:cs="Arial"/>
        </w:rPr>
        <w:t xml:space="preserve">s </w:t>
      </w:r>
      <w:r w:rsidRPr="00F01D81">
        <w:rPr>
          <w:rFonts w:cs="Arial"/>
          <w:spacing w:val="5"/>
        </w:rPr>
        <w:t>permanent</w:t>
      </w:r>
      <w:r w:rsidRPr="00F01D81">
        <w:rPr>
          <w:rFonts w:cs="Arial"/>
        </w:rPr>
        <w:t xml:space="preserve">s </w:t>
      </w:r>
      <w:r w:rsidRPr="00F01D81">
        <w:rPr>
          <w:rFonts w:cs="Arial"/>
          <w:spacing w:val="5"/>
        </w:rPr>
        <w:t xml:space="preserve">du </w:t>
      </w:r>
      <w:r w:rsidRPr="00F01D81">
        <w:rPr>
          <w:rFonts w:cs="Arial"/>
        </w:rPr>
        <w:t>Cameroun), sauf indication contraire dans le RPAO.</w:t>
      </w:r>
    </w:p>
    <w:p w:rsidR="00165EDE" w:rsidRPr="00F01D81" w:rsidRDefault="00165EDE" w:rsidP="00165EDE">
      <w:pPr>
        <w:widowControl w:val="0"/>
        <w:tabs>
          <w:tab w:val="left" w:pos="2720"/>
        </w:tabs>
        <w:autoSpaceDE w:val="0"/>
      </w:pPr>
      <w:r w:rsidRPr="00F01D81">
        <w:rPr>
          <w:rFonts w:cs="Arial"/>
        </w:rPr>
        <w:t>3.8. Les</w:t>
      </w:r>
      <w:r w:rsidR="0057711A">
        <w:rPr>
          <w:rFonts w:cs="Arial"/>
        </w:rPr>
        <w:t xml:space="preserve"> </w:t>
      </w:r>
      <w:r w:rsidRPr="00F01D81">
        <w:rPr>
          <w:rFonts w:cs="Arial"/>
        </w:rPr>
        <w:t>candidats</w:t>
      </w:r>
      <w:r w:rsidR="0057711A">
        <w:rPr>
          <w:rFonts w:cs="Arial"/>
        </w:rPr>
        <w:t xml:space="preserve"> </w:t>
      </w:r>
      <w:r w:rsidRPr="00F01D81">
        <w:rPr>
          <w:rFonts w:cs="Arial"/>
        </w:rPr>
        <w:t>libelleront</w:t>
      </w:r>
      <w:r w:rsidR="0057711A">
        <w:rPr>
          <w:rFonts w:cs="Arial"/>
        </w:rPr>
        <w:t xml:space="preserve"> </w:t>
      </w:r>
      <w:r w:rsidRPr="00F01D81">
        <w:rPr>
          <w:rFonts w:cs="Arial"/>
        </w:rPr>
        <w:t>les</w:t>
      </w:r>
      <w:r w:rsidR="0057711A">
        <w:rPr>
          <w:rFonts w:cs="Arial"/>
        </w:rPr>
        <w:t xml:space="preserve"> </w:t>
      </w:r>
      <w:r w:rsidRPr="00F01D81">
        <w:rPr>
          <w:rFonts w:cs="Arial"/>
        </w:rPr>
        <w:t>prix</w:t>
      </w:r>
      <w:r w:rsidR="0057711A">
        <w:rPr>
          <w:rFonts w:cs="Arial"/>
        </w:rPr>
        <w:t xml:space="preserve"> </w:t>
      </w:r>
      <w:r w:rsidRPr="00F01D81">
        <w:rPr>
          <w:rFonts w:cs="Arial"/>
        </w:rPr>
        <w:t>de</w:t>
      </w:r>
      <w:r w:rsidR="0057711A">
        <w:rPr>
          <w:rFonts w:cs="Arial"/>
        </w:rPr>
        <w:t xml:space="preserve"> </w:t>
      </w:r>
      <w:r w:rsidRPr="00F01D81">
        <w:rPr>
          <w:rFonts w:cs="Arial"/>
        </w:rPr>
        <w:t>leurs</w:t>
      </w:r>
      <w:r w:rsidR="0057711A">
        <w:rPr>
          <w:rFonts w:cs="Arial"/>
        </w:rPr>
        <w:t xml:space="preserve"> </w:t>
      </w:r>
      <w:r w:rsidRPr="00F01D81">
        <w:rPr>
          <w:rFonts w:cs="Arial"/>
        </w:rPr>
        <w:t>services dans la (les)monnaie(s) spécifiée(s) dans</w:t>
      </w:r>
      <w:r w:rsidR="0057711A">
        <w:rPr>
          <w:rFonts w:cs="Arial"/>
        </w:rPr>
        <w:t xml:space="preserve"> </w:t>
      </w:r>
      <w:r w:rsidRPr="00F01D81">
        <w:rPr>
          <w:rFonts w:cs="Arial"/>
        </w:rPr>
        <w:t>le</w:t>
      </w:r>
      <w:r w:rsidR="0057711A">
        <w:rPr>
          <w:rFonts w:cs="Arial"/>
        </w:rPr>
        <w:t xml:space="preserve"> </w:t>
      </w:r>
      <w:r w:rsidRPr="00F01D81">
        <w:rPr>
          <w:rFonts w:cs="Arial"/>
        </w:rPr>
        <w:t>RPAO.</w:t>
      </w:r>
    </w:p>
    <w:p w:rsidR="00165EDE" w:rsidRPr="00F01D81" w:rsidRDefault="00165EDE" w:rsidP="00165EDE">
      <w:pPr>
        <w:widowControl w:val="0"/>
        <w:autoSpaceDE w:val="0"/>
      </w:pPr>
      <w:r w:rsidRPr="00F01D81">
        <w:rPr>
          <w:rFonts w:cs="Arial"/>
        </w:rPr>
        <w:t xml:space="preserve">3.9. Les commissions et primes, éventuellement </w:t>
      </w:r>
      <w:r w:rsidRPr="00F01D81">
        <w:rPr>
          <w:rFonts w:cs="Arial"/>
          <w:spacing w:val="5"/>
        </w:rPr>
        <w:t>réglée</w:t>
      </w:r>
      <w:r w:rsidRPr="00F01D81">
        <w:rPr>
          <w:rFonts w:cs="Arial"/>
        </w:rPr>
        <w:t xml:space="preserve">s </w:t>
      </w:r>
      <w:r w:rsidRPr="00F01D81">
        <w:rPr>
          <w:rFonts w:cs="Arial"/>
          <w:spacing w:val="5"/>
        </w:rPr>
        <w:t>o</w:t>
      </w:r>
      <w:r w:rsidRPr="00F01D81">
        <w:rPr>
          <w:rFonts w:cs="Arial"/>
        </w:rPr>
        <w:t xml:space="preserve">u </w:t>
      </w:r>
      <w:r w:rsidRPr="00F01D81">
        <w:rPr>
          <w:rFonts w:cs="Arial"/>
          <w:spacing w:val="5"/>
        </w:rPr>
        <w:t>devan</w:t>
      </w:r>
      <w:r w:rsidRPr="00F01D81">
        <w:rPr>
          <w:rFonts w:cs="Arial"/>
        </w:rPr>
        <w:t xml:space="preserve">t </w:t>
      </w:r>
      <w:r w:rsidRPr="00F01D81">
        <w:rPr>
          <w:rFonts w:cs="Arial"/>
          <w:spacing w:val="5"/>
        </w:rPr>
        <w:t>êtr</w:t>
      </w:r>
      <w:r w:rsidRPr="00F01D81">
        <w:rPr>
          <w:rFonts w:cs="Arial"/>
        </w:rPr>
        <w:t xml:space="preserve">e </w:t>
      </w:r>
      <w:r w:rsidRPr="00F01D81">
        <w:rPr>
          <w:rFonts w:cs="Arial"/>
          <w:spacing w:val="5"/>
        </w:rPr>
        <w:t>réglée</w:t>
      </w:r>
      <w:r w:rsidRPr="00F01D81">
        <w:rPr>
          <w:rFonts w:cs="Arial"/>
        </w:rPr>
        <w:t xml:space="preserve">s </w:t>
      </w:r>
      <w:r w:rsidRPr="00F01D81">
        <w:rPr>
          <w:rFonts w:cs="Arial"/>
          <w:spacing w:val="5"/>
        </w:rPr>
        <w:t>pa</w:t>
      </w:r>
      <w:r w:rsidRPr="00F01D81">
        <w:rPr>
          <w:rFonts w:cs="Arial"/>
        </w:rPr>
        <w:t xml:space="preserve">r </w:t>
      </w:r>
      <w:r w:rsidRPr="00F01D81">
        <w:rPr>
          <w:rFonts w:cs="Arial"/>
          <w:spacing w:val="5"/>
        </w:rPr>
        <w:t xml:space="preserve">les </w:t>
      </w:r>
      <w:r w:rsidRPr="00F01D81">
        <w:rPr>
          <w:rFonts w:cs="Arial"/>
        </w:rPr>
        <w:t>Candidats en rapport avec la mission, sont précisées dans la lettre de soumission de la Proposition</w:t>
      </w:r>
      <w:r w:rsidR="0057711A">
        <w:rPr>
          <w:rFonts w:cs="Arial"/>
        </w:rPr>
        <w:t xml:space="preserve"> </w:t>
      </w:r>
      <w:r w:rsidRPr="00F01D81">
        <w:rPr>
          <w:rFonts w:cs="Arial"/>
        </w:rPr>
        <w:t>financière</w:t>
      </w:r>
      <w:r w:rsidR="0057711A">
        <w:rPr>
          <w:rFonts w:cs="Arial"/>
        </w:rPr>
        <w:t xml:space="preserve"> </w:t>
      </w:r>
      <w:r w:rsidRPr="00F01D81">
        <w:rPr>
          <w:rFonts w:cs="Arial"/>
        </w:rPr>
        <w:t>(Section5.A).</w:t>
      </w:r>
    </w:p>
    <w:p w:rsidR="00165EDE" w:rsidRPr="00F01D81" w:rsidRDefault="00165EDE" w:rsidP="00165EDE">
      <w:pPr>
        <w:widowControl w:val="0"/>
        <w:autoSpaceDE w:val="0"/>
      </w:pPr>
      <w:r w:rsidRPr="00F01D81">
        <w:rPr>
          <w:rFonts w:cs="Arial"/>
        </w:rPr>
        <w:t>3.10.</w:t>
      </w:r>
      <w:r w:rsidR="0057711A">
        <w:rPr>
          <w:rFonts w:cs="Arial"/>
        </w:rPr>
        <w:t xml:space="preserve"> </w:t>
      </w:r>
      <w:r w:rsidRPr="00F01D81">
        <w:rPr>
          <w:rFonts w:cs="Arial"/>
          <w:spacing w:val="2"/>
        </w:rPr>
        <w:t>L</w:t>
      </w:r>
      <w:r w:rsidRPr="00F01D81">
        <w:rPr>
          <w:rFonts w:cs="Arial"/>
        </w:rPr>
        <w:t xml:space="preserve">e </w:t>
      </w:r>
      <w:r w:rsidRPr="00F01D81">
        <w:rPr>
          <w:rFonts w:cs="Arial"/>
          <w:spacing w:val="2"/>
        </w:rPr>
        <w:t>RPA</w:t>
      </w:r>
      <w:r w:rsidRPr="00F01D81">
        <w:rPr>
          <w:rFonts w:cs="Arial"/>
        </w:rPr>
        <w:t xml:space="preserve">O </w:t>
      </w:r>
      <w:r w:rsidRPr="00F01D81">
        <w:rPr>
          <w:rFonts w:cs="Arial"/>
          <w:spacing w:val="2"/>
        </w:rPr>
        <w:t>indiqu</w:t>
      </w:r>
      <w:r w:rsidRPr="00F01D81">
        <w:rPr>
          <w:rFonts w:cs="Arial"/>
        </w:rPr>
        <w:t xml:space="preserve">e </w:t>
      </w:r>
      <w:r w:rsidRPr="00F01D81">
        <w:rPr>
          <w:rFonts w:cs="Arial"/>
          <w:spacing w:val="2"/>
        </w:rPr>
        <w:t>combie</w:t>
      </w:r>
      <w:r w:rsidRPr="00F01D81">
        <w:rPr>
          <w:rFonts w:cs="Arial"/>
        </w:rPr>
        <w:t xml:space="preserve">n </w:t>
      </w:r>
      <w:r w:rsidRPr="00F01D81">
        <w:rPr>
          <w:rFonts w:cs="Arial"/>
          <w:spacing w:val="2"/>
        </w:rPr>
        <w:t>d</w:t>
      </w:r>
      <w:r w:rsidRPr="00F01D81">
        <w:rPr>
          <w:rFonts w:cs="Arial"/>
        </w:rPr>
        <w:t xml:space="preserve">e </w:t>
      </w:r>
      <w:r w:rsidRPr="00F01D81">
        <w:rPr>
          <w:rFonts w:cs="Arial"/>
          <w:spacing w:val="2"/>
        </w:rPr>
        <w:t>temp</w:t>
      </w:r>
      <w:r w:rsidRPr="00F01D81">
        <w:rPr>
          <w:rFonts w:cs="Arial"/>
        </w:rPr>
        <w:t xml:space="preserve">s </w:t>
      </w:r>
      <w:r w:rsidRPr="00F01D81">
        <w:rPr>
          <w:rFonts w:cs="Arial"/>
          <w:spacing w:val="2"/>
        </w:rPr>
        <w:t xml:space="preserve">les </w:t>
      </w:r>
      <w:r w:rsidRPr="00F01D81">
        <w:rPr>
          <w:rFonts w:cs="Arial"/>
          <w:spacing w:val="5"/>
        </w:rPr>
        <w:t>proposition</w:t>
      </w:r>
      <w:r w:rsidRPr="00F01D81">
        <w:rPr>
          <w:rFonts w:cs="Arial"/>
        </w:rPr>
        <w:t xml:space="preserve">s </w:t>
      </w:r>
      <w:r w:rsidRPr="00F01D81">
        <w:rPr>
          <w:rFonts w:cs="Arial"/>
          <w:spacing w:val="5"/>
        </w:rPr>
        <w:t>doiven</w:t>
      </w:r>
      <w:r w:rsidRPr="00F01D81">
        <w:rPr>
          <w:rFonts w:cs="Arial"/>
        </w:rPr>
        <w:t xml:space="preserve">t </w:t>
      </w:r>
      <w:r w:rsidRPr="00F01D81">
        <w:rPr>
          <w:rFonts w:cs="Arial"/>
          <w:spacing w:val="5"/>
        </w:rPr>
        <w:t>demeure</w:t>
      </w:r>
      <w:r w:rsidRPr="00F01D81">
        <w:rPr>
          <w:rFonts w:cs="Arial"/>
        </w:rPr>
        <w:t xml:space="preserve">r </w:t>
      </w:r>
      <w:r w:rsidRPr="00F01D81">
        <w:rPr>
          <w:rFonts w:cs="Arial"/>
          <w:spacing w:val="5"/>
        </w:rPr>
        <w:t>valide</w:t>
      </w:r>
      <w:r w:rsidRPr="00F01D81">
        <w:rPr>
          <w:rFonts w:cs="Arial"/>
        </w:rPr>
        <w:t xml:space="preserve">s </w:t>
      </w:r>
      <w:r w:rsidRPr="00F01D81">
        <w:rPr>
          <w:rFonts w:cs="Arial"/>
          <w:spacing w:val="5"/>
        </w:rPr>
        <w:t xml:space="preserve">à </w:t>
      </w:r>
      <w:r w:rsidRPr="00F01D81">
        <w:rPr>
          <w:rFonts w:cs="Arial"/>
        </w:rPr>
        <w:t>compter de la date de soumission. Pendant cette période, les candidats doivent garder à disposition le personnel spécialisé proposé pour</w:t>
      </w:r>
      <w:r w:rsidR="0057711A">
        <w:rPr>
          <w:rFonts w:cs="Arial"/>
        </w:rPr>
        <w:t xml:space="preserve"> </w:t>
      </w:r>
      <w:r w:rsidRPr="00F01D81">
        <w:rPr>
          <w:rFonts w:cs="Arial"/>
        </w:rPr>
        <w:t>la</w:t>
      </w:r>
      <w:r w:rsidR="0057711A">
        <w:rPr>
          <w:rFonts w:cs="Arial"/>
        </w:rPr>
        <w:t xml:space="preserve"> </w:t>
      </w:r>
      <w:r w:rsidRPr="00F01D81">
        <w:rPr>
          <w:rFonts w:cs="Arial"/>
        </w:rPr>
        <w:t>mission.</w:t>
      </w:r>
      <w:r w:rsidR="0057711A">
        <w:rPr>
          <w:rFonts w:cs="Arial"/>
        </w:rPr>
        <w:t xml:space="preserve"> </w:t>
      </w:r>
      <w:r w:rsidRPr="00F01D81">
        <w:rPr>
          <w:rFonts w:cs="Arial"/>
        </w:rPr>
        <w:t>L’Autorité Contractante en rapport avec le Maître d’Ouvrage fait</w:t>
      </w:r>
      <w:r w:rsidR="0057711A">
        <w:rPr>
          <w:rFonts w:cs="Arial"/>
        </w:rPr>
        <w:t xml:space="preserve"> </w:t>
      </w:r>
      <w:r w:rsidRPr="00F01D81">
        <w:rPr>
          <w:rFonts w:cs="Arial"/>
        </w:rPr>
        <w:t>tout son possible pour mener à bien les négociations dans ces délais. Si celui-ci souhaite prolonger</w:t>
      </w:r>
      <w:r w:rsidR="0057711A">
        <w:rPr>
          <w:rFonts w:cs="Arial"/>
        </w:rPr>
        <w:t xml:space="preserve"> </w:t>
      </w:r>
      <w:r w:rsidRPr="00F01D81">
        <w:rPr>
          <w:rFonts w:cs="Arial"/>
        </w:rPr>
        <w:t>la</w:t>
      </w:r>
      <w:r w:rsidR="0057711A">
        <w:rPr>
          <w:rFonts w:cs="Arial"/>
        </w:rPr>
        <w:t xml:space="preserve"> </w:t>
      </w:r>
      <w:r w:rsidRPr="00F01D81">
        <w:rPr>
          <w:rFonts w:cs="Arial"/>
        </w:rPr>
        <w:t>durée</w:t>
      </w:r>
      <w:r w:rsidR="0057711A">
        <w:rPr>
          <w:rFonts w:cs="Arial"/>
        </w:rPr>
        <w:t xml:space="preserve"> </w:t>
      </w:r>
      <w:r w:rsidRPr="00F01D81">
        <w:rPr>
          <w:rFonts w:cs="Arial"/>
        </w:rPr>
        <w:t>de</w:t>
      </w:r>
      <w:r w:rsidR="0057711A">
        <w:rPr>
          <w:rFonts w:cs="Arial"/>
        </w:rPr>
        <w:t xml:space="preserve"> </w:t>
      </w:r>
      <w:r w:rsidRPr="00F01D81">
        <w:rPr>
          <w:rFonts w:cs="Arial"/>
        </w:rPr>
        <w:t>validité</w:t>
      </w:r>
      <w:r w:rsidR="0057711A">
        <w:rPr>
          <w:rFonts w:cs="Arial"/>
        </w:rPr>
        <w:t xml:space="preserve"> </w:t>
      </w:r>
      <w:r w:rsidRPr="00F01D81">
        <w:rPr>
          <w:rFonts w:cs="Arial"/>
        </w:rPr>
        <w:t>des</w:t>
      </w:r>
      <w:r w:rsidR="0057711A">
        <w:rPr>
          <w:rFonts w:cs="Arial"/>
        </w:rPr>
        <w:t xml:space="preserve"> </w:t>
      </w:r>
      <w:r w:rsidRPr="00F01D81">
        <w:rPr>
          <w:rFonts w:cs="Arial"/>
        </w:rPr>
        <w:t>propositions, les</w:t>
      </w:r>
      <w:r w:rsidR="0057711A">
        <w:rPr>
          <w:rFonts w:cs="Arial"/>
        </w:rPr>
        <w:t xml:space="preserve"> </w:t>
      </w:r>
      <w:r w:rsidRPr="00F01D81">
        <w:rPr>
          <w:rFonts w:cs="Arial"/>
        </w:rPr>
        <w:t>Candidats</w:t>
      </w:r>
      <w:r w:rsidR="0057711A">
        <w:rPr>
          <w:rFonts w:cs="Arial"/>
        </w:rPr>
        <w:t xml:space="preserve"> </w:t>
      </w:r>
      <w:r w:rsidRPr="00F01D81">
        <w:rPr>
          <w:rFonts w:cs="Arial"/>
        </w:rPr>
        <w:t>qui</w:t>
      </w:r>
      <w:r w:rsidR="0057711A">
        <w:rPr>
          <w:rFonts w:cs="Arial"/>
        </w:rPr>
        <w:t xml:space="preserve"> </w:t>
      </w:r>
      <w:r w:rsidRPr="00F01D81">
        <w:rPr>
          <w:rFonts w:cs="Arial"/>
        </w:rPr>
        <w:t>n’y</w:t>
      </w:r>
      <w:r w:rsidR="0057711A">
        <w:rPr>
          <w:rFonts w:cs="Arial"/>
        </w:rPr>
        <w:t xml:space="preserve"> </w:t>
      </w:r>
      <w:r w:rsidRPr="00F01D81">
        <w:rPr>
          <w:rFonts w:cs="Arial"/>
        </w:rPr>
        <w:t>consentent</w:t>
      </w:r>
      <w:r w:rsidR="0057711A">
        <w:rPr>
          <w:rFonts w:cs="Arial"/>
        </w:rPr>
        <w:t xml:space="preserve"> </w:t>
      </w:r>
      <w:r w:rsidRPr="00F01D81">
        <w:rPr>
          <w:rFonts w:cs="Arial"/>
        </w:rPr>
        <w:t>pas</w:t>
      </w:r>
      <w:r w:rsidR="0057711A">
        <w:rPr>
          <w:rFonts w:cs="Arial"/>
        </w:rPr>
        <w:t xml:space="preserve"> </w:t>
      </w:r>
      <w:r w:rsidRPr="00F01D81">
        <w:rPr>
          <w:rFonts w:cs="Arial"/>
        </w:rPr>
        <w:t>sont</w:t>
      </w:r>
      <w:r w:rsidR="0057711A">
        <w:rPr>
          <w:rFonts w:cs="Arial"/>
        </w:rPr>
        <w:t xml:space="preserve"> </w:t>
      </w:r>
      <w:r w:rsidRPr="00F01D81">
        <w:rPr>
          <w:rFonts w:cs="Arial"/>
        </w:rPr>
        <w:t>en droit</w:t>
      </w:r>
      <w:r w:rsidR="0057711A">
        <w:rPr>
          <w:rFonts w:cs="Arial"/>
        </w:rPr>
        <w:t xml:space="preserve"> </w:t>
      </w:r>
      <w:r w:rsidRPr="00F01D81">
        <w:rPr>
          <w:rFonts w:cs="Arial"/>
        </w:rPr>
        <w:t>de</w:t>
      </w:r>
      <w:r w:rsidR="0057711A">
        <w:rPr>
          <w:rFonts w:cs="Arial"/>
        </w:rPr>
        <w:t xml:space="preserve"> </w:t>
      </w:r>
      <w:r w:rsidRPr="00F01D81">
        <w:rPr>
          <w:rFonts w:cs="Arial"/>
        </w:rPr>
        <w:t>refuser</w:t>
      </w:r>
      <w:r w:rsidR="0057711A">
        <w:rPr>
          <w:rFonts w:cs="Arial"/>
        </w:rPr>
        <w:t xml:space="preserve"> </w:t>
      </w:r>
      <w:r w:rsidRPr="00F01D81">
        <w:rPr>
          <w:rFonts w:cs="Arial"/>
        </w:rPr>
        <w:t>une</w:t>
      </w:r>
      <w:r w:rsidR="0057711A">
        <w:rPr>
          <w:rFonts w:cs="Arial"/>
        </w:rPr>
        <w:t xml:space="preserve"> </w:t>
      </w:r>
      <w:r w:rsidRPr="00F01D81">
        <w:rPr>
          <w:rFonts w:cs="Arial"/>
        </w:rPr>
        <w:t>telle</w:t>
      </w:r>
      <w:r w:rsidR="0057711A">
        <w:rPr>
          <w:rFonts w:cs="Arial"/>
        </w:rPr>
        <w:t xml:space="preserve"> </w:t>
      </w:r>
      <w:r w:rsidRPr="00F01D81">
        <w:rPr>
          <w:rFonts w:cs="Arial"/>
        </w:rPr>
        <w:t>prolongation</w:t>
      </w:r>
    </w:p>
    <w:p w:rsidR="00165EDE" w:rsidRPr="00F01D81" w:rsidRDefault="00165EDE" w:rsidP="00165EDE">
      <w:pPr>
        <w:widowControl w:val="0"/>
        <w:autoSpaceDE w:val="0"/>
      </w:pPr>
      <w:r w:rsidRPr="00F01D81">
        <w:rPr>
          <w:rFonts w:cs="Arial"/>
          <w:b/>
          <w:bCs/>
        </w:rPr>
        <w:t>4.</w:t>
      </w:r>
      <w:r w:rsidR="00BF60D9">
        <w:rPr>
          <w:rFonts w:cs="Arial"/>
          <w:b/>
          <w:bCs/>
        </w:rPr>
        <w:t xml:space="preserve"> </w:t>
      </w:r>
      <w:r w:rsidRPr="00F01D81">
        <w:rPr>
          <w:rFonts w:cs="Arial"/>
          <w:b/>
          <w:bCs/>
        </w:rPr>
        <w:t>Soumission,</w:t>
      </w:r>
      <w:r w:rsidR="0057711A">
        <w:rPr>
          <w:rFonts w:cs="Arial"/>
          <w:b/>
          <w:bCs/>
        </w:rPr>
        <w:t xml:space="preserve"> </w:t>
      </w:r>
      <w:r w:rsidRPr="00F01D81">
        <w:rPr>
          <w:rFonts w:cs="Arial"/>
          <w:b/>
          <w:bCs/>
        </w:rPr>
        <w:t>réception</w:t>
      </w:r>
      <w:r w:rsidR="0057711A">
        <w:rPr>
          <w:rFonts w:cs="Arial"/>
          <w:b/>
          <w:bCs/>
        </w:rPr>
        <w:t xml:space="preserve"> </w:t>
      </w:r>
      <w:r w:rsidRPr="00F01D81">
        <w:rPr>
          <w:rFonts w:cs="Arial"/>
          <w:b/>
          <w:bCs/>
        </w:rPr>
        <w:t>et</w:t>
      </w:r>
      <w:r w:rsidR="0057711A">
        <w:rPr>
          <w:rFonts w:cs="Arial"/>
          <w:b/>
          <w:bCs/>
        </w:rPr>
        <w:t xml:space="preserve"> </w:t>
      </w:r>
      <w:r w:rsidRPr="00F01D81">
        <w:rPr>
          <w:rFonts w:cs="Arial"/>
          <w:b/>
          <w:bCs/>
        </w:rPr>
        <w:t>ouverture</w:t>
      </w:r>
      <w:r w:rsidR="0057711A">
        <w:rPr>
          <w:rFonts w:cs="Arial"/>
          <w:b/>
          <w:bCs/>
        </w:rPr>
        <w:t xml:space="preserve"> </w:t>
      </w:r>
      <w:r w:rsidRPr="00F01D81">
        <w:rPr>
          <w:rFonts w:cs="Arial"/>
          <w:b/>
          <w:bCs/>
        </w:rPr>
        <w:t>des</w:t>
      </w:r>
      <w:r w:rsidR="0057711A">
        <w:rPr>
          <w:rFonts w:cs="Arial"/>
          <w:b/>
          <w:bCs/>
        </w:rPr>
        <w:t xml:space="preserve"> </w:t>
      </w:r>
      <w:r w:rsidRPr="00F01D81">
        <w:rPr>
          <w:rFonts w:cs="Arial"/>
          <w:b/>
          <w:bCs/>
        </w:rPr>
        <w:t>propositions</w:t>
      </w:r>
    </w:p>
    <w:p w:rsidR="00165EDE" w:rsidRPr="00F01D81" w:rsidRDefault="00165EDE" w:rsidP="00165EDE">
      <w:pPr>
        <w:widowControl w:val="0"/>
        <w:autoSpaceDE w:val="0"/>
      </w:pPr>
      <w:r w:rsidRPr="00F01D81">
        <w:rPr>
          <w:rFonts w:cs="Arial"/>
        </w:rPr>
        <w:t>4.1.</w:t>
      </w:r>
      <w:r w:rsidR="00BF60D9">
        <w:rPr>
          <w:rFonts w:cs="Arial"/>
        </w:rPr>
        <w:t xml:space="preserve"> </w:t>
      </w:r>
      <w:r w:rsidRPr="00F01D81">
        <w:rPr>
          <w:rFonts w:cs="Arial"/>
        </w:rPr>
        <w:t>L’original de la proposition doit être rédigé à l’encre indélébile. Il ne doit comporter aucun ajout</w:t>
      </w:r>
      <w:r w:rsidR="00BF60D9">
        <w:rPr>
          <w:rFonts w:cs="Arial"/>
        </w:rPr>
        <w:t xml:space="preserve"> </w:t>
      </w:r>
      <w:r w:rsidRPr="00F01D81">
        <w:rPr>
          <w:rFonts w:cs="Arial"/>
        </w:rPr>
        <w:t>entre</w:t>
      </w:r>
      <w:r w:rsidR="00BF60D9">
        <w:rPr>
          <w:rFonts w:cs="Arial"/>
        </w:rPr>
        <w:t xml:space="preserve"> </w:t>
      </w:r>
      <w:r w:rsidRPr="00F01D81">
        <w:rPr>
          <w:rFonts w:cs="Arial"/>
        </w:rPr>
        <w:t>les</w:t>
      </w:r>
      <w:r w:rsidR="00BF60D9">
        <w:rPr>
          <w:rFonts w:cs="Arial"/>
        </w:rPr>
        <w:t xml:space="preserve"> </w:t>
      </w:r>
      <w:r w:rsidRPr="00F01D81">
        <w:rPr>
          <w:rFonts w:cs="Arial"/>
        </w:rPr>
        <w:t>lignes</w:t>
      </w:r>
      <w:r w:rsidR="00BF60D9">
        <w:rPr>
          <w:rFonts w:cs="Arial"/>
        </w:rPr>
        <w:t xml:space="preserve"> </w:t>
      </w:r>
      <w:r w:rsidRPr="00F01D81">
        <w:rPr>
          <w:rFonts w:cs="Arial"/>
        </w:rPr>
        <w:t>ou</w:t>
      </w:r>
      <w:r w:rsidR="00BF60D9">
        <w:rPr>
          <w:rFonts w:cs="Arial"/>
        </w:rPr>
        <w:t xml:space="preserve"> </w:t>
      </w:r>
      <w:r w:rsidRPr="00F01D81">
        <w:rPr>
          <w:rFonts w:cs="Arial"/>
        </w:rPr>
        <w:t>surcharge</w:t>
      </w:r>
      <w:r w:rsidR="00BF60D9">
        <w:rPr>
          <w:rFonts w:cs="Arial"/>
        </w:rPr>
        <w:t xml:space="preserve"> </w:t>
      </w:r>
      <w:r w:rsidRPr="00F01D81">
        <w:rPr>
          <w:rFonts w:cs="Arial"/>
        </w:rPr>
        <w:t>sur</w:t>
      </w:r>
      <w:r w:rsidR="00BF60D9">
        <w:rPr>
          <w:rFonts w:cs="Arial"/>
        </w:rPr>
        <w:t xml:space="preserve"> </w:t>
      </w:r>
      <w:r w:rsidRPr="00F01D81">
        <w:rPr>
          <w:rFonts w:cs="Arial"/>
        </w:rPr>
        <w:t>le</w:t>
      </w:r>
      <w:r w:rsidR="00BF60D9">
        <w:rPr>
          <w:rFonts w:cs="Arial"/>
        </w:rPr>
        <w:t xml:space="preserve"> </w:t>
      </w:r>
      <w:r w:rsidRPr="00F01D81">
        <w:rPr>
          <w:rFonts w:cs="Arial"/>
        </w:rPr>
        <w:t>texte même,</w:t>
      </w:r>
      <w:r w:rsidR="00BF60D9">
        <w:rPr>
          <w:rFonts w:cs="Arial"/>
        </w:rPr>
        <w:t xml:space="preserve"> </w:t>
      </w:r>
      <w:r w:rsidRPr="00F01D81">
        <w:rPr>
          <w:rFonts w:cs="Arial"/>
        </w:rPr>
        <w:t>si</w:t>
      </w:r>
      <w:r w:rsidR="00BF60D9">
        <w:rPr>
          <w:rFonts w:cs="Arial"/>
        </w:rPr>
        <w:t xml:space="preserve"> </w:t>
      </w:r>
      <w:r w:rsidRPr="00F01D81">
        <w:rPr>
          <w:rFonts w:cs="Arial"/>
        </w:rPr>
        <w:t>ce</w:t>
      </w:r>
      <w:r w:rsidR="00DF4EC4">
        <w:rPr>
          <w:rFonts w:cs="Arial"/>
        </w:rPr>
        <w:t xml:space="preserve"> </w:t>
      </w:r>
      <w:r w:rsidRPr="00F01D81">
        <w:rPr>
          <w:rFonts w:cs="Arial"/>
        </w:rPr>
        <w:t>n’est</w:t>
      </w:r>
      <w:r w:rsidR="00DF4EC4">
        <w:rPr>
          <w:rFonts w:cs="Arial"/>
        </w:rPr>
        <w:t xml:space="preserve"> </w:t>
      </w:r>
      <w:r w:rsidRPr="00F01D81">
        <w:rPr>
          <w:rFonts w:cs="Arial"/>
        </w:rPr>
        <w:t>pour</w:t>
      </w:r>
      <w:r w:rsidR="00DF4EC4">
        <w:rPr>
          <w:rFonts w:cs="Arial"/>
        </w:rPr>
        <w:t xml:space="preserve"> </w:t>
      </w:r>
      <w:r w:rsidRPr="00F01D81">
        <w:rPr>
          <w:rFonts w:cs="Arial"/>
        </w:rPr>
        <w:t>corriger</w:t>
      </w:r>
      <w:r w:rsidR="00DF4EC4">
        <w:rPr>
          <w:rFonts w:cs="Arial"/>
        </w:rPr>
        <w:t xml:space="preserve"> </w:t>
      </w:r>
      <w:r w:rsidRPr="00F01D81">
        <w:rPr>
          <w:rFonts w:cs="Arial"/>
        </w:rPr>
        <w:t>les</w:t>
      </w:r>
      <w:r w:rsidR="00DF4EC4">
        <w:rPr>
          <w:rFonts w:cs="Arial"/>
        </w:rPr>
        <w:t xml:space="preserve"> </w:t>
      </w:r>
      <w:r w:rsidRPr="00F01D81">
        <w:rPr>
          <w:rFonts w:cs="Arial"/>
        </w:rPr>
        <w:t>éventuelles erreurs</w:t>
      </w:r>
      <w:r w:rsidR="00DF4EC4">
        <w:rPr>
          <w:rFonts w:cs="Arial"/>
        </w:rPr>
        <w:t xml:space="preserve"> </w:t>
      </w:r>
      <w:r w:rsidRPr="00F01D81">
        <w:rPr>
          <w:rFonts w:cs="Arial"/>
        </w:rPr>
        <w:t>du</w:t>
      </w:r>
      <w:r w:rsidR="00DF4EC4">
        <w:rPr>
          <w:rFonts w:cs="Arial"/>
        </w:rPr>
        <w:t xml:space="preserve"> </w:t>
      </w:r>
      <w:r w:rsidRPr="00F01D81">
        <w:rPr>
          <w:rFonts w:cs="Arial"/>
        </w:rPr>
        <w:t>candidat</w:t>
      </w:r>
      <w:r w:rsidR="00DF4EC4">
        <w:rPr>
          <w:rFonts w:cs="Arial"/>
        </w:rPr>
        <w:t xml:space="preserve"> </w:t>
      </w:r>
      <w:r w:rsidRPr="00F01D81">
        <w:rPr>
          <w:rFonts w:cs="Arial"/>
        </w:rPr>
        <w:t>lui-même,</w:t>
      </w:r>
      <w:r w:rsidR="00DF4EC4">
        <w:rPr>
          <w:rFonts w:cs="Arial"/>
        </w:rPr>
        <w:t xml:space="preserve"> </w:t>
      </w:r>
      <w:r w:rsidRPr="00F01D81">
        <w:rPr>
          <w:rFonts w:cs="Arial"/>
        </w:rPr>
        <w:t>toute</w:t>
      </w:r>
      <w:r w:rsidR="00DF4EC4">
        <w:rPr>
          <w:rFonts w:cs="Arial"/>
        </w:rPr>
        <w:t xml:space="preserve"> </w:t>
      </w:r>
      <w:r w:rsidRPr="00F01D81">
        <w:rPr>
          <w:rFonts w:cs="Arial"/>
        </w:rPr>
        <w:t>correction de ce type devant alors être paraphée par le (les)signataire(s)</w:t>
      </w:r>
      <w:r w:rsidR="00DF4EC4">
        <w:rPr>
          <w:rFonts w:cs="Arial"/>
        </w:rPr>
        <w:t xml:space="preserve"> </w:t>
      </w:r>
      <w:r w:rsidRPr="00F01D81">
        <w:rPr>
          <w:rFonts w:cs="Arial"/>
        </w:rPr>
        <w:t>des</w:t>
      </w:r>
      <w:r w:rsidR="00DF4EC4">
        <w:rPr>
          <w:rFonts w:cs="Arial"/>
        </w:rPr>
        <w:t xml:space="preserve"> </w:t>
      </w:r>
      <w:r w:rsidRPr="00F01D81">
        <w:rPr>
          <w:rFonts w:cs="Arial"/>
        </w:rPr>
        <w:t>propositions.</w:t>
      </w:r>
    </w:p>
    <w:p w:rsidR="00165EDE" w:rsidRPr="00F01D81" w:rsidRDefault="00165EDE" w:rsidP="00165EDE">
      <w:pPr>
        <w:widowControl w:val="0"/>
        <w:autoSpaceDE w:val="0"/>
      </w:pPr>
      <w:r w:rsidRPr="00F01D81">
        <w:rPr>
          <w:rFonts w:cs="Arial"/>
        </w:rPr>
        <w:t>4.2.</w:t>
      </w:r>
      <w:r w:rsidR="00DF4EC4">
        <w:rPr>
          <w:rFonts w:cs="Arial"/>
        </w:rPr>
        <w:t xml:space="preserve"> </w:t>
      </w:r>
      <w:r w:rsidRPr="00F01D81">
        <w:rPr>
          <w:rFonts w:cs="Arial"/>
          <w:spacing w:val="5"/>
        </w:rPr>
        <w:t>U</w:t>
      </w:r>
      <w:r w:rsidRPr="00F01D81">
        <w:rPr>
          <w:rFonts w:cs="Arial"/>
        </w:rPr>
        <w:t xml:space="preserve">n </w:t>
      </w:r>
      <w:r w:rsidRPr="00F01D81">
        <w:rPr>
          <w:rFonts w:cs="Arial"/>
          <w:spacing w:val="5"/>
        </w:rPr>
        <w:t>représentan</w:t>
      </w:r>
      <w:r w:rsidRPr="00F01D81">
        <w:rPr>
          <w:rFonts w:cs="Arial"/>
        </w:rPr>
        <w:t xml:space="preserve">t </w:t>
      </w:r>
      <w:r w:rsidRPr="00F01D81">
        <w:rPr>
          <w:rFonts w:cs="Arial"/>
          <w:spacing w:val="5"/>
        </w:rPr>
        <w:t>habilit</w:t>
      </w:r>
      <w:r w:rsidRPr="00F01D81">
        <w:rPr>
          <w:rFonts w:cs="Arial"/>
        </w:rPr>
        <w:t xml:space="preserve">é </w:t>
      </w:r>
      <w:r w:rsidRPr="00F01D81">
        <w:rPr>
          <w:rFonts w:cs="Arial"/>
          <w:spacing w:val="5"/>
        </w:rPr>
        <w:t>d</w:t>
      </w:r>
      <w:r w:rsidRPr="00F01D81">
        <w:rPr>
          <w:rFonts w:cs="Arial"/>
        </w:rPr>
        <w:t xml:space="preserve">u </w:t>
      </w:r>
      <w:r w:rsidRPr="00F01D81">
        <w:rPr>
          <w:rFonts w:cs="Arial"/>
          <w:spacing w:val="5"/>
        </w:rPr>
        <w:t>candida</w:t>
      </w:r>
      <w:r w:rsidRPr="00F01D81">
        <w:rPr>
          <w:rFonts w:cs="Arial"/>
        </w:rPr>
        <w:t xml:space="preserve">t </w:t>
      </w:r>
      <w:r w:rsidRPr="00F01D81">
        <w:rPr>
          <w:rFonts w:cs="Arial"/>
          <w:spacing w:val="5"/>
        </w:rPr>
        <w:t xml:space="preserve">doit </w:t>
      </w:r>
      <w:r w:rsidRPr="00F01D81">
        <w:rPr>
          <w:rFonts w:cs="Arial"/>
        </w:rPr>
        <w:t>parapher toutes les pages de la proposition. Son habilitation est confirmée par une procuration</w:t>
      </w:r>
      <w:r w:rsidR="00DF4EC4">
        <w:rPr>
          <w:rFonts w:cs="Arial"/>
        </w:rPr>
        <w:t xml:space="preserve"> </w:t>
      </w:r>
      <w:r w:rsidRPr="00F01D81">
        <w:rPr>
          <w:rFonts w:cs="Arial"/>
        </w:rPr>
        <w:t>écrite</w:t>
      </w:r>
      <w:r w:rsidR="00DF4EC4">
        <w:rPr>
          <w:rFonts w:cs="Arial"/>
        </w:rPr>
        <w:t xml:space="preserve"> </w:t>
      </w:r>
      <w:r w:rsidRPr="00F01D81">
        <w:rPr>
          <w:rFonts w:cs="Arial"/>
        </w:rPr>
        <w:t>jointe</w:t>
      </w:r>
      <w:r w:rsidR="00DF4EC4">
        <w:rPr>
          <w:rFonts w:cs="Arial"/>
        </w:rPr>
        <w:t xml:space="preserve"> </w:t>
      </w:r>
      <w:r w:rsidRPr="00F01D81">
        <w:rPr>
          <w:rFonts w:cs="Arial"/>
        </w:rPr>
        <w:t>aux</w:t>
      </w:r>
      <w:r w:rsidR="00DF4EC4">
        <w:rPr>
          <w:rFonts w:cs="Arial"/>
        </w:rPr>
        <w:t xml:space="preserve"> </w:t>
      </w:r>
      <w:r w:rsidRPr="00F01D81">
        <w:rPr>
          <w:rFonts w:cs="Arial"/>
        </w:rPr>
        <w:t>propositions.</w:t>
      </w:r>
    </w:p>
    <w:p w:rsidR="00165EDE" w:rsidRPr="00F01D81" w:rsidRDefault="00165EDE" w:rsidP="00165EDE">
      <w:pPr>
        <w:widowControl w:val="0"/>
        <w:autoSpaceDE w:val="0"/>
      </w:pPr>
      <w:r w:rsidRPr="00F01D81">
        <w:rPr>
          <w:rFonts w:cs="Arial"/>
        </w:rPr>
        <w:t>4.3.</w:t>
      </w:r>
      <w:r w:rsidR="00DF4EC4">
        <w:rPr>
          <w:rFonts w:cs="Arial"/>
        </w:rPr>
        <w:t xml:space="preserve"> </w:t>
      </w:r>
      <w:r w:rsidRPr="00F01D81">
        <w:rPr>
          <w:rFonts w:cs="Arial"/>
        </w:rPr>
        <w:t>Pour</w:t>
      </w:r>
      <w:r w:rsidR="00DF4EC4">
        <w:rPr>
          <w:rFonts w:cs="Arial"/>
        </w:rPr>
        <w:t xml:space="preserve"> </w:t>
      </w:r>
      <w:r w:rsidRPr="00F01D81">
        <w:rPr>
          <w:rFonts w:cs="Arial"/>
        </w:rPr>
        <w:t>chaque</w:t>
      </w:r>
      <w:r w:rsidR="00DF4EC4">
        <w:rPr>
          <w:rFonts w:cs="Arial"/>
        </w:rPr>
        <w:t xml:space="preserve"> </w:t>
      </w:r>
      <w:r w:rsidRPr="00F01D81">
        <w:rPr>
          <w:rFonts w:cs="Arial"/>
        </w:rPr>
        <w:t>proposition,</w:t>
      </w:r>
      <w:r w:rsidR="00DF4EC4">
        <w:rPr>
          <w:rFonts w:cs="Arial"/>
        </w:rPr>
        <w:t xml:space="preserve"> </w:t>
      </w:r>
      <w:r w:rsidRPr="00F01D81">
        <w:rPr>
          <w:rFonts w:cs="Arial"/>
        </w:rPr>
        <w:t>les</w:t>
      </w:r>
      <w:r w:rsidR="00DF4EC4">
        <w:rPr>
          <w:rFonts w:cs="Arial"/>
        </w:rPr>
        <w:t xml:space="preserve"> </w:t>
      </w:r>
      <w:r w:rsidRPr="00F01D81">
        <w:rPr>
          <w:rFonts w:cs="Arial"/>
        </w:rPr>
        <w:t>candidats</w:t>
      </w:r>
      <w:r w:rsidR="00DF4EC4">
        <w:rPr>
          <w:rFonts w:cs="Arial"/>
        </w:rPr>
        <w:t xml:space="preserve"> </w:t>
      </w:r>
      <w:r w:rsidRPr="00F01D81">
        <w:rPr>
          <w:rFonts w:cs="Arial"/>
        </w:rPr>
        <w:t>doivent préparer</w:t>
      </w:r>
      <w:r w:rsidR="00DF4EC4">
        <w:rPr>
          <w:rFonts w:cs="Arial"/>
        </w:rPr>
        <w:t xml:space="preserve"> </w:t>
      </w:r>
      <w:r w:rsidRPr="00F01D81">
        <w:rPr>
          <w:rFonts w:cs="Arial"/>
        </w:rPr>
        <w:t>le</w:t>
      </w:r>
      <w:r w:rsidR="00DF4EC4">
        <w:rPr>
          <w:rFonts w:cs="Arial"/>
        </w:rPr>
        <w:t xml:space="preserve"> </w:t>
      </w:r>
      <w:r w:rsidRPr="00F01D81">
        <w:rPr>
          <w:rFonts w:cs="Arial"/>
        </w:rPr>
        <w:t>nombre</w:t>
      </w:r>
      <w:r w:rsidR="00DF4EC4">
        <w:rPr>
          <w:rFonts w:cs="Arial"/>
        </w:rPr>
        <w:t xml:space="preserve"> </w:t>
      </w:r>
      <w:r w:rsidRPr="00F01D81">
        <w:rPr>
          <w:rFonts w:cs="Arial"/>
        </w:rPr>
        <w:t>d’exemplaires</w:t>
      </w:r>
      <w:r w:rsidR="00DF4EC4">
        <w:rPr>
          <w:rFonts w:cs="Arial"/>
        </w:rPr>
        <w:t xml:space="preserve"> </w:t>
      </w:r>
      <w:r w:rsidRPr="00F01D81">
        <w:rPr>
          <w:rFonts w:cs="Arial"/>
        </w:rPr>
        <w:t>indiqué</w:t>
      </w:r>
      <w:r w:rsidR="00DF4EC4">
        <w:rPr>
          <w:rFonts w:cs="Arial"/>
        </w:rPr>
        <w:t xml:space="preserve"> </w:t>
      </w:r>
      <w:r w:rsidRPr="00F01D81">
        <w:rPr>
          <w:rFonts w:cs="Arial"/>
        </w:rPr>
        <w:t>dans le RPAO. Chaque Proposition technique et financière</w:t>
      </w:r>
      <w:r w:rsidR="00DF4EC4">
        <w:rPr>
          <w:rFonts w:cs="Arial"/>
        </w:rPr>
        <w:t xml:space="preserve"> </w:t>
      </w:r>
      <w:r w:rsidRPr="00F01D81">
        <w:rPr>
          <w:rFonts w:cs="Arial"/>
        </w:rPr>
        <w:t>doit</w:t>
      </w:r>
      <w:r w:rsidR="00DF4EC4">
        <w:rPr>
          <w:rFonts w:cs="Arial"/>
        </w:rPr>
        <w:t xml:space="preserve"> </w:t>
      </w:r>
      <w:r w:rsidRPr="00F01D81">
        <w:rPr>
          <w:rFonts w:cs="Arial"/>
        </w:rPr>
        <w:t>porter</w:t>
      </w:r>
      <w:r w:rsidR="00DF4EC4">
        <w:rPr>
          <w:rFonts w:cs="Arial"/>
        </w:rPr>
        <w:t xml:space="preserve"> </w:t>
      </w:r>
      <w:r w:rsidRPr="00F01D81">
        <w:rPr>
          <w:rFonts w:cs="Arial"/>
        </w:rPr>
        <w:t>la</w:t>
      </w:r>
      <w:r w:rsidR="00DF4EC4">
        <w:rPr>
          <w:rFonts w:cs="Arial"/>
        </w:rPr>
        <w:t xml:space="preserve"> </w:t>
      </w:r>
      <w:r w:rsidRPr="00F01D81">
        <w:rPr>
          <w:rFonts w:cs="Arial"/>
        </w:rPr>
        <w:t>mention</w:t>
      </w:r>
      <w:r w:rsidR="00DF4EC4">
        <w:rPr>
          <w:rFonts w:cs="Arial"/>
        </w:rPr>
        <w:t xml:space="preserve"> </w:t>
      </w:r>
      <w:r w:rsidRPr="00F01D81">
        <w:rPr>
          <w:rFonts w:cs="Arial"/>
        </w:rPr>
        <w:t>“ORIGINAL” ou</w:t>
      </w:r>
      <w:r w:rsidR="00DF4EC4">
        <w:rPr>
          <w:rFonts w:cs="Arial"/>
        </w:rPr>
        <w:t xml:space="preserve"> </w:t>
      </w:r>
      <w:r w:rsidRPr="00F01D81">
        <w:rPr>
          <w:rFonts w:cs="Arial"/>
        </w:rPr>
        <w:t>“COPIE”,</w:t>
      </w:r>
      <w:r w:rsidR="00DF4EC4">
        <w:rPr>
          <w:rFonts w:cs="Arial"/>
        </w:rPr>
        <w:t xml:space="preserve"> </w:t>
      </w:r>
      <w:r w:rsidRPr="00F01D81">
        <w:rPr>
          <w:rFonts w:cs="Arial"/>
        </w:rPr>
        <w:t>selon</w:t>
      </w:r>
      <w:r w:rsidR="00DF4EC4">
        <w:rPr>
          <w:rFonts w:cs="Arial"/>
        </w:rPr>
        <w:t xml:space="preserve"> </w:t>
      </w:r>
      <w:r w:rsidRPr="00F01D81">
        <w:rPr>
          <w:rFonts w:cs="Arial"/>
        </w:rPr>
        <w:t>le</w:t>
      </w:r>
      <w:r w:rsidR="00DF4EC4">
        <w:rPr>
          <w:rFonts w:cs="Arial"/>
        </w:rPr>
        <w:t xml:space="preserve"> </w:t>
      </w:r>
      <w:r w:rsidRPr="00F01D81">
        <w:rPr>
          <w:rFonts w:cs="Arial"/>
        </w:rPr>
        <w:t>cas.</w:t>
      </w:r>
      <w:r w:rsidR="00DF4EC4">
        <w:rPr>
          <w:rFonts w:cs="Arial"/>
        </w:rPr>
        <w:t xml:space="preserve"> </w:t>
      </w:r>
      <w:r w:rsidRPr="00F01D81">
        <w:rPr>
          <w:rFonts w:cs="Arial"/>
        </w:rPr>
        <w:t>En</w:t>
      </w:r>
      <w:r w:rsidR="00DF4EC4">
        <w:rPr>
          <w:rFonts w:cs="Arial"/>
        </w:rPr>
        <w:t xml:space="preserve"> </w:t>
      </w:r>
      <w:r w:rsidRPr="00F01D81">
        <w:rPr>
          <w:rFonts w:cs="Arial"/>
        </w:rPr>
        <w:t>cas</w:t>
      </w:r>
      <w:r w:rsidR="00DF4EC4">
        <w:rPr>
          <w:rFonts w:cs="Arial"/>
        </w:rPr>
        <w:t xml:space="preserve"> </w:t>
      </w:r>
      <w:r w:rsidRPr="00F01D81">
        <w:rPr>
          <w:rFonts w:cs="Arial"/>
        </w:rPr>
        <w:t>de</w:t>
      </w:r>
      <w:r w:rsidR="00DF4EC4">
        <w:rPr>
          <w:rFonts w:cs="Arial"/>
        </w:rPr>
        <w:t xml:space="preserve"> </w:t>
      </w:r>
      <w:r w:rsidRPr="00F01D81">
        <w:rPr>
          <w:rFonts w:cs="Arial"/>
        </w:rPr>
        <w:t>différence</w:t>
      </w:r>
      <w:r w:rsidR="00DF4EC4">
        <w:rPr>
          <w:rFonts w:cs="Arial"/>
        </w:rPr>
        <w:t xml:space="preserve"> </w:t>
      </w:r>
      <w:r w:rsidRPr="00F01D81">
        <w:rPr>
          <w:rFonts w:cs="Arial"/>
        </w:rPr>
        <w:t>entre</w:t>
      </w:r>
      <w:r w:rsidR="00DF4EC4">
        <w:rPr>
          <w:rFonts w:cs="Arial"/>
        </w:rPr>
        <w:t xml:space="preserve"> </w:t>
      </w:r>
      <w:r w:rsidRPr="00F01D81">
        <w:rPr>
          <w:rFonts w:cs="Arial"/>
        </w:rPr>
        <w:t>les</w:t>
      </w:r>
      <w:r w:rsidR="00DF4EC4">
        <w:rPr>
          <w:rFonts w:cs="Arial"/>
        </w:rPr>
        <w:t xml:space="preserve"> </w:t>
      </w:r>
      <w:r w:rsidRPr="00F01D81">
        <w:rPr>
          <w:rFonts w:cs="Arial"/>
        </w:rPr>
        <w:t>exemplaires</w:t>
      </w:r>
      <w:r w:rsidR="00DF4EC4">
        <w:rPr>
          <w:rFonts w:cs="Arial"/>
        </w:rPr>
        <w:t xml:space="preserve"> </w:t>
      </w:r>
      <w:r w:rsidRPr="00F01D81">
        <w:rPr>
          <w:rFonts w:cs="Arial"/>
        </w:rPr>
        <w:t>des</w:t>
      </w:r>
      <w:r w:rsidR="00DF4EC4">
        <w:rPr>
          <w:rFonts w:cs="Arial"/>
        </w:rPr>
        <w:t xml:space="preserve"> </w:t>
      </w:r>
      <w:r w:rsidRPr="00F01D81">
        <w:rPr>
          <w:rFonts w:cs="Arial"/>
        </w:rPr>
        <w:t>propositions,</w:t>
      </w:r>
      <w:r w:rsidR="00DF4EC4">
        <w:rPr>
          <w:rFonts w:cs="Arial"/>
        </w:rPr>
        <w:t xml:space="preserve"> </w:t>
      </w:r>
      <w:r w:rsidRPr="00F01D81">
        <w:rPr>
          <w:rFonts w:cs="Arial"/>
        </w:rPr>
        <w:t>c’est l’original</w:t>
      </w:r>
      <w:r w:rsidR="00DF4EC4">
        <w:rPr>
          <w:rFonts w:cs="Arial"/>
        </w:rPr>
        <w:t xml:space="preserve"> </w:t>
      </w:r>
      <w:r w:rsidRPr="00F01D81">
        <w:rPr>
          <w:rFonts w:cs="Arial"/>
        </w:rPr>
        <w:t>qui</w:t>
      </w:r>
      <w:r w:rsidR="00DF4EC4">
        <w:rPr>
          <w:rFonts w:cs="Arial"/>
        </w:rPr>
        <w:t xml:space="preserve"> </w:t>
      </w:r>
      <w:r w:rsidRPr="00F01D81">
        <w:rPr>
          <w:rFonts w:cs="Arial"/>
        </w:rPr>
        <w:t>fait</w:t>
      </w:r>
      <w:r w:rsidR="00DF4EC4">
        <w:rPr>
          <w:rFonts w:cs="Arial"/>
        </w:rPr>
        <w:t xml:space="preserve"> </w:t>
      </w:r>
      <w:r w:rsidRPr="00F01D81">
        <w:rPr>
          <w:rFonts w:cs="Arial"/>
        </w:rPr>
        <w:t>foi.</w:t>
      </w:r>
    </w:p>
    <w:p w:rsidR="00165EDE" w:rsidRPr="00F01D81" w:rsidRDefault="00165EDE" w:rsidP="00165EDE">
      <w:pPr>
        <w:widowControl w:val="0"/>
        <w:autoSpaceDE w:val="0"/>
      </w:pPr>
      <w:r w:rsidRPr="00F01D81">
        <w:rPr>
          <w:rFonts w:cs="Arial"/>
        </w:rPr>
        <w:t>4.4.</w:t>
      </w:r>
      <w:r w:rsidRPr="00F01D81">
        <w:rPr>
          <w:rFonts w:cs="Arial"/>
          <w:spacing w:val="5"/>
        </w:rPr>
        <w:t>Le</w:t>
      </w:r>
      <w:r w:rsidRPr="00F01D81">
        <w:rPr>
          <w:rFonts w:cs="Arial"/>
        </w:rPr>
        <w:t xml:space="preserve">s </w:t>
      </w:r>
      <w:r w:rsidRPr="00F01D81">
        <w:rPr>
          <w:rFonts w:cs="Arial"/>
          <w:spacing w:val="5"/>
        </w:rPr>
        <w:t>candidat</w:t>
      </w:r>
      <w:r w:rsidRPr="00F01D81">
        <w:rPr>
          <w:rFonts w:cs="Arial"/>
        </w:rPr>
        <w:t xml:space="preserve">s </w:t>
      </w:r>
      <w:r w:rsidRPr="00F01D81">
        <w:rPr>
          <w:rFonts w:cs="Arial"/>
          <w:spacing w:val="5"/>
        </w:rPr>
        <w:t>doiven</w:t>
      </w:r>
      <w:r w:rsidRPr="00F01D81">
        <w:rPr>
          <w:rFonts w:cs="Arial"/>
        </w:rPr>
        <w:t xml:space="preserve">t </w:t>
      </w:r>
      <w:r w:rsidRPr="00F01D81">
        <w:rPr>
          <w:rFonts w:cs="Arial"/>
          <w:spacing w:val="5"/>
        </w:rPr>
        <w:t>place</w:t>
      </w:r>
      <w:r w:rsidRPr="00F01D81">
        <w:rPr>
          <w:rFonts w:cs="Arial"/>
        </w:rPr>
        <w:t xml:space="preserve">r </w:t>
      </w:r>
      <w:r w:rsidRPr="00F01D81">
        <w:rPr>
          <w:rFonts w:cs="Arial"/>
          <w:spacing w:val="5"/>
        </w:rPr>
        <w:t>l’origina</w:t>
      </w:r>
      <w:r w:rsidRPr="00F01D81">
        <w:rPr>
          <w:rFonts w:cs="Arial"/>
        </w:rPr>
        <w:t xml:space="preserve">l </w:t>
      </w:r>
      <w:r w:rsidRPr="00F01D81">
        <w:rPr>
          <w:rFonts w:cs="Arial"/>
          <w:spacing w:val="5"/>
        </w:rPr>
        <w:t xml:space="preserve">et </w:t>
      </w:r>
      <w:r w:rsidRPr="00F01D81">
        <w:rPr>
          <w:rFonts w:cs="Arial"/>
        </w:rPr>
        <w:t>toutes les copies des pièces Administratives énumérées dans le RPAO, dans une enveloppe</w:t>
      </w:r>
      <w:r w:rsidR="00DF4EC4">
        <w:rPr>
          <w:rFonts w:cs="Arial"/>
        </w:rPr>
        <w:t xml:space="preserve"> </w:t>
      </w:r>
      <w:r w:rsidRPr="00F01D81">
        <w:rPr>
          <w:rFonts w:cs="Arial"/>
        </w:rPr>
        <w:t>portant</w:t>
      </w:r>
      <w:r w:rsidR="00DF4EC4">
        <w:rPr>
          <w:rFonts w:cs="Arial"/>
        </w:rPr>
        <w:t xml:space="preserve"> </w:t>
      </w:r>
      <w:r w:rsidRPr="00F01D81">
        <w:rPr>
          <w:rFonts w:cs="Arial"/>
        </w:rPr>
        <w:t>la</w:t>
      </w:r>
      <w:r w:rsidR="00DF4EC4">
        <w:rPr>
          <w:rFonts w:cs="Arial"/>
        </w:rPr>
        <w:t xml:space="preserve"> </w:t>
      </w:r>
      <w:r w:rsidRPr="00F01D81">
        <w:rPr>
          <w:rFonts w:cs="Arial"/>
        </w:rPr>
        <w:t>mention</w:t>
      </w:r>
      <w:r w:rsidR="00DF4EC4">
        <w:rPr>
          <w:rFonts w:cs="Arial"/>
        </w:rPr>
        <w:t xml:space="preserve"> </w:t>
      </w:r>
      <w:r w:rsidRPr="00F01D81">
        <w:rPr>
          <w:rFonts w:cs="Arial"/>
        </w:rPr>
        <w:t xml:space="preserve">“DOSSIERADMINISTRATIF ”, l’original et toutes les copies de la </w:t>
      </w:r>
      <w:r w:rsidRPr="00F01D81">
        <w:rPr>
          <w:rFonts w:cs="Arial"/>
          <w:spacing w:val="4"/>
        </w:rPr>
        <w:t>propositio</w:t>
      </w:r>
      <w:r w:rsidRPr="00F01D81">
        <w:rPr>
          <w:rFonts w:cs="Arial"/>
        </w:rPr>
        <w:t xml:space="preserve">n </w:t>
      </w:r>
      <w:r w:rsidRPr="00F01D81">
        <w:rPr>
          <w:rFonts w:cs="Arial"/>
          <w:spacing w:val="4"/>
        </w:rPr>
        <w:t>techniqu</w:t>
      </w:r>
      <w:r w:rsidRPr="00F01D81">
        <w:rPr>
          <w:rFonts w:cs="Arial"/>
        </w:rPr>
        <w:t xml:space="preserve">e </w:t>
      </w:r>
      <w:r w:rsidRPr="00F01D81">
        <w:rPr>
          <w:rFonts w:cs="Arial"/>
          <w:spacing w:val="4"/>
        </w:rPr>
        <w:t>dan</w:t>
      </w:r>
      <w:r w:rsidRPr="00F01D81">
        <w:rPr>
          <w:rFonts w:cs="Arial"/>
        </w:rPr>
        <w:t xml:space="preserve">s </w:t>
      </w:r>
      <w:r w:rsidRPr="00F01D81">
        <w:rPr>
          <w:rFonts w:cs="Arial"/>
          <w:spacing w:val="4"/>
        </w:rPr>
        <w:t>un</w:t>
      </w:r>
      <w:r w:rsidRPr="00F01D81">
        <w:rPr>
          <w:rFonts w:cs="Arial"/>
        </w:rPr>
        <w:t xml:space="preserve">e </w:t>
      </w:r>
      <w:r w:rsidRPr="00F01D81">
        <w:rPr>
          <w:rFonts w:cs="Arial"/>
          <w:spacing w:val="4"/>
        </w:rPr>
        <w:t xml:space="preserve">enveloppe </w:t>
      </w:r>
      <w:r w:rsidRPr="00F01D81">
        <w:rPr>
          <w:rFonts w:cs="Arial"/>
        </w:rPr>
        <w:t>portant</w:t>
      </w:r>
      <w:r w:rsidR="00DF4EC4">
        <w:rPr>
          <w:rFonts w:cs="Arial"/>
        </w:rPr>
        <w:t xml:space="preserve"> </w:t>
      </w:r>
      <w:r w:rsidRPr="00F01D81">
        <w:rPr>
          <w:rFonts w:cs="Arial"/>
        </w:rPr>
        <w:t>clairement</w:t>
      </w:r>
      <w:r w:rsidR="00DF4EC4">
        <w:rPr>
          <w:rFonts w:cs="Arial"/>
        </w:rPr>
        <w:t xml:space="preserve"> </w:t>
      </w:r>
      <w:r w:rsidRPr="00F01D81">
        <w:rPr>
          <w:rFonts w:cs="Arial"/>
        </w:rPr>
        <w:t>la</w:t>
      </w:r>
      <w:r w:rsidR="00DF4EC4">
        <w:rPr>
          <w:rFonts w:cs="Arial"/>
        </w:rPr>
        <w:t xml:space="preserve"> </w:t>
      </w:r>
      <w:r w:rsidRPr="00F01D81">
        <w:rPr>
          <w:rFonts w:cs="Arial"/>
        </w:rPr>
        <w:t>mention</w:t>
      </w:r>
      <w:r w:rsidR="00DF4EC4">
        <w:rPr>
          <w:rFonts w:cs="Arial"/>
        </w:rPr>
        <w:t xml:space="preserve"> </w:t>
      </w:r>
      <w:r w:rsidRPr="00F01D81">
        <w:rPr>
          <w:rFonts w:cs="Arial"/>
        </w:rPr>
        <w:t>“PROPOSITION TECHNIQUE”,</w:t>
      </w:r>
      <w:r w:rsidR="00DF4EC4">
        <w:rPr>
          <w:rFonts w:cs="Arial"/>
        </w:rPr>
        <w:t xml:space="preserve"> </w:t>
      </w:r>
      <w:r w:rsidRPr="00F01D81">
        <w:rPr>
          <w:rFonts w:cs="Arial"/>
        </w:rPr>
        <w:t>et</w:t>
      </w:r>
      <w:r w:rsidR="00DF4EC4">
        <w:rPr>
          <w:rFonts w:cs="Arial"/>
        </w:rPr>
        <w:t xml:space="preserve"> </w:t>
      </w:r>
      <w:r w:rsidRPr="00F01D81">
        <w:rPr>
          <w:rFonts w:cs="Arial"/>
        </w:rPr>
        <w:t>l’original</w:t>
      </w:r>
      <w:r w:rsidR="00DF4EC4">
        <w:rPr>
          <w:rFonts w:cs="Arial"/>
        </w:rPr>
        <w:t xml:space="preserve"> </w:t>
      </w:r>
      <w:r w:rsidRPr="00F01D81">
        <w:rPr>
          <w:rFonts w:cs="Arial"/>
        </w:rPr>
        <w:t>et</w:t>
      </w:r>
      <w:r w:rsidR="00DF4EC4">
        <w:rPr>
          <w:rFonts w:cs="Arial"/>
        </w:rPr>
        <w:t xml:space="preserve"> </w:t>
      </w:r>
      <w:r w:rsidRPr="00F01D81">
        <w:rPr>
          <w:rFonts w:cs="Arial"/>
        </w:rPr>
        <w:t>toutes</w:t>
      </w:r>
      <w:r w:rsidR="00DF4EC4">
        <w:rPr>
          <w:rFonts w:cs="Arial"/>
        </w:rPr>
        <w:t xml:space="preserve"> </w:t>
      </w:r>
      <w:r w:rsidRPr="00F01D81">
        <w:rPr>
          <w:rFonts w:cs="Arial"/>
        </w:rPr>
        <w:t>les</w:t>
      </w:r>
      <w:r w:rsidR="00DF4EC4">
        <w:rPr>
          <w:rFonts w:cs="Arial"/>
        </w:rPr>
        <w:t xml:space="preserve"> </w:t>
      </w:r>
      <w:r w:rsidRPr="00F01D81">
        <w:rPr>
          <w:rFonts w:cs="Arial"/>
        </w:rPr>
        <w:t>copies de la Proposition financière, dans une enveloppe scellée portant clairement la mention “ PROPOSITION FINANCIERE ” et l’avertissement</w:t>
      </w:r>
      <w:r w:rsidR="00DF4EC4">
        <w:rPr>
          <w:rFonts w:cs="Arial"/>
        </w:rPr>
        <w:t xml:space="preserve"> </w:t>
      </w:r>
      <w:r w:rsidRPr="00F01D81">
        <w:rPr>
          <w:rFonts w:cs="Arial"/>
        </w:rPr>
        <w:t>“NEPASOUVRIRENMEMETEMPS QUE LA PROPOSITION TECHNIQUE”. Les Candidats</w:t>
      </w:r>
      <w:r w:rsidR="00DF4EC4">
        <w:rPr>
          <w:rFonts w:cs="Arial"/>
        </w:rPr>
        <w:t xml:space="preserve"> </w:t>
      </w:r>
      <w:r w:rsidRPr="00F01D81">
        <w:rPr>
          <w:rFonts w:cs="Arial"/>
        </w:rPr>
        <w:t>placent</w:t>
      </w:r>
      <w:r w:rsidR="00DF4EC4">
        <w:rPr>
          <w:rFonts w:cs="Arial"/>
        </w:rPr>
        <w:t xml:space="preserve"> </w:t>
      </w:r>
      <w:r w:rsidRPr="00F01D81">
        <w:rPr>
          <w:rFonts w:cs="Arial"/>
        </w:rPr>
        <w:t>ensuite</w:t>
      </w:r>
      <w:r w:rsidR="00DF4EC4">
        <w:rPr>
          <w:rFonts w:cs="Arial"/>
        </w:rPr>
        <w:t xml:space="preserve"> </w:t>
      </w:r>
      <w:r w:rsidRPr="00F01D81">
        <w:rPr>
          <w:rFonts w:cs="Arial"/>
        </w:rPr>
        <w:t>ces</w:t>
      </w:r>
      <w:r w:rsidR="00DF4EC4">
        <w:rPr>
          <w:rFonts w:cs="Arial"/>
        </w:rPr>
        <w:t xml:space="preserve"> </w:t>
      </w:r>
      <w:r w:rsidRPr="00F01D81">
        <w:rPr>
          <w:rFonts w:cs="Arial"/>
        </w:rPr>
        <w:t>trois</w:t>
      </w:r>
      <w:r w:rsidR="00DF4EC4">
        <w:rPr>
          <w:rFonts w:cs="Arial"/>
        </w:rPr>
        <w:t xml:space="preserve"> </w:t>
      </w:r>
      <w:r w:rsidRPr="00F01D81">
        <w:rPr>
          <w:rFonts w:cs="Arial"/>
        </w:rPr>
        <w:t>enveloppes dans</w:t>
      </w:r>
      <w:r w:rsidR="00DF4EC4">
        <w:rPr>
          <w:rFonts w:cs="Arial"/>
        </w:rPr>
        <w:t xml:space="preserve"> </w:t>
      </w:r>
      <w:r w:rsidRPr="00F01D81">
        <w:rPr>
          <w:rFonts w:cs="Arial"/>
        </w:rPr>
        <w:t>une</w:t>
      </w:r>
      <w:r w:rsidR="00DF4EC4">
        <w:rPr>
          <w:rFonts w:cs="Arial"/>
        </w:rPr>
        <w:t xml:space="preserve"> </w:t>
      </w:r>
      <w:r w:rsidRPr="00F01D81">
        <w:rPr>
          <w:rFonts w:cs="Arial"/>
        </w:rPr>
        <w:t>même</w:t>
      </w:r>
      <w:r w:rsidR="00DF4EC4">
        <w:rPr>
          <w:rFonts w:cs="Arial"/>
        </w:rPr>
        <w:t xml:space="preserve"> </w:t>
      </w:r>
      <w:r w:rsidRPr="00F01D81">
        <w:rPr>
          <w:rFonts w:cs="Arial"/>
        </w:rPr>
        <w:t>enveloppe</w:t>
      </w:r>
      <w:r w:rsidR="00DF4EC4">
        <w:rPr>
          <w:rFonts w:cs="Arial"/>
        </w:rPr>
        <w:t xml:space="preserve"> </w:t>
      </w:r>
      <w:r w:rsidRPr="00F01D81">
        <w:rPr>
          <w:rFonts w:cs="Arial"/>
        </w:rPr>
        <w:t>cachetée,</w:t>
      </w:r>
      <w:r>
        <w:rPr>
          <w:rFonts w:cs="Arial"/>
        </w:rPr>
        <w:t xml:space="preserve"> l</w:t>
      </w:r>
      <w:r w:rsidRPr="00F01D81">
        <w:rPr>
          <w:rFonts w:cs="Arial"/>
        </w:rPr>
        <w:t>aquelle porte l’adresse du lieu de dépôt des soumissions et les renseignements indiqués dans le RPAO, ainsi que la mention “ A N’OUVRIR QU’ENSEANCEDEDEPOUILLEMENT”.</w:t>
      </w:r>
    </w:p>
    <w:p w:rsidR="00165EDE" w:rsidRPr="00F01D81" w:rsidRDefault="00165EDE" w:rsidP="00165EDE">
      <w:pPr>
        <w:widowControl w:val="0"/>
        <w:autoSpaceDE w:val="0"/>
      </w:pPr>
      <w:r w:rsidRPr="00F01D81">
        <w:rPr>
          <w:rFonts w:cs="Arial"/>
        </w:rPr>
        <w:t>4.5.</w:t>
      </w:r>
      <w:r w:rsidR="00DF4EC4">
        <w:rPr>
          <w:rFonts w:cs="Arial"/>
        </w:rPr>
        <w:t xml:space="preserve"> </w:t>
      </w:r>
      <w:r w:rsidRPr="00F01D81">
        <w:rPr>
          <w:rFonts w:cs="Arial"/>
        </w:rPr>
        <w:t>La</w:t>
      </w:r>
      <w:r w:rsidR="00DF4EC4">
        <w:rPr>
          <w:rFonts w:cs="Arial"/>
        </w:rPr>
        <w:t xml:space="preserve"> </w:t>
      </w:r>
      <w:r w:rsidRPr="00F01D81">
        <w:rPr>
          <w:rFonts w:cs="Arial"/>
        </w:rPr>
        <w:t>Caution</w:t>
      </w:r>
      <w:r w:rsidR="00DF4EC4">
        <w:rPr>
          <w:rFonts w:cs="Arial"/>
        </w:rPr>
        <w:t xml:space="preserve"> </w:t>
      </w:r>
      <w:r w:rsidRPr="00F01D81">
        <w:rPr>
          <w:rFonts w:cs="Arial"/>
        </w:rPr>
        <w:t>de</w:t>
      </w:r>
      <w:r w:rsidR="00DF4EC4">
        <w:rPr>
          <w:rFonts w:cs="Arial"/>
        </w:rPr>
        <w:t xml:space="preserve"> </w:t>
      </w:r>
      <w:r w:rsidRPr="00F01D81">
        <w:rPr>
          <w:rFonts w:cs="Arial"/>
        </w:rPr>
        <w:t>Soumission</w:t>
      </w:r>
      <w:r w:rsidR="00DF4EC4">
        <w:rPr>
          <w:rFonts w:cs="Arial"/>
        </w:rPr>
        <w:t xml:space="preserve"> </w:t>
      </w:r>
      <w:r w:rsidRPr="00F01D81">
        <w:rPr>
          <w:rFonts w:cs="Arial"/>
        </w:rPr>
        <w:t>peut</w:t>
      </w:r>
      <w:r w:rsidR="00DF4EC4">
        <w:rPr>
          <w:rFonts w:cs="Arial"/>
        </w:rPr>
        <w:t xml:space="preserve"> </w:t>
      </w:r>
      <w:r w:rsidRPr="00F01D81">
        <w:rPr>
          <w:rFonts w:cs="Arial"/>
        </w:rPr>
        <w:t>être</w:t>
      </w:r>
      <w:r w:rsidR="00DF4EC4">
        <w:rPr>
          <w:rFonts w:cs="Arial"/>
        </w:rPr>
        <w:t xml:space="preserve"> </w:t>
      </w:r>
      <w:r w:rsidR="008815C1" w:rsidRPr="00F01D81">
        <w:rPr>
          <w:rFonts w:cs="Arial"/>
        </w:rPr>
        <w:t>saisie :</w:t>
      </w:r>
    </w:p>
    <w:p w:rsidR="00165EDE" w:rsidRPr="00F01D81" w:rsidRDefault="00165EDE" w:rsidP="00165EDE">
      <w:pPr>
        <w:widowControl w:val="0"/>
        <w:autoSpaceDE w:val="0"/>
      </w:pPr>
      <w:r w:rsidRPr="00F01D81">
        <w:rPr>
          <w:rFonts w:cs="Arial"/>
        </w:rPr>
        <w:t>a. Si le Soumissionnaire retire son offre durant la période</w:t>
      </w:r>
      <w:r w:rsidR="00DF4EC4">
        <w:rPr>
          <w:rFonts w:cs="Arial"/>
        </w:rPr>
        <w:t xml:space="preserve"> </w:t>
      </w:r>
      <w:r w:rsidRPr="00F01D81">
        <w:rPr>
          <w:rFonts w:cs="Arial"/>
        </w:rPr>
        <w:t>de</w:t>
      </w:r>
      <w:r w:rsidR="00DF4EC4">
        <w:rPr>
          <w:rFonts w:cs="Arial"/>
        </w:rPr>
        <w:t xml:space="preserve"> </w:t>
      </w:r>
      <w:r w:rsidR="008815C1" w:rsidRPr="00F01D81">
        <w:rPr>
          <w:rFonts w:cs="Arial"/>
        </w:rPr>
        <w:t>validité ;</w:t>
      </w:r>
    </w:p>
    <w:p w:rsidR="00165EDE" w:rsidRPr="00F01D81" w:rsidRDefault="00165EDE" w:rsidP="00165EDE">
      <w:pPr>
        <w:widowControl w:val="0"/>
        <w:autoSpaceDE w:val="0"/>
      </w:pPr>
      <w:r w:rsidRPr="00F01D81">
        <w:rPr>
          <w:rFonts w:cs="Arial"/>
        </w:rPr>
        <w:t>b. Si,</w:t>
      </w:r>
      <w:r w:rsidR="00DF4EC4">
        <w:rPr>
          <w:rFonts w:cs="Arial"/>
        </w:rPr>
        <w:t xml:space="preserve"> </w:t>
      </w:r>
      <w:r w:rsidRPr="00F01D81">
        <w:rPr>
          <w:rFonts w:cs="Arial"/>
        </w:rPr>
        <w:t xml:space="preserve">le soumissionnaire </w:t>
      </w:r>
      <w:r w:rsidR="008815C1" w:rsidRPr="00F01D81">
        <w:rPr>
          <w:rFonts w:cs="Arial"/>
        </w:rPr>
        <w:t>retenu :</w:t>
      </w:r>
    </w:p>
    <w:p w:rsidR="00165EDE" w:rsidRPr="00F01D81" w:rsidRDefault="00165EDE" w:rsidP="00165EDE">
      <w:pPr>
        <w:widowControl w:val="0"/>
        <w:tabs>
          <w:tab w:val="left" w:pos="340"/>
        </w:tabs>
        <w:autoSpaceDE w:val="0"/>
      </w:pPr>
      <w:r w:rsidRPr="00F01D81">
        <w:rPr>
          <w:rFonts w:cs="Arial"/>
        </w:rPr>
        <w:t>i.</w:t>
      </w:r>
      <w:r w:rsidRPr="00F01D81">
        <w:rPr>
          <w:rFonts w:cs="Arial"/>
        </w:rPr>
        <w:tab/>
        <w:t>manque à son obligation de souscrire le marché,</w:t>
      </w:r>
      <w:r w:rsidR="0013716A">
        <w:rPr>
          <w:rFonts w:cs="Arial"/>
        </w:rPr>
        <w:t xml:space="preserve"> </w:t>
      </w:r>
      <w:r w:rsidRPr="00F01D81">
        <w:rPr>
          <w:rFonts w:cs="Arial"/>
        </w:rPr>
        <w:t>ou</w:t>
      </w:r>
    </w:p>
    <w:p w:rsidR="00165EDE" w:rsidRPr="00F01D81" w:rsidRDefault="00165EDE" w:rsidP="00165EDE">
      <w:pPr>
        <w:widowControl w:val="0"/>
        <w:autoSpaceDE w:val="0"/>
        <w:rPr>
          <w:rFonts w:cs="Arial"/>
        </w:rPr>
      </w:pPr>
      <w:r w:rsidRPr="00F01D81">
        <w:rPr>
          <w:rFonts w:cs="Arial"/>
        </w:rPr>
        <w:t>ii. manque à son obligation de fournir le cautionnement définitif en application de l’article 11 du RGAO ;</w:t>
      </w:r>
    </w:p>
    <w:p w:rsidR="00165EDE" w:rsidRPr="00F01D81" w:rsidRDefault="00165EDE" w:rsidP="00165EDE">
      <w:pPr>
        <w:widowControl w:val="0"/>
        <w:autoSpaceDE w:val="0"/>
        <w:rPr>
          <w:rFonts w:cs="Arial"/>
        </w:rPr>
      </w:pPr>
      <w:r w:rsidRPr="00F01D81">
        <w:rPr>
          <w:rFonts w:cs="Arial"/>
        </w:rPr>
        <w:t>iii. refuse de recevoir notification du marché</w:t>
      </w:r>
    </w:p>
    <w:p w:rsidR="00165EDE" w:rsidRPr="00F01D81" w:rsidRDefault="00165EDE" w:rsidP="00165EDE">
      <w:pPr>
        <w:widowControl w:val="0"/>
        <w:tabs>
          <w:tab w:val="left" w:pos="960"/>
          <w:tab w:val="left" w:pos="1940"/>
          <w:tab w:val="left" w:pos="3520"/>
          <w:tab w:val="left" w:pos="3940"/>
        </w:tabs>
        <w:autoSpaceDE w:val="0"/>
      </w:pPr>
      <w:r w:rsidRPr="00F01D81">
        <w:rPr>
          <w:rFonts w:cs="Arial"/>
        </w:rPr>
        <w:lastRenderedPageBreak/>
        <w:t>4.</w:t>
      </w:r>
      <w:r w:rsidR="008815C1" w:rsidRPr="00F01D81">
        <w:rPr>
          <w:rFonts w:cs="Arial"/>
        </w:rPr>
        <w:t>6.</w:t>
      </w:r>
      <w:r w:rsidR="008815C1" w:rsidRPr="00F01D81">
        <w:rPr>
          <w:rFonts w:cs="Arial"/>
          <w:spacing w:val="5"/>
        </w:rPr>
        <w:t xml:space="preserve"> Le</w:t>
      </w:r>
      <w:r w:rsidRPr="00F01D81">
        <w:rPr>
          <w:rFonts w:cs="Arial"/>
        </w:rPr>
        <w:t xml:space="preserve"> </w:t>
      </w:r>
      <w:r w:rsidRPr="00F01D81">
        <w:rPr>
          <w:rFonts w:cs="Arial"/>
          <w:spacing w:val="5"/>
        </w:rPr>
        <w:t>dossie</w:t>
      </w:r>
      <w:r w:rsidRPr="00F01D81">
        <w:rPr>
          <w:rFonts w:cs="Arial"/>
        </w:rPr>
        <w:t xml:space="preserve">r </w:t>
      </w:r>
      <w:r w:rsidRPr="00F01D81">
        <w:rPr>
          <w:rFonts w:cs="Arial"/>
          <w:spacing w:val="5"/>
        </w:rPr>
        <w:t>Administratif</w:t>
      </w:r>
      <w:r w:rsidRPr="00F01D81">
        <w:rPr>
          <w:rFonts w:cs="Arial"/>
        </w:rPr>
        <w:t xml:space="preserve">, </w:t>
      </w:r>
      <w:r w:rsidRPr="00F01D81">
        <w:rPr>
          <w:rFonts w:cs="Arial"/>
          <w:spacing w:val="5"/>
        </w:rPr>
        <w:t>l</w:t>
      </w:r>
      <w:r w:rsidRPr="00F01D81">
        <w:rPr>
          <w:rFonts w:cs="Arial"/>
        </w:rPr>
        <w:t xml:space="preserve">a </w:t>
      </w:r>
      <w:r w:rsidRPr="00F01D81">
        <w:rPr>
          <w:rFonts w:cs="Arial"/>
          <w:spacing w:val="5"/>
        </w:rPr>
        <w:t xml:space="preserve">proposition </w:t>
      </w:r>
      <w:r w:rsidRPr="00F01D81">
        <w:rPr>
          <w:rFonts w:cs="Arial"/>
        </w:rPr>
        <w:t>technique et la Proposition financière dûment établis</w:t>
      </w:r>
      <w:r w:rsidR="0013716A">
        <w:rPr>
          <w:rFonts w:cs="Arial"/>
        </w:rPr>
        <w:t xml:space="preserve"> </w:t>
      </w:r>
      <w:r w:rsidRPr="00F01D81">
        <w:rPr>
          <w:rFonts w:cs="Arial"/>
        </w:rPr>
        <w:t>doivent</w:t>
      </w:r>
      <w:r w:rsidR="0013716A">
        <w:rPr>
          <w:rFonts w:cs="Arial"/>
        </w:rPr>
        <w:t xml:space="preserve"> </w:t>
      </w:r>
      <w:r w:rsidRPr="00F01D81">
        <w:rPr>
          <w:rFonts w:cs="Arial"/>
        </w:rPr>
        <w:t>être</w:t>
      </w:r>
      <w:r w:rsidR="0013716A">
        <w:rPr>
          <w:rFonts w:cs="Arial"/>
        </w:rPr>
        <w:t xml:space="preserve"> </w:t>
      </w:r>
      <w:r w:rsidRPr="00F01D81">
        <w:rPr>
          <w:rFonts w:cs="Arial"/>
        </w:rPr>
        <w:t>remis</w:t>
      </w:r>
      <w:r w:rsidR="0013716A">
        <w:rPr>
          <w:rFonts w:cs="Arial"/>
        </w:rPr>
        <w:t xml:space="preserve"> </w:t>
      </w:r>
      <w:r w:rsidRPr="00F01D81">
        <w:rPr>
          <w:rFonts w:cs="Arial"/>
        </w:rPr>
        <w:t>à</w:t>
      </w:r>
      <w:r w:rsidR="0013716A">
        <w:rPr>
          <w:rFonts w:cs="Arial"/>
        </w:rPr>
        <w:t xml:space="preserve"> </w:t>
      </w:r>
      <w:r w:rsidRPr="00F01D81">
        <w:rPr>
          <w:rFonts w:cs="Arial"/>
        </w:rPr>
        <w:t>l’adresse</w:t>
      </w:r>
      <w:r w:rsidR="0013716A">
        <w:rPr>
          <w:rFonts w:cs="Arial"/>
        </w:rPr>
        <w:t xml:space="preserve"> </w:t>
      </w:r>
      <w:r w:rsidRPr="00F01D81">
        <w:rPr>
          <w:rFonts w:cs="Arial"/>
        </w:rPr>
        <w:t>indiquée au</w:t>
      </w:r>
      <w:r w:rsidR="0013716A">
        <w:rPr>
          <w:rFonts w:cs="Arial"/>
        </w:rPr>
        <w:t xml:space="preserve"> </w:t>
      </w:r>
      <w:r w:rsidRPr="00F01D81">
        <w:rPr>
          <w:rFonts w:cs="Arial"/>
        </w:rPr>
        <w:t>plus</w:t>
      </w:r>
      <w:r w:rsidR="0013716A">
        <w:rPr>
          <w:rFonts w:cs="Arial"/>
        </w:rPr>
        <w:t xml:space="preserve"> </w:t>
      </w:r>
      <w:r w:rsidRPr="00F01D81">
        <w:rPr>
          <w:rFonts w:cs="Arial"/>
        </w:rPr>
        <w:t>tard</w:t>
      </w:r>
      <w:r w:rsidR="0013716A">
        <w:rPr>
          <w:rFonts w:cs="Arial"/>
        </w:rPr>
        <w:t xml:space="preserve"> </w:t>
      </w:r>
      <w:r w:rsidRPr="00F01D81">
        <w:rPr>
          <w:rFonts w:cs="Arial"/>
        </w:rPr>
        <w:t>à</w:t>
      </w:r>
      <w:r w:rsidR="0013716A">
        <w:rPr>
          <w:rFonts w:cs="Arial"/>
        </w:rPr>
        <w:t xml:space="preserve"> </w:t>
      </w:r>
      <w:r w:rsidRPr="00F01D81">
        <w:rPr>
          <w:rFonts w:cs="Arial"/>
        </w:rPr>
        <w:t>la</w:t>
      </w:r>
      <w:r w:rsidR="0013716A">
        <w:rPr>
          <w:rFonts w:cs="Arial"/>
        </w:rPr>
        <w:t xml:space="preserve"> </w:t>
      </w:r>
      <w:r w:rsidRPr="00F01D81">
        <w:rPr>
          <w:rFonts w:cs="Arial"/>
        </w:rPr>
        <w:t>date</w:t>
      </w:r>
      <w:r w:rsidR="0013716A">
        <w:rPr>
          <w:rFonts w:cs="Arial"/>
        </w:rPr>
        <w:t xml:space="preserve"> </w:t>
      </w:r>
      <w:r w:rsidRPr="00F01D81">
        <w:rPr>
          <w:rFonts w:cs="Arial"/>
        </w:rPr>
        <w:t>et</w:t>
      </w:r>
      <w:r w:rsidR="0013716A">
        <w:rPr>
          <w:rFonts w:cs="Arial"/>
        </w:rPr>
        <w:t xml:space="preserve"> </w:t>
      </w:r>
      <w:r w:rsidRPr="00F01D81">
        <w:rPr>
          <w:rFonts w:cs="Arial"/>
        </w:rPr>
        <w:t>à</w:t>
      </w:r>
      <w:r w:rsidR="0013716A">
        <w:rPr>
          <w:rFonts w:cs="Arial"/>
        </w:rPr>
        <w:t xml:space="preserve"> </w:t>
      </w:r>
      <w:r w:rsidRPr="00F01D81">
        <w:rPr>
          <w:rFonts w:cs="Arial"/>
        </w:rPr>
        <w:t>l’heure</w:t>
      </w:r>
      <w:r w:rsidR="0013716A">
        <w:rPr>
          <w:rFonts w:cs="Arial"/>
        </w:rPr>
        <w:t xml:space="preserve"> </w:t>
      </w:r>
      <w:r w:rsidRPr="00F01D81">
        <w:rPr>
          <w:rFonts w:cs="Arial"/>
        </w:rPr>
        <w:t>figurant</w:t>
      </w:r>
      <w:r w:rsidR="0013716A">
        <w:rPr>
          <w:rFonts w:cs="Arial"/>
        </w:rPr>
        <w:t xml:space="preserve"> </w:t>
      </w:r>
      <w:r w:rsidRPr="00F01D81">
        <w:rPr>
          <w:rFonts w:cs="Arial"/>
        </w:rPr>
        <w:t>dans le</w:t>
      </w:r>
      <w:r w:rsidR="0013716A">
        <w:rPr>
          <w:rFonts w:cs="Arial"/>
        </w:rPr>
        <w:t xml:space="preserve"> </w:t>
      </w:r>
      <w:r w:rsidRPr="00F01D81">
        <w:rPr>
          <w:rFonts w:cs="Arial"/>
        </w:rPr>
        <w:t>RPAO.</w:t>
      </w:r>
      <w:r w:rsidR="0013716A">
        <w:rPr>
          <w:rFonts w:cs="Arial"/>
        </w:rPr>
        <w:t xml:space="preserve"> </w:t>
      </w:r>
      <w:r w:rsidRPr="00F01D81">
        <w:rPr>
          <w:rFonts w:cs="Arial"/>
        </w:rPr>
        <w:t>Toute</w:t>
      </w:r>
      <w:r w:rsidR="0013716A">
        <w:rPr>
          <w:rFonts w:cs="Arial"/>
        </w:rPr>
        <w:t xml:space="preserve"> </w:t>
      </w:r>
      <w:r w:rsidRPr="00F01D81">
        <w:rPr>
          <w:rFonts w:cs="Arial"/>
        </w:rPr>
        <w:t>proposition</w:t>
      </w:r>
      <w:r w:rsidR="0013716A">
        <w:rPr>
          <w:rFonts w:cs="Arial"/>
        </w:rPr>
        <w:t xml:space="preserve"> </w:t>
      </w:r>
      <w:r w:rsidRPr="00F01D81">
        <w:rPr>
          <w:rFonts w:cs="Arial"/>
        </w:rPr>
        <w:t>reçue</w:t>
      </w:r>
      <w:r w:rsidR="0013716A">
        <w:rPr>
          <w:rFonts w:cs="Arial"/>
        </w:rPr>
        <w:t xml:space="preserve"> </w:t>
      </w:r>
      <w:r w:rsidRPr="00F01D81">
        <w:rPr>
          <w:rFonts w:cs="Arial"/>
        </w:rPr>
        <w:t>après</w:t>
      </w:r>
      <w:r w:rsidR="0013716A">
        <w:rPr>
          <w:rFonts w:cs="Arial"/>
        </w:rPr>
        <w:t xml:space="preserve"> </w:t>
      </w:r>
      <w:r w:rsidRPr="00F01D81">
        <w:rPr>
          <w:rFonts w:cs="Arial"/>
        </w:rPr>
        <w:t xml:space="preserve">l’heure </w:t>
      </w:r>
      <w:r w:rsidRPr="00F01D81">
        <w:rPr>
          <w:rFonts w:cs="Arial"/>
          <w:spacing w:val="5"/>
        </w:rPr>
        <w:t>limit</w:t>
      </w:r>
      <w:r w:rsidRPr="00F01D81">
        <w:rPr>
          <w:rFonts w:cs="Arial"/>
        </w:rPr>
        <w:t xml:space="preserve">e </w:t>
      </w:r>
      <w:r w:rsidRPr="00F01D81">
        <w:rPr>
          <w:rFonts w:cs="Arial"/>
          <w:spacing w:val="5"/>
        </w:rPr>
        <w:t>d</w:t>
      </w:r>
      <w:r w:rsidRPr="00F01D81">
        <w:rPr>
          <w:rFonts w:cs="Arial"/>
        </w:rPr>
        <w:t xml:space="preserve">e </w:t>
      </w:r>
      <w:r w:rsidRPr="00F01D81">
        <w:rPr>
          <w:rFonts w:cs="Arial"/>
          <w:spacing w:val="5"/>
        </w:rPr>
        <w:t>soumissio</w:t>
      </w:r>
      <w:r w:rsidRPr="00F01D81">
        <w:rPr>
          <w:rFonts w:cs="Arial"/>
        </w:rPr>
        <w:t xml:space="preserve">n </w:t>
      </w:r>
      <w:r w:rsidRPr="00F01D81">
        <w:rPr>
          <w:rFonts w:cs="Arial"/>
          <w:spacing w:val="5"/>
        </w:rPr>
        <w:t>de</w:t>
      </w:r>
      <w:r w:rsidRPr="00F01D81">
        <w:rPr>
          <w:rFonts w:cs="Arial"/>
        </w:rPr>
        <w:t xml:space="preserve">s </w:t>
      </w:r>
      <w:r w:rsidRPr="00F01D81">
        <w:rPr>
          <w:rFonts w:cs="Arial"/>
          <w:spacing w:val="5"/>
        </w:rPr>
        <w:t>proposition</w:t>
      </w:r>
      <w:r w:rsidRPr="00F01D81">
        <w:rPr>
          <w:rFonts w:cs="Arial"/>
        </w:rPr>
        <w:t xml:space="preserve">s </w:t>
      </w:r>
      <w:r w:rsidRPr="00F01D81">
        <w:rPr>
          <w:rFonts w:cs="Arial"/>
          <w:spacing w:val="5"/>
        </w:rPr>
        <w:t xml:space="preserve">est </w:t>
      </w:r>
      <w:r w:rsidRPr="00F01D81">
        <w:rPr>
          <w:rFonts w:cs="Arial"/>
        </w:rPr>
        <w:t>retournée</w:t>
      </w:r>
      <w:r w:rsidR="0013716A">
        <w:rPr>
          <w:rFonts w:cs="Arial"/>
        </w:rPr>
        <w:t xml:space="preserve"> </w:t>
      </w:r>
      <w:r w:rsidRPr="00F01D81">
        <w:rPr>
          <w:rFonts w:cs="Arial"/>
        </w:rPr>
        <w:t>à</w:t>
      </w:r>
      <w:r w:rsidR="0013716A">
        <w:rPr>
          <w:rFonts w:cs="Arial"/>
        </w:rPr>
        <w:t xml:space="preserve"> </w:t>
      </w:r>
      <w:r w:rsidRPr="00F01D81">
        <w:rPr>
          <w:rFonts w:cs="Arial"/>
        </w:rPr>
        <w:t>l’expéditeur</w:t>
      </w:r>
      <w:r w:rsidR="0013716A">
        <w:rPr>
          <w:rFonts w:cs="Arial"/>
        </w:rPr>
        <w:t xml:space="preserve"> </w:t>
      </w:r>
      <w:r w:rsidRPr="00F01D81">
        <w:rPr>
          <w:rFonts w:cs="Arial"/>
        </w:rPr>
        <w:t>sans</w:t>
      </w:r>
      <w:r w:rsidR="0013716A">
        <w:rPr>
          <w:rFonts w:cs="Arial"/>
        </w:rPr>
        <w:t xml:space="preserve"> </w:t>
      </w:r>
      <w:r w:rsidRPr="00F01D81">
        <w:rPr>
          <w:rFonts w:cs="Arial"/>
        </w:rPr>
        <w:t>avoir</w:t>
      </w:r>
      <w:r w:rsidR="0013716A">
        <w:rPr>
          <w:rFonts w:cs="Arial"/>
        </w:rPr>
        <w:t xml:space="preserve"> </w:t>
      </w:r>
      <w:r w:rsidRPr="00F01D81">
        <w:rPr>
          <w:rFonts w:cs="Arial"/>
        </w:rPr>
        <w:t>été</w:t>
      </w:r>
      <w:r w:rsidR="0013716A">
        <w:rPr>
          <w:rFonts w:cs="Arial"/>
        </w:rPr>
        <w:t xml:space="preserve"> </w:t>
      </w:r>
      <w:r w:rsidRPr="00F01D81">
        <w:rPr>
          <w:rFonts w:cs="Arial"/>
        </w:rPr>
        <w:t>ouverte.</w:t>
      </w:r>
    </w:p>
    <w:p w:rsidR="00165EDE" w:rsidRPr="00F01D81" w:rsidRDefault="00165EDE" w:rsidP="00165EDE">
      <w:pPr>
        <w:widowControl w:val="0"/>
        <w:autoSpaceDE w:val="0"/>
        <w:spacing w:after="0"/>
        <w:rPr>
          <w:rFonts w:cs="Arial"/>
        </w:rPr>
      </w:pPr>
      <w:r w:rsidRPr="00F01D81">
        <w:rPr>
          <w:rFonts w:cs="Arial"/>
        </w:rPr>
        <w:t>4.7.</w:t>
      </w:r>
      <w:r w:rsidR="0013716A">
        <w:rPr>
          <w:rFonts w:cs="Arial"/>
        </w:rPr>
        <w:t xml:space="preserve"> </w:t>
      </w:r>
      <w:r w:rsidRPr="00F01D81">
        <w:rPr>
          <w:rFonts w:cs="Arial"/>
        </w:rPr>
        <w:t>Dès que l’heure limite de remise des propositions</w:t>
      </w:r>
      <w:r w:rsidR="0013716A">
        <w:rPr>
          <w:rFonts w:cs="Arial"/>
        </w:rPr>
        <w:t xml:space="preserve"> </w:t>
      </w:r>
      <w:r w:rsidRPr="00F01D81">
        <w:rPr>
          <w:rFonts w:cs="Arial"/>
        </w:rPr>
        <w:t>est</w:t>
      </w:r>
      <w:r w:rsidR="0013716A">
        <w:rPr>
          <w:rFonts w:cs="Arial"/>
        </w:rPr>
        <w:t xml:space="preserve"> </w:t>
      </w:r>
      <w:r w:rsidRPr="00F01D81">
        <w:rPr>
          <w:rFonts w:cs="Arial"/>
        </w:rPr>
        <w:t>passée,</w:t>
      </w:r>
      <w:r w:rsidR="0013716A">
        <w:rPr>
          <w:rFonts w:cs="Arial"/>
        </w:rPr>
        <w:t xml:space="preserve"> </w:t>
      </w:r>
      <w:r w:rsidRPr="00F01D81">
        <w:rPr>
          <w:rFonts w:cs="Arial"/>
        </w:rPr>
        <w:t>les</w:t>
      </w:r>
      <w:r w:rsidR="0013716A">
        <w:rPr>
          <w:rFonts w:cs="Arial"/>
        </w:rPr>
        <w:t xml:space="preserve"> </w:t>
      </w:r>
      <w:r w:rsidRPr="00F01D81">
        <w:rPr>
          <w:rFonts w:cs="Arial"/>
        </w:rPr>
        <w:t>dossiers</w:t>
      </w:r>
      <w:r w:rsidR="0013716A">
        <w:rPr>
          <w:rFonts w:cs="Arial"/>
        </w:rPr>
        <w:t xml:space="preserve"> </w:t>
      </w:r>
      <w:r w:rsidRPr="00F01D81">
        <w:rPr>
          <w:rFonts w:cs="Arial"/>
        </w:rPr>
        <w:t>Administratif</w:t>
      </w:r>
      <w:r w:rsidR="0013716A">
        <w:rPr>
          <w:rFonts w:cs="Arial"/>
        </w:rPr>
        <w:t xml:space="preserve"> </w:t>
      </w:r>
      <w:r w:rsidRPr="00F01D81">
        <w:rPr>
          <w:rFonts w:cs="Arial"/>
        </w:rPr>
        <w:t>et technique sont ouverts par la Commission de Passation des Marchés. La Proposition financière</w:t>
      </w:r>
      <w:r w:rsidR="0013716A">
        <w:rPr>
          <w:rFonts w:cs="Arial"/>
        </w:rPr>
        <w:t xml:space="preserve"> </w:t>
      </w:r>
      <w:r w:rsidRPr="00F01D81">
        <w:rPr>
          <w:rFonts w:cs="Arial"/>
        </w:rPr>
        <w:t>reste</w:t>
      </w:r>
      <w:r w:rsidR="0013716A">
        <w:rPr>
          <w:rFonts w:cs="Arial"/>
        </w:rPr>
        <w:t xml:space="preserve"> </w:t>
      </w:r>
      <w:r w:rsidRPr="00F01D81">
        <w:rPr>
          <w:rFonts w:cs="Arial"/>
        </w:rPr>
        <w:t>cachetée</w:t>
      </w:r>
      <w:r w:rsidR="0013716A">
        <w:rPr>
          <w:rFonts w:cs="Arial"/>
        </w:rPr>
        <w:t xml:space="preserve"> </w:t>
      </w:r>
      <w:r w:rsidRPr="00F01D81">
        <w:rPr>
          <w:rFonts w:cs="Arial"/>
        </w:rPr>
        <w:t>et</w:t>
      </w:r>
      <w:r w:rsidR="0013716A">
        <w:rPr>
          <w:rFonts w:cs="Arial"/>
        </w:rPr>
        <w:t xml:space="preserve"> </w:t>
      </w:r>
      <w:r w:rsidRPr="00F01D81">
        <w:rPr>
          <w:rFonts w:cs="Arial"/>
        </w:rPr>
        <w:t>est</w:t>
      </w:r>
      <w:r w:rsidR="0013716A">
        <w:rPr>
          <w:rFonts w:cs="Arial"/>
        </w:rPr>
        <w:t xml:space="preserve"> </w:t>
      </w:r>
      <w:r w:rsidRPr="00F01D81">
        <w:rPr>
          <w:rFonts w:cs="Arial"/>
        </w:rPr>
        <w:t>confiée</w:t>
      </w:r>
      <w:r w:rsidR="0013716A">
        <w:rPr>
          <w:rFonts w:cs="Arial"/>
        </w:rPr>
        <w:t xml:space="preserve"> </w:t>
      </w:r>
      <w:r w:rsidRPr="00F01D81">
        <w:rPr>
          <w:rFonts w:cs="Arial"/>
        </w:rPr>
        <w:t>au</w:t>
      </w:r>
      <w:r w:rsidR="0013716A">
        <w:rPr>
          <w:rFonts w:cs="Arial"/>
        </w:rPr>
        <w:t xml:space="preserve"> </w:t>
      </w:r>
      <w:r w:rsidRPr="00F01D81">
        <w:rPr>
          <w:rFonts w:cs="Arial"/>
        </w:rPr>
        <w:t>Président de la Commission de Passation des Marchés compétente</w:t>
      </w:r>
      <w:r w:rsidR="0013716A">
        <w:rPr>
          <w:rFonts w:cs="Arial"/>
        </w:rPr>
        <w:t xml:space="preserve"> </w:t>
      </w:r>
      <w:r w:rsidRPr="00F01D81">
        <w:rPr>
          <w:rFonts w:cs="Arial"/>
        </w:rPr>
        <w:t>qui</w:t>
      </w:r>
      <w:r w:rsidR="0013716A">
        <w:rPr>
          <w:rFonts w:cs="Arial"/>
        </w:rPr>
        <w:t xml:space="preserve"> </w:t>
      </w:r>
      <w:r w:rsidRPr="00F01D81">
        <w:rPr>
          <w:rFonts w:cs="Arial"/>
        </w:rPr>
        <w:t>la</w:t>
      </w:r>
      <w:r w:rsidR="0013716A">
        <w:rPr>
          <w:rFonts w:cs="Arial"/>
        </w:rPr>
        <w:t xml:space="preserve"> </w:t>
      </w:r>
      <w:r w:rsidRPr="00F01D81">
        <w:rPr>
          <w:rFonts w:cs="Arial"/>
        </w:rPr>
        <w:t>conserve</w:t>
      </w:r>
      <w:r w:rsidR="0013716A">
        <w:rPr>
          <w:rFonts w:cs="Arial"/>
        </w:rPr>
        <w:t xml:space="preserve"> </w:t>
      </w:r>
      <w:r w:rsidRPr="00F01D81">
        <w:rPr>
          <w:rFonts w:cs="Arial"/>
        </w:rPr>
        <w:t>jusqu’à</w:t>
      </w:r>
      <w:r w:rsidR="0013716A">
        <w:rPr>
          <w:rFonts w:cs="Arial"/>
        </w:rPr>
        <w:t xml:space="preserve"> </w:t>
      </w:r>
      <w:r w:rsidRPr="00F01D81">
        <w:rPr>
          <w:rFonts w:cs="Arial"/>
        </w:rPr>
        <w:t>la</w:t>
      </w:r>
      <w:r w:rsidR="0013716A">
        <w:rPr>
          <w:rFonts w:cs="Arial"/>
        </w:rPr>
        <w:t xml:space="preserve"> </w:t>
      </w:r>
      <w:r w:rsidRPr="00F01D81">
        <w:rPr>
          <w:rFonts w:cs="Arial"/>
        </w:rPr>
        <w:t>séance d’ouverture</w:t>
      </w:r>
      <w:r w:rsidR="0013716A">
        <w:rPr>
          <w:rFonts w:cs="Arial"/>
        </w:rPr>
        <w:t xml:space="preserve"> </w:t>
      </w:r>
      <w:r w:rsidRPr="00F01D81">
        <w:rPr>
          <w:rFonts w:cs="Arial"/>
        </w:rPr>
        <w:t>des</w:t>
      </w:r>
      <w:r w:rsidR="0013716A">
        <w:rPr>
          <w:rFonts w:cs="Arial"/>
        </w:rPr>
        <w:t xml:space="preserve"> </w:t>
      </w:r>
      <w:r w:rsidRPr="00F01D81">
        <w:rPr>
          <w:rFonts w:cs="Arial"/>
        </w:rPr>
        <w:t>propositions</w:t>
      </w:r>
      <w:r w:rsidR="0013716A">
        <w:rPr>
          <w:rFonts w:cs="Arial"/>
        </w:rPr>
        <w:t xml:space="preserve"> </w:t>
      </w:r>
      <w:r w:rsidRPr="00F01D81">
        <w:rPr>
          <w:rFonts w:cs="Arial"/>
        </w:rPr>
        <w:t>financières.</w:t>
      </w:r>
    </w:p>
    <w:p w:rsidR="00165EDE" w:rsidRPr="00200238" w:rsidRDefault="00165EDE" w:rsidP="00165EDE">
      <w:pPr>
        <w:widowControl w:val="0"/>
        <w:autoSpaceDE w:val="0"/>
        <w:spacing w:after="0"/>
        <w:rPr>
          <w:sz w:val="16"/>
        </w:rPr>
      </w:pPr>
    </w:p>
    <w:p w:rsidR="00165EDE" w:rsidRPr="00F01D81" w:rsidRDefault="00165EDE" w:rsidP="00165EDE">
      <w:pPr>
        <w:widowControl w:val="0"/>
        <w:autoSpaceDE w:val="0"/>
      </w:pPr>
      <w:r w:rsidRPr="00F01D81">
        <w:rPr>
          <w:rFonts w:cs="Arial"/>
          <w:b/>
          <w:bCs/>
        </w:rPr>
        <w:t>5.Evaluation</w:t>
      </w:r>
      <w:r w:rsidR="0013716A">
        <w:rPr>
          <w:rFonts w:cs="Arial"/>
          <w:b/>
          <w:bCs/>
        </w:rPr>
        <w:t xml:space="preserve"> </w:t>
      </w:r>
      <w:r w:rsidRPr="00F01D81">
        <w:rPr>
          <w:rFonts w:cs="Arial"/>
          <w:b/>
          <w:bCs/>
        </w:rPr>
        <w:t>des</w:t>
      </w:r>
      <w:r w:rsidR="0013716A">
        <w:rPr>
          <w:rFonts w:cs="Arial"/>
          <w:b/>
          <w:bCs/>
        </w:rPr>
        <w:t xml:space="preserve"> </w:t>
      </w:r>
      <w:r w:rsidRPr="00F01D81">
        <w:rPr>
          <w:rFonts w:cs="Arial"/>
          <w:b/>
          <w:bCs/>
        </w:rPr>
        <w:t>propositions</w:t>
      </w:r>
    </w:p>
    <w:p w:rsidR="00165EDE" w:rsidRPr="00F01D81" w:rsidRDefault="00165EDE" w:rsidP="00165EDE">
      <w:pPr>
        <w:widowControl w:val="0"/>
        <w:autoSpaceDE w:val="0"/>
      </w:pPr>
      <w:r w:rsidRPr="00F01D81">
        <w:rPr>
          <w:rFonts w:cs="Arial"/>
          <w:b/>
          <w:bCs/>
        </w:rPr>
        <w:t>Généralités</w:t>
      </w:r>
    </w:p>
    <w:p w:rsidR="00165EDE" w:rsidRPr="00F01D81" w:rsidRDefault="00165EDE" w:rsidP="00165EDE">
      <w:pPr>
        <w:widowControl w:val="0"/>
        <w:autoSpaceDE w:val="0"/>
      </w:pPr>
      <w:r w:rsidRPr="00F01D81">
        <w:rPr>
          <w:rFonts w:cs="Arial"/>
        </w:rPr>
        <w:t>5.1.</w:t>
      </w:r>
      <w:r w:rsidR="00997E45">
        <w:rPr>
          <w:rFonts w:cs="Arial"/>
        </w:rPr>
        <w:t xml:space="preserve"> </w:t>
      </w:r>
      <w:r w:rsidRPr="00F01D81">
        <w:rPr>
          <w:rFonts w:cs="Arial"/>
        </w:rPr>
        <w:t>Les soumissionnaires ne contacteront pas les membres</w:t>
      </w:r>
      <w:r w:rsidR="00997E45">
        <w:rPr>
          <w:rFonts w:cs="Arial"/>
        </w:rPr>
        <w:t xml:space="preserve"> </w:t>
      </w:r>
      <w:r w:rsidRPr="00F01D81">
        <w:rPr>
          <w:rFonts w:cs="Arial"/>
        </w:rPr>
        <w:t>de</w:t>
      </w:r>
      <w:r w:rsidR="00997E45">
        <w:rPr>
          <w:rFonts w:cs="Arial"/>
        </w:rPr>
        <w:t xml:space="preserve"> </w:t>
      </w:r>
      <w:r w:rsidRPr="00F01D81">
        <w:rPr>
          <w:rFonts w:cs="Arial"/>
        </w:rPr>
        <w:t>la</w:t>
      </w:r>
      <w:r w:rsidR="00997E45">
        <w:rPr>
          <w:rFonts w:cs="Arial"/>
        </w:rPr>
        <w:t xml:space="preserve"> </w:t>
      </w:r>
      <w:r w:rsidRPr="00F01D81">
        <w:rPr>
          <w:rFonts w:cs="Arial"/>
        </w:rPr>
        <w:t>Commission</w:t>
      </w:r>
      <w:r w:rsidR="00997E45">
        <w:rPr>
          <w:rFonts w:cs="Arial"/>
        </w:rPr>
        <w:t xml:space="preserve"> </w:t>
      </w:r>
      <w:r w:rsidRPr="00F01D81">
        <w:rPr>
          <w:rFonts w:cs="Arial"/>
        </w:rPr>
        <w:t>des</w:t>
      </w:r>
      <w:r w:rsidR="00997E45">
        <w:rPr>
          <w:rFonts w:cs="Arial"/>
        </w:rPr>
        <w:t xml:space="preserve"> </w:t>
      </w:r>
      <w:r w:rsidRPr="00F01D81">
        <w:rPr>
          <w:rFonts w:cs="Arial"/>
        </w:rPr>
        <w:t>marchés</w:t>
      </w:r>
      <w:r w:rsidR="00997E45">
        <w:rPr>
          <w:rFonts w:cs="Arial"/>
        </w:rPr>
        <w:t xml:space="preserve"> </w:t>
      </w:r>
      <w:r w:rsidRPr="00F01D81">
        <w:rPr>
          <w:rFonts w:cs="Arial"/>
        </w:rPr>
        <w:t>et</w:t>
      </w:r>
      <w:r w:rsidR="00997E45">
        <w:rPr>
          <w:rFonts w:cs="Arial"/>
        </w:rPr>
        <w:t xml:space="preserve"> </w:t>
      </w:r>
      <w:r w:rsidRPr="00F01D81">
        <w:rPr>
          <w:rFonts w:cs="Arial"/>
        </w:rPr>
        <w:t>de la</w:t>
      </w:r>
      <w:r w:rsidR="00997E45">
        <w:rPr>
          <w:rFonts w:cs="Arial"/>
        </w:rPr>
        <w:t xml:space="preserve"> </w:t>
      </w:r>
      <w:r w:rsidRPr="00F01D81">
        <w:rPr>
          <w:rFonts w:cs="Arial"/>
        </w:rPr>
        <w:t>Sous-commission</w:t>
      </w:r>
      <w:r w:rsidR="00997E45">
        <w:rPr>
          <w:rFonts w:cs="Arial"/>
        </w:rPr>
        <w:t xml:space="preserve"> </w:t>
      </w:r>
      <w:r w:rsidRPr="00F01D81">
        <w:rPr>
          <w:rFonts w:cs="Arial"/>
        </w:rPr>
        <w:t>pour</w:t>
      </w:r>
      <w:r w:rsidR="00997E45">
        <w:rPr>
          <w:rFonts w:cs="Arial"/>
        </w:rPr>
        <w:t xml:space="preserve"> </w:t>
      </w:r>
      <w:r w:rsidRPr="00F01D81">
        <w:rPr>
          <w:rFonts w:cs="Arial"/>
        </w:rPr>
        <w:t>des</w:t>
      </w:r>
      <w:r w:rsidR="00997E45">
        <w:rPr>
          <w:rFonts w:cs="Arial"/>
        </w:rPr>
        <w:t xml:space="preserve"> </w:t>
      </w:r>
      <w:r w:rsidRPr="00F01D81">
        <w:rPr>
          <w:rFonts w:cs="Arial"/>
        </w:rPr>
        <w:t>questions</w:t>
      </w:r>
      <w:r w:rsidR="00997E45">
        <w:rPr>
          <w:rFonts w:cs="Arial"/>
        </w:rPr>
        <w:t xml:space="preserve"> </w:t>
      </w:r>
      <w:r w:rsidRPr="00F01D81">
        <w:rPr>
          <w:rFonts w:cs="Arial"/>
        </w:rPr>
        <w:t>ayant trait</w:t>
      </w:r>
      <w:r w:rsidR="00997E45">
        <w:rPr>
          <w:rFonts w:cs="Arial"/>
        </w:rPr>
        <w:t xml:space="preserve"> </w:t>
      </w:r>
      <w:r w:rsidRPr="00F01D81">
        <w:rPr>
          <w:rFonts w:cs="Arial"/>
        </w:rPr>
        <w:t>à</w:t>
      </w:r>
      <w:r w:rsidR="00997E45">
        <w:rPr>
          <w:rFonts w:cs="Arial"/>
        </w:rPr>
        <w:t xml:space="preserve"> </w:t>
      </w:r>
      <w:r w:rsidRPr="00F01D81">
        <w:rPr>
          <w:rFonts w:cs="Arial"/>
        </w:rPr>
        <w:t>leurs</w:t>
      </w:r>
      <w:r w:rsidR="00997E45">
        <w:rPr>
          <w:rFonts w:cs="Arial"/>
        </w:rPr>
        <w:t xml:space="preserve"> </w:t>
      </w:r>
      <w:r w:rsidRPr="00F01D81">
        <w:rPr>
          <w:rFonts w:cs="Arial"/>
        </w:rPr>
        <w:t>offres,</w:t>
      </w:r>
      <w:r w:rsidR="00997E45">
        <w:rPr>
          <w:rFonts w:cs="Arial"/>
        </w:rPr>
        <w:t xml:space="preserve"> </w:t>
      </w:r>
      <w:r w:rsidRPr="00F01D81">
        <w:rPr>
          <w:rFonts w:cs="Arial"/>
        </w:rPr>
        <w:t>entre</w:t>
      </w:r>
      <w:r w:rsidR="00997E45">
        <w:rPr>
          <w:rFonts w:cs="Arial"/>
        </w:rPr>
        <w:t xml:space="preserve"> </w:t>
      </w:r>
      <w:r w:rsidRPr="00F01D81">
        <w:rPr>
          <w:rFonts w:cs="Arial"/>
        </w:rPr>
        <w:t>l’ouverture</w:t>
      </w:r>
      <w:r w:rsidR="00997E45">
        <w:rPr>
          <w:rFonts w:cs="Arial"/>
        </w:rPr>
        <w:t xml:space="preserve"> </w:t>
      </w:r>
      <w:r w:rsidRPr="00F01D81">
        <w:rPr>
          <w:rFonts w:cs="Arial"/>
        </w:rPr>
        <w:t>des</w:t>
      </w:r>
      <w:r w:rsidR="00997E45">
        <w:rPr>
          <w:rFonts w:cs="Arial"/>
        </w:rPr>
        <w:t xml:space="preserve"> </w:t>
      </w:r>
      <w:r w:rsidRPr="00F01D81">
        <w:rPr>
          <w:rFonts w:cs="Arial"/>
        </w:rPr>
        <w:t>plis</w:t>
      </w:r>
      <w:r w:rsidR="00997E45">
        <w:rPr>
          <w:rFonts w:cs="Arial"/>
        </w:rPr>
        <w:t xml:space="preserve"> </w:t>
      </w:r>
      <w:r w:rsidRPr="00F01D81">
        <w:rPr>
          <w:rFonts w:cs="Arial"/>
        </w:rPr>
        <w:t>et l’attribution</w:t>
      </w:r>
      <w:r w:rsidR="00997E45">
        <w:rPr>
          <w:rFonts w:cs="Arial"/>
        </w:rPr>
        <w:t xml:space="preserve"> </w:t>
      </w:r>
      <w:r w:rsidRPr="00F01D81">
        <w:rPr>
          <w:rFonts w:cs="Arial"/>
        </w:rPr>
        <w:t>du</w:t>
      </w:r>
      <w:r w:rsidR="00997E45">
        <w:rPr>
          <w:rFonts w:cs="Arial"/>
        </w:rPr>
        <w:t xml:space="preserve"> </w:t>
      </w:r>
      <w:r w:rsidRPr="00F01D81">
        <w:rPr>
          <w:rFonts w:cs="Arial"/>
        </w:rPr>
        <w:t>marché.</w:t>
      </w:r>
    </w:p>
    <w:p w:rsidR="00165EDE" w:rsidRPr="00F01D81" w:rsidRDefault="00165EDE" w:rsidP="00165EDE">
      <w:pPr>
        <w:widowControl w:val="0"/>
        <w:tabs>
          <w:tab w:val="left" w:pos="1240"/>
          <w:tab w:val="left" w:pos="2500"/>
          <w:tab w:val="left" w:pos="3020"/>
          <w:tab w:val="left" w:pos="4500"/>
          <w:tab w:val="left" w:pos="5000"/>
        </w:tabs>
        <w:autoSpaceDE w:val="0"/>
      </w:pPr>
      <w:r w:rsidRPr="00F01D81">
        <w:rPr>
          <w:rFonts w:cs="Arial"/>
        </w:rPr>
        <w:t>5.2.</w:t>
      </w:r>
      <w:r w:rsidR="00997E45">
        <w:rPr>
          <w:rFonts w:cs="Arial"/>
        </w:rPr>
        <w:t xml:space="preserve"> </w:t>
      </w:r>
      <w:r w:rsidRPr="00F01D81">
        <w:rPr>
          <w:rFonts w:cs="Arial"/>
        </w:rPr>
        <w:t xml:space="preserve">Toute tentative faite par un soumissionnaire </w:t>
      </w:r>
      <w:r w:rsidRPr="00F01D81">
        <w:rPr>
          <w:rFonts w:cs="Arial"/>
          <w:spacing w:val="5"/>
        </w:rPr>
        <w:t>pou</w:t>
      </w:r>
      <w:r w:rsidRPr="00F01D81">
        <w:rPr>
          <w:rFonts w:cs="Arial"/>
        </w:rPr>
        <w:t xml:space="preserve">r </w:t>
      </w:r>
      <w:r w:rsidRPr="00F01D81">
        <w:rPr>
          <w:rFonts w:cs="Arial"/>
          <w:spacing w:val="5"/>
        </w:rPr>
        <w:t>influence</w:t>
      </w:r>
      <w:r w:rsidRPr="00F01D81">
        <w:rPr>
          <w:rFonts w:cs="Arial"/>
        </w:rPr>
        <w:t xml:space="preserve">r </w:t>
      </w:r>
      <w:r w:rsidRPr="00F01D81">
        <w:rPr>
          <w:rFonts w:cs="Arial"/>
          <w:spacing w:val="5"/>
        </w:rPr>
        <w:t>le</w:t>
      </w:r>
      <w:r w:rsidRPr="00F01D81">
        <w:rPr>
          <w:rFonts w:cs="Arial"/>
        </w:rPr>
        <w:t xml:space="preserve">s </w:t>
      </w:r>
      <w:r w:rsidRPr="00F01D81">
        <w:rPr>
          <w:rFonts w:cs="Arial"/>
          <w:spacing w:val="5"/>
        </w:rPr>
        <w:t>proposition</w:t>
      </w:r>
      <w:r w:rsidRPr="00F01D81">
        <w:rPr>
          <w:rFonts w:cs="Arial"/>
        </w:rPr>
        <w:t xml:space="preserve">s </w:t>
      </w:r>
      <w:r w:rsidRPr="00F01D81">
        <w:rPr>
          <w:rFonts w:cs="Arial"/>
          <w:spacing w:val="5"/>
        </w:rPr>
        <w:t>d</w:t>
      </w:r>
      <w:r w:rsidRPr="00F01D81">
        <w:rPr>
          <w:rFonts w:cs="Arial"/>
        </w:rPr>
        <w:t xml:space="preserve">e </w:t>
      </w:r>
      <w:r w:rsidRPr="00F01D81">
        <w:rPr>
          <w:rFonts w:cs="Arial"/>
          <w:spacing w:val="5"/>
        </w:rPr>
        <w:t xml:space="preserve">la </w:t>
      </w:r>
      <w:r w:rsidRPr="00F01D81">
        <w:rPr>
          <w:rFonts w:cs="Arial"/>
        </w:rPr>
        <w:t>Commission des Marchés, relatives à l’évaluation et la comparaison des offres ou les décisions</w:t>
      </w:r>
      <w:r w:rsidR="00D10DC7">
        <w:rPr>
          <w:rFonts w:cs="Arial"/>
        </w:rPr>
        <w:t xml:space="preserve"> </w:t>
      </w:r>
      <w:r w:rsidRPr="00F01D81">
        <w:rPr>
          <w:rFonts w:cs="Arial"/>
        </w:rPr>
        <w:t xml:space="preserve">de l’Autorité </w:t>
      </w:r>
      <w:r w:rsidR="008815C1" w:rsidRPr="00F01D81">
        <w:rPr>
          <w:rFonts w:cs="Arial"/>
        </w:rPr>
        <w:t>Contractante</w:t>
      </w:r>
      <w:r w:rsidR="008815C1" w:rsidRPr="00F01D81">
        <w:rPr>
          <w:rFonts w:cs="Arial"/>
          <w:spacing w:val="3"/>
        </w:rPr>
        <w:t xml:space="preserve"> en</w:t>
      </w:r>
      <w:r w:rsidRPr="00F01D81">
        <w:rPr>
          <w:rFonts w:cs="Arial"/>
          <w:spacing w:val="3"/>
        </w:rPr>
        <w:t xml:space="preserve"> </w:t>
      </w:r>
      <w:r w:rsidRPr="00F01D81">
        <w:rPr>
          <w:rFonts w:cs="Arial"/>
        </w:rPr>
        <w:t>vue</w:t>
      </w:r>
      <w:r w:rsidR="00D10DC7">
        <w:rPr>
          <w:rFonts w:cs="Arial"/>
        </w:rPr>
        <w:t xml:space="preserve"> </w:t>
      </w:r>
      <w:r w:rsidRPr="00F01D81">
        <w:rPr>
          <w:rFonts w:cs="Arial"/>
        </w:rPr>
        <w:t>de</w:t>
      </w:r>
      <w:r w:rsidR="00D10DC7">
        <w:rPr>
          <w:rFonts w:cs="Arial"/>
        </w:rPr>
        <w:t xml:space="preserve"> </w:t>
      </w:r>
      <w:r w:rsidRPr="00F01D81">
        <w:rPr>
          <w:rFonts w:cs="Arial"/>
        </w:rPr>
        <w:t>l’attribution</w:t>
      </w:r>
      <w:r w:rsidR="00D10DC7">
        <w:rPr>
          <w:rFonts w:cs="Arial"/>
        </w:rPr>
        <w:t xml:space="preserve"> </w:t>
      </w:r>
      <w:r w:rsidRPr="00F01D81">
        <w:rPr>
          <w:rFonts w:cs="Arial"/>
        </w:rPr>
        <w:t>d’un</w:t>
      </w:r>
      <w:r w:rsidR="00D10DC7">
        <w:rPr>
          <w:rFonts w:cs="Arial"/>
        </w:rPr>
        <w:t xml:space="preserve"> </w:t>
      </w:r>
      <w:r w:rsidRPr="00F01D81">
        <w:rPr>
          <w:rFonts w:cs="Arial"/>
        </w:rPr>
        <w:t>marché,</w:t>
      </w:r>
      <w:r w:rsidR="00D10DC7">
        <w:rPr>
          <w:rFonts w:cs="Arial"/>
        </w:rPr>
        <w:t xml:space="preserve"> </w:t>
      </w:r>
      <w:r w:rsidRPr="00F01D81">
        <w:rPr>
          <w:rFonts w:cs="Arial"/>
        </w:rPr>
        <w:t>pourra</w:t>
      </w:r>
      <w:r w:rsidR="00D10DC7">
        <w:rPr>
          <w:rFonts w:cs="Arial"/>
        </w:rPr>
        <w:t xml:space="preserve"> </w:t>
      </w:r>
      <w:r w:rsidRPr="00F01D81">
        <w:rPr>
          <w:rFonts w:cs="Arial"/>
        </w:rPr>
        <w:t>entraîner</w:t>
      </w:r>
      <w:r w:rsidR="00D10DC7">
        <w:rPr>
          <w:rFonts w:cs="Arial"/>
        </w:rPr>
        <w:t xml:space="preserve"> </w:t>
      </w:r>
      <w:r w:rsidRPr="00F01D81">
        <w:rPr>
          <w:rFonts w:cs="Arial"/>
        </w:rPr>
        <w:t>le</w:t>
      </w:r>
      <w:r w:rsidR="00D10DC7">
        <w:rPr>
          <w:rFonts w:cs="Arial"/>
        </w:rPr>
        <w:t xml:space="preserve"> </w:t>
      </w:r>
      <w:r w:rsidRPr="00F01D81">
        <w:rPr>
          <w:rFonts w:cs="Arial"/>
        </w:rPr>
        <w:t>rejet</w:t>
      </w:r>
      <w:r w:rsidR="00D10DC7">
        <w:rPr>
          <w:rFonts w:cs="Arial"/>
        </w:rPr>
        <w:t xml:space="preserve"> </w:t>
      </w:r>
      <w:r w:rsidRPr="00F01D81">
        <w:rPr>
          <w:rFonts w:cs="Arial"/>
        </w:rPr>
        <w:t>de son</w:t>
      </w:r>
      <w:r w:rsidR="00D10DC7">
        <w:rPr>
          <w:rFonts w:cs="Arial"/>
        </w:rPr>
        <w:t xml:space="preserve"> </w:t>
      </w:r>
      <w:r w:rsidRPr="00F01D81">
        <w:rPr>
          <w:rFonts w:cs="Arial"/>
        </w:rPr>
        <w:t>offre.</w:t>
      </w:r>
    </w:p>
    <w:p w:rsidR="00165EDE" w:rsidRPr="00F01D81" w:rsidRDefault="00165EDE" w:rsidP="00165EDE">
      <w:pPr>
        <w:widowControl w:val="0"/>
        <w:autoSpaceDE w:val="0"/>
      </w:pPr>
      <w:r w:rsidRPr="00F01D81">
        <w:rPr>
          <w:rFonts w:cs="Arial"/>
          <w:b/>
          <w:bCs/>
        </w:rPr>
        <w:t>Evaluation</w:t>
      </w:r>
      <w:r w:rsidR="00331451">
        <w:rPr>
          <w:rFonts w:cs="Arial"/>
          <w:b/>
          <w:bCs/>
        </w:rPr>
        <w:t xml:space="preserve"> </w:t>
      </w:r>
      <w:r w:rsidRPr="00F01D81">
        <w:rPr>
          <w:rFonts w:cs="Arial"/>
          <w:b/>
          <w:bCs/>
        </w:rPr>
        <w:t>des</w:t>
      </w:r>
      <w:r w:rsidR="00331451">
        <w:rPr>
          <w:rFonts w:cs="Arial"/>
          <w:b/>
          <w:bCs/>
        </w:rPr>
        <w:t xml:space="preserve"> </w:t>
      </w:r>
      <w:r w:rsidRPr="00F01D81">
        <w:rPr>
          <w:rFonts w:cs="Arial"/>
          <w:b/>
          <w:bCs/>
        </w:rPr>
        <w:t>Propositions</w:t>
      </w:r>
      <w:r w:rsidR="00331451">
        <w:rPr>
          <w:rFonts w:cs="Arial"/>
          <w:b/>
          <w:bCs/>
        </w:rPr>
        <w:t xml:space="preserve"> </w:t>
      </w:r>
      <w:r w:rsidRPr="00F01D81">
        <w:rPr>
          <w:rFonts w:cs="Arial"/>
          <w:b/>
          <w:bCs/>
        </w:rPr>
        <w:t>techniques</w:t>
      </w:r>
    </w:p>
    <w:p w:rsidR="00165EDE" w:rsidRPr="00F01D81" w:rsidRDefault="00165EDE" w:rsidP="00165EDE">
      <w:pPr>
        <w:widowControl w:val="0"/>
        <w:autoSpaceDE w:val="0"/>
      </w:pPr>
      <w:r w:rsidRPr="00F01D81">
        <w:rPr>
          <w:rFonts w:cs="Arial"/>
        </w:rPr>
        <w:t>5.3.</w:t>
      </w:r>
      <w:r w:rsidR="00331451">
        <w:rPr>
          <w:rFonts w:cs="Arial"/>
        </w:rPr>
        <w:t xml:space="preserve"> </w:t>
      </w:r>
      <w:r w:rsidRPr="00F01D81">
        <w:rPr>
          <w:rFonts w:cs="Arial"/>
        </w:rPr>
        <w:t>La Sous-commission d’analyse mise en place par</w:t>
      </w:r>
      <w:r w:rsidR="00331451">
        <w:rPr>
          <w:rFonts w:cs="Arial"/>
        </w:rPr>
        <w:t xml:space="preserve"> </w:t>
      </w:r>
      <w:r w:rsidRPr="00F01D81">
        <w:rPr>
          <w:rFonts w:cs="Arial"/>
        </w:rPr>
        <w:t>la</w:t>
      </w:r>
      <w:r w:rsidR="00331451">
        <w:rPr>
          <w:rFonts w:cs="Arial"/>
        </w:rPr>
        <w:t xml:space="preserve"> </w:t>
      </w:r>
      <w:r w:rsidRPr="00F01D81">
        <w:rPr>
          <w:rFonts w:cs="Arial"/>
        </w:rPr>
        <w:t>Commission</w:t>
      </w:r>
      <w:r w:rsidR="00331451">
        <w:rPr>
          <w:rFonts w:cs="Arial"/>
        </w:rPr>
        <w:t xml:space="preserve"> </w:t>
      </w:r>
      <w:r w:rsidRPr="00F01D81">
        <w:rPr>
          <w:rFonts w:cs="Arial"/>
        </w:rPr>
        <w:t>de</w:t>
      </w:r>
      <w:r w:rsidR="00331451">
        <w:rPr>
          <w:rFonts w:cs="Arial"/>
        </w:rPr>
        <w:t xml:space="preserve"> </w:t>
      </w:r>
      <w:r w:rsidRPr="00F01D81">
        <w:rPr>
          <w:rFonts w:cs="Arial"/>
        </w:rPr>
        <w:t>Passation</w:t>
      </w:r>
      <w:r w:rsidR="00331451">
        <w:rPr>
          <w:rFonts w:cs="Arial"/>
        </w:rPr>
        <w:t xml:space="preserve"> </w:t>
      </w:r>
      <w:r w:rsidRPr="00F01D81">
        <w:rPr>
          <w:rFonts w:cs="Arial"/>
        </w:rPr>
        <w:t>des</w:t>
      </w:r>
      <w:r w:rsidR="00331451">
        <w:rPr>
          <w:rFonts w:cs="Arial"/>
        </w:rPr>
        <w:t xml:space="preserve"> </w:t>
      </w:r>
      <w:r w:rsidRPr="00F01D81">
        <w:rPr>
          <w:rFonts w:cs="Arial"/>
        </w:rPr>
        <w:t>Marchés évalue</w:t>
      </w:r>
      <w:r w:rsidR="00331451">
        <w:rPr>
          <w:rFonts w:cs="Arial"/>
        </w:rPr>
        <w:t xml:space="preserve"> </w:t>
      </w:r>
      <w:r w:rsidRPr="00F01D81">
        <w:rPr>
          <w:rFonts w:cs="Arial"/>
        </w:rPr>
        <w:t>les</w:t>
      </w:r>
      <w:r w:rsidR="00331451">
        <w:rPr>
          <w:rFonts w:cs="Arial"/>
        </w:rPr>
        <w:t xml:space="preserve"> </w:t>
      </w:r>
      <w:r w:rsidRPr="00F01D81">
        <w:rPr>
          <w:rFonts w:cs="Arial"/>
        </w:rPr>
        <w:t>propositions</w:t>
      </w:r>
      <w:r w:rsidR="00331451">
        <w:rPr>
          <w:rFonts w:cs="Arial"/>
        </w:rPr>
        <w:t xml:space="preserve"> </w:t>
      </w:r>
      <w:r w:rsidRPr="00F01D81">
        <w:rPr>
          <w:rFonts w:cs="Arial"/>
        </w:rPr>
        <w:t>techniques</w:t>
      </w:r>
      <w:r w:rsidR="00331451">
        <w:rPr>
          <w:rFonts w:cs="Arial"/>
        </w:rPr>
        <w:t xml:space="preserve"> </w:t>
      </w:r>
      <w:r w:rsidRPr="00F01D81">
        <w:rPr>
          <w:rFonts w:cs="Arial"/>
        </w:rPr>
        <w:t>sur</w:t>
      </w:r>
      <w:r w:rsidR="00331451">
        <w:rPr>
          <w:rFonts w:cs="Arial"/>
        </w:rPr>
        <w:t xml:space="preserve"> </w:t>
      </w:r>
      <w:r w:rsidRPr="00F01D81">
        <w:rPr>
          <w:rFonts w:cs="Arial"/>
        </w:rPr>
        <w:t>la</w:t>
      </w:r>
      <w:r w:rsidR="00331451">
        <w:rPr>
          <w:rFonts w:cs="Arial"/>
        </w:rPr>
        <w:t xml:space="preserve"> </w:t>
      </w:r>
      <w:r w:rsidRPr="00F01D81">
        <w:rPr>
          <w:rFonts w:cs="Arial"/>
        </w:rPr>
        <w:t>base de</w:t>
      </w:r>
      <w:r w:rsidR="00331451">
        <w:rPr>
          <w:rFonts w:cs="Arial"/>
        </w:rPr>
        <w:t xml:space="preserve"> </w:t>
      </w:r>
      <w:r w:rsidRPr="00F01D81">
        <w:rPr>
          <w:rFonts w:cs="Arial"/>
        </w:rPr>
        <w:t>leur</w:t>
      </w:r>
      <w:r w:rsidR="00331451">
        <w:rPr>
          <w:rFonts w:cs="Arial"/>
        </w:rPr>
        <w:t xml:space="preserve"> </w:t>
      </w:r>
      <w:r w:rsidRPr="00F01D81">
        <w:rPr>
          <w:rFonts w:cs="Arial"/>
        </w:rPr>
        <w:t>conformité</w:t>
      </w:r>
      <w:r w:rsidR="00331451">
        <w:rPr>
          <w:rFonts w:cs="Arial"/>
        </w:rPr>
        <w:t xml:space="preserve"> </w:t>
      </w:r>
      <w:r w:rsidRPr="00F01D81">
        <w:rPr>
          <w:rFonts w:cs="Arial"/>
        </w:rPr>
        <w:t>aux</w:t>
      </w:r>
      <w:r w:rsidR="00331451">
        <w:rPr>
          <w:rFonts w:cs="Arial"/>
        </w:rPr>
        <w:t xml:space="preserve"> </w:t>
      </w:r>
      <w:r w:rsidRPr="00F01D81">
        <w:rPr>
          <w:rFonts w:cs="Arial"/>
        </w:rPr>
        <w:t>termes</w:t>
      </w:r>
      <w:r w:rsidR="00331451">
        <w:rPr>
          <w:rFonts w:cs="Arial"/>
        </w:rPr>
        <w:t xml:space="preserve"> </w:t>
      </w:r>
      <w:r w:rsidRPr="00F01D81">
        <w:rPr>
          <w:rFonts w:cs="Arial"/>
        </w:rPr>
        <w:t>de</w:t>
      </w:r>
      <w:r w:rsidR="00331451">
        <w:rPr>
          <w:rFonts w:cs="Arial"/>
        </w:rPr>
        <w:t xml:space="preserve"> </w:t>
      </w:r>
      <w:r w:rsidRPr="00F01D81">
        <w:rPr>
          <w:rFonts w:cs="Arial"/>
        </w:rPr>
        <w:t>référence,</w:t>
      </w:r>
      <w:r w:rsidR="00331451">
        <w:rPr>
          <w:rFonts w:cs="Arial"/>
        </w:rPr>
        <w:t xml:space="preserve"> </w:t>
      </w:r>
      <w:r w:rsidRPr="00F01D81">
        <w:rPr>
          <w:rFonts w:cs="Arial"/>
        </w:rPr>
        <w:t xml:space="preserve">à </w:t>
      </w:r>
      <w:r w:rsidRPr="00F01D81">
        <w:rPr>
          <w:rFonts w:cs="Arial"/>
          <w:spacing w:val="4"/>
        </w:rPr>
        <w:t>l’aid</w:t>
      </w:r>
      <w:r w:rsidRPr="00F01D81">
        <w:rPr>
          <w:rFonts w:cs="Arial"/>
        </w:rPr>
        <w:t xml:space="preserve">e </w:t>
      </w:r>
      <w:r w:rsidRPr="00F01D81">
        <w:rPr>
          <w:rFonts w:cs="Arial"/>
          <w:spacing w:val="4"/>
        </w:rPr>
        <w:t>de</w:t>
      </w:r>
      <w:r w:rsidRPr="00F01D81">
        <w:rPr>
          <w:rFonts w:cs="Arial"/>
        </w:rPr>
        <w:t xml:space="preserve">s </w:t>
      </w:r>
      <w:r w:rsidRPr="00F01D81">
        <w:rPr>
          <w:rFonts w:cs="Arial"/>
          <w:spacing w:val="4"/>
        </w:rPr>
        <w:t>critère</w:t>
      </w:r>
      <w:r w:rsidRPr="00F01D81">
        <w:rPr>
          <w:rFonts w:cs="Arial"/>
        </w:rPr>
        <w:t xml:space="preserve">s </w:t>
      </w:r>
      <w:r w:rsidRPr="00F01D81">
        <w:rPr>
          <w:rFonts w:cs="Arial"/>
          <w:spacing w:val="4"/>
        </w:rPr>
        <w:t>d’évaluation</w:t>
      </w:r>
      <w:r w:rsidRPr="00F01D81">
        <w:rPr>
          <w:rFonts w:cs="Arial"/>
        </w:rPr>
        <w:t xml:space="preserve">, </w:t>
      </w:r>
      <w:r w:rsidRPr="00F01D81">
        <w:rPr>
          <w:rFonts w:cs="Arial"/>
          <w:spacing w:val="4"/>
        </w:rPr>
        <w:t>de</w:t>
      </w:r>
      <w:r w:rsidRPr="00F01D81">
        <w:rPr>
          <w:rFonts w:cs="Arial"/>
        </w:rPr>
        <w:t xml:space="preserve">s </w:t>
      </w:r>
      <w:r w:rsidRPr="00F01D81">
        <w:rPr>
          <w:rFonts w:cs="Arial"/>
          <w:spacing w:val="4"/>
        </w:rPr>
        <w:t xml:space="preserve">sous- </w:t>
      </w:r>
      <w:r w:rsidR="008815C1" w:rsidRPr="00F01D81">
        <w:rPr>
          <w:rFonts w:cs="Arial"/>
        </w:rPr>
        <w:t>critères (</w:t>
      </w:r>
      <w:r w:rsidRPr="00F01D81">
        <w:rPr>
          <w:rFonts w:cs="Arial"/>
        </w:rPr>
        <w:t>en</w:t>
      </w:r>
      <w:r w:rsidR="00331451">
        <w:rPr>
          <w:rFonts w:cs="Arial"/>
        </w:rPr>
        <w:t xml:space="preserve"> </w:t>
      </w:r>
      <w:r w:rsidRPr="00F01D81">
        <w:rPr>
          <w:rFonts w:cs="Arial"/>
        </w:rPr>
        <w:t>règle</w:t>
      </w:r>
      <w:r w:rsidR="00331451">
        <w:rPr>
          <w:rFonts w:cs="Arial"/>
        </w:rPr>
        <w:t xml:space="preserve"> </w:t>
      </w:r>
      <w:r w:rsidRPr="00F01D81">
        <w:rPr>
          <w:rFonts w:cs="Arial"/>
        </w:rPr>
        <w:t>générale,</w:t>
      </w:r>
      <w:r w:rsidR="00331451">
        <w:rPr>
          <w:rFonts w:cs="Arial"/>
        </w:rPr>
        <w:t xml:space="preserve"> </w:t>
      </w:r>
      <w:r w:rsidRPr="00F01D81">
        <w:rPr>
          <w:rFonts w:cs="Arial"/>
        </w:rPr>
        <w:t>pas</w:t>
      </w:r>
      <w:r w:rsidR="00331451">
        <w:rPr>
          <w:rFonts w:cs="Arial"/>
        </w:rPr>
        <w:t xml:space="preserve"> </w:t>
      </w:r>
      <w:r w:rsidRPr="00F01D81">
        <w:rPr>
          <w:rFonts w:cs="Arial"/>
        </w:rPr>
        <w:t>plus</w:t>
      </w:r>
      <w:r w:rsidR="00331451">
        <w:rPr>
          <w:rFonts w:cs="Arial"/>
        </w:rPr>
        <w:t xml:space="preserve"> </w:t>
      </w:r>
      <w:r w:rsidRPr="00F01D81">
        <w:rPr>
          <w:rFonts w:cs="Arial"/>
        </w:rPr>
        <w:t>de</w:t>
      </w:r>
      <w:r w:rsidR="00331451">
        <w:rPr>
          <w:rFonts w:cs="Arial"/>
        </w:rPr>
        <w:t xml:space="preserve"> </w:t>
      </w:r>
      <w:r w:rsidRPr="00F01D81">
        <w:rPr>
          <w:rFonts w:cs="Arial"/>
        </w:rPr>
        <w:t>trois</w:t>
      </w:r>
      <w:r w:rsidR="00331451">
        <w:rPr>
          <w:rFonts w:cs="Arial"/>
        </w:rPr>
        <w:t xml:space="preserve"> </w:t>
      </w:r>
      <w:r w:rsidRPr="00F01D81">
        <w:rPr>
          <w:rFonts w:cs="Arial"/>
        </w:rPr>
        <w:t>par critère)</w:t>
      </w:r>
      <w:r w:rsidR="00331451">
        <w:rPr>
          <w:rFonts w:cs="Arial"/>
        </w:rPr>
        <w:t xml:space="preserve"> </w:t>
      </w:r>
      <w:r w:rsidRPr="00F01D81">
        <w:rPr>
          <w:rFonts w:cs="Arial"/>
        </w:rPr>
        <w:t>et</w:t>
      </w:r>
      <w:r w:rsidR="00331451">
        <w:rPr>
          <w:rFonts w:cs="Arial"/>
        </w:rPr>
        <w:t xml:space="preserve"> </w:t>
      </w:r>
      <w:r w:rsidRPr="00F01D81">
        <w:rPr>
          <w:rFonts w:cs="Arial"/>
        </w:rPr>
        <w:t>du</w:t>
      </w:r>
      <w:r w:rsidR="00331451">
        <w:rPr>
          <w:rFonts w:cs="Arial"/>
        </w:rPr>
        <w:t xml:space="preserve"> </w:t>
      </w:r>
      <w:r w:rsidRPr="00F01D81">
        <w:rPr>
          <w:rFonts w:cs="Arial"/>
        </w:rPr>
        <w:t>système</w:t>
      </w:r>
      <w:r w:rsidR="00331451">
        <w:rPr>
          <w:rFonts w:cs="Arial"/>
        </w:rPr>
        <w:t xml:space="preserve"> </w:t>
      </w:r>
      <w:r w:rsidRPr="00F01D81">
        <w:rPr>
          <w:rFonts w:cs="Arial"/>
        </w:rPr>
        <w:t>de</w:t>
      </w:r>
      <w:r w:rsidR="00331451">
        <w:rPr>
          <w:rFonts w:cs="Arial"/>
        </w:rPr>
        <w:t xml:space="preserve"> </w:t>
      </w:r>
      <w:r w:rsidRPr="00F01D81">
        <w:rPr>
          <w:rFonts w:cs="Arial"/>
        </w:rPr>
        <w:t>points</w:t>
      </w:r>
      <w:r w:rsidR="00331451">
        <w:rPr>
          <w:rFonts w:cs="Arial"/>
        </w:rPr>
        <w:t xml:space="preserve"> </w:t>
      </w:r>
      <w:r w:rsidRPr="00F01D81">
        <w:rPr>
          <w:rFonts w:cs="Arial"/>
        </w:rPr>
        <w:t>spécifiés</w:t>
      </w:r>
      <w:r w:rsidR="00331451">
        <w:rPr>
          <w:rFonts w:cs="Arial"/>
        </w:rPr>
        <w:t xml:space="preserve"> </w:t>
      </w:r>
      <w:r w:rsidRPr="00F01D81">
        <w:rPr>
          <w:rFonts w:cs="Arial"/>
        </w:rPr>
        <w:t>dans le</w:t>
      </w:r>
      <w:r w:rsidR="00331451">
        <w:rPr>
          <w:rFonts w:cs="Arial"/>
        </w:rPr>
        <w:t xml:space="preserve"> </w:t>
      </w:r>
      <w:r w:rsidRPr="00F01D81">
        <w:rPr>
          <w:rFonts w:cs="Arial"/>
        </w:rPr>
        <w:t>RPAO.</w:t>
      </w:r>
      <w:r w:rsidR="00331451">
        <w:rPr>
          <w:rFonts w:cs="Arial"/>
        </w:rPr>
        <w:t xml:space="preserve"> </w:t>
      </w:r>
      <w:r w:rsidRPr="00F01D81">
        <w:rPr>
          <w:rFonts w:cs="Arial"/>
        </w:rPr>
        <w:t>Chaque</w:t>
      </w:r>
      <w:r w:rsidR="00331451">
        <w:rPr>
          <w:rFonts w:cs="Arial"/>
        </w:rPr>
        <w:t xml:space="preserve"> </w:t>
      </w:r>
      <w:r w:rsidRPr="00F01D81">
        <w:rPr>
          <w:rFonts w:cs="Arial"/>
        </w:rPr>
        <w:t>proposition</w:t>
      </w:r>
      <w:r w:rsidR="00331451">
        <w:rPr>
          <w:rFonts w:cs="Arial"/>
        </w:rPr>
        <w:t xml:space="preserve"> </w:t>
      </w:r>
      <w:r w:rsidRPr="00F01D81">
        <w:rPr>
          <w:rFonts w:cs="Arial"/>
        </w:rPr>
        <w:t>conforme</w:t>
      </w:r>
      <w:r w:rsidR="00331451">
        <w:rPr>
          <w:rFonts w:cs="Arial"/>
        </w:rPr>
        <w:t xml:space="preserve"> </w:t>
      </w:r>
      <w:r w:rsidRPr="00F01D81">
        <w:rPr>
          <w:rFonts w:cs="Arial"/>
        </w:rPr>
        <w:t>se</w:t>
      </w:r>
      <w:r w:rsidR="00331451">
        <w:rPr>
          <w:rFonts w:cs="Arial"/>
        </w:rPr>
        <w:t xml:space="preserve"> </w:t>
      </w:r>
      <w:r w:rsidRPr="00F01D81">
        <w:rPr>
          <w:rFonts w:cs="Arial"/>
        </w:rPr>
        <w:t>voit attribuer un score technique (St). Une proposition</w:t>
      </w:r>
      <w:r w:rsidR="00331451">
        <w:rPr>
          <w:rFonts w:cs="Arial"/>
        </w:rPr>
        <w:t xml:space="preserve"> </w:t>
      </w:r>
      <w:r w:rsidRPr="00F01D81">
        <w:rPr>
          <w:rFonts w:cs="Arial"/>
        </w:rPr>
        <w:t>est</w:t>
      </w:r>
      <w:r w:rsidR="00331451">
        <w:rPr>
          <w:rFonts w:cs="Arial"/>
        </w:rPr>
        <w:t xml:space="preserve"> </w:t>
      </w:r>
      <w:r w:rsidRPr="00F01D81">
        <w:rPr>
          <w:rFonts w:cs="Arial"/>
        </w:rPr>
        <w:t>rejetée</w:t>
      </w:r>
      <w:r w:rsidR="00331451">
        <w:rPr>
          <w:rFonts w:cs="Arial"/>
        </w:rPr>
        <w:t xml:space="preserve"> </w:t>
      </w:r>
      <w:r w:rsidRPr="00F01D81">
        <w:rPr>
          <w:rFonts w:cs="Arial"/>
        </w:rPr>
        <w:t>à</w:t>
      </w:r>
      <w:r w:rsidR="00331451">
        <w:rPr>
          <w:rFonts w:cs="Arial"/>
        </w:rPr>
        <w:t xml:space="preserve"> </w:t>
      </w:r>
      <w:r w:rsidRPr="00F01D81">
        <w:rPr>
          <w:rFonts w:cs="Arial"/>
        </w:rPr>
        <w:t>ce</w:t>
      </w:r>
      <w:r w:rsidR="00331451">
        <w:rPr>
          <w:rFonts w:cs="Arial"/>
        </w:rPr>
        <w:t xml:space="preserve"> </w:t>
      </w:r>
      <w:r w:rsidRPr="00F01D81">
        <w:rPr>
          <w:rFonts w:cs="Arial"/>
        </w:rPr>
        <w:t>stade</w:t>
      </w:r>
      <w:r w:rsidR="00331451">
        <w:rPr>
          <w:rFonts w:cs="Arial"/>
        </w:rPr>
        <w:t xml:space="preserve"> </w:t>
      </w:r>
      <w:r w:rsidRPr="00F01D81">
        <w:rPr>
          <w:rFonts w:cs="Arial"/>
        </w:rPr>
        <w:t>si</w:t>
      </w:r>
      <w:r w:rsidR="00331451">
        <w:rPr>
          <w:rFonts w:cs="Arial"/>
        </w:rPr>
        <w:t xml:space="preserve"> </w:t>
      </w:r>
      <w:r w:rsidRPr="00F01D81">
        <w:rPr>
          <w:rFonts w:cs="Arial"/>
        </w:rPr>
        <w:t>elle</w:t>
      </w:r>
      <w:r w:rsidR="00331451">
        <w:rPr>
          <w:rFonts w:cs="Arial"/>
        </w:rPr>
        <w:t xml:space="preserve"> </w:t>
      </w:r>
      <w:r w:rsidRPr="00F01D81">
        <w:rPr>
          <w:rFonts w:cs="Arial"/>
        </w:rPr>
        <w:t>ne</w:t>
      </w:r>
      <w:r w:rsidR="00331451">
        <w:rPr>
          <w:rFonts w:cs="Arial"/>
        </w:rPr>
        <w:t xml:space="preserve"> </w:t>
      </w:r>
      <w:r w:rsidRPr="00F01D81">
        <w:rPr>
          <w:rFonts w:cs="Arial"/>
        </w:rPr>
        <w:t>satisfait pas à des aspects importants des termes de référence, ou n’atteint pas le score technique minimum</w:t>
      </w:r>
      <w:r w:rsidR="00331451">
        <w:rPr>
          <w:rFonts w:cs="Arial"/>
        </w:rPr>
        <w:t xml:space="preserve"> </w:t>
      </w:r>
      <w:r w:rsidRPr="00F01D81">
        <w:rPr>
          <w:rFonts w:cs="Arial"/>
        </w:rPr>
        <w:t>spécifié</w:t>
      </w:r>
      <w:r w:rsidR="00331451">
        <w:rPr>
          <w:rFonts w:cs="Arial"/>
        </w:rPr>
        <w:t xml:space="preserve"> </w:t>
      </w:r>
      <w:r w:rsidRPr="00F01D81">
        <w:rPr>
          <w:rFonts w:cs="Arial"/>
        </w:rPr>
        <w:t>dans</w:t>
      </w:r>
      <w:r w:rsidR="00331451">
        <w:rPr>
          <w:rFonts w:cs="Arial"/>
        </w:rPr>
        <w:t xml:space="preserve"> l</w:t>
      </w:r>
      <w:r w:rsidRPr="00F01D81">
        <w:rPr>
          <w:rFonts w:cs="Arial"/>
        </w:rPr>
        <w:t>e</w:t>
      </w:r>
      <w:r w:rsidR="00331451">
        <w:rPr>
          <w:rFonts w:cs="Arial"/>
        </w:rPr>
        <w:t xml:space="preserve"> </w:t>
      </w:r>
      <w:r w:rsidRPr="00F01D81">
        <w:rPr>
          <w:rFonts w:cs="Arial"/>
        </w:rPr>
        <w:t>RPAO.</w:t>
      </w:r>
    </w:p>
    <w:p w:rsidR="00165EDE" w:rsidRPr="00F01D81" w:rsidRDefault="00165EDE" w:rsidP="00165EDE">
      <w:pPr>
        <w:widowControl w:val="0"/>
        <w:tabs>
          <w:tab w:val="left" w:pos="1960"/>
          <w:tab w:val="left" w:pos="2760"/>
          <w:tab w:val="left" w:pos="4100"/>
          <w:tab w:val="left" w:pos="4780"/>
        </w:tabs>
        <w:autoSpaceDE w:val="0"/>
      </w:pPr>
      <w:r w:rsidRPr="00F01D81">
        <w:rPr>
          <w:rFonts w:cs="Arial"/>
        </w:rPr>
        <w:t>5.4.</w:t>
      </w:r>
      <w:r w:rsidR="00331451">
        <w:rPr>
          <w:rFonts w:cs="Arial"/>
        </w:rPr>
        <w:t xml:space="preserve"> </w:t>
      </w:r>
      <w:r w:rsidRPr="00F01D81">
        <w:rPr>
          <w:rFonts w:cs="Arial"/>
        </w:rPr>
        <w:t>A</w:t>
      </w:r>
      <w:r w:rsidR="00331451">
        <w:rPr>
          <w:rFonts w:cs="Arial"/>
        </w:rPr>
        <w:t xml:space="preserve"> </w:t>
      </w:r>
      <w:r w:rsidRPr="00F01D81">
        <w:rPr>
          <w:rFonts w:cs="Arial"/>
        </w:rPr>
        <w:t>l’issue</w:t>
      </w:r>
      <w:r w:rsidR="00331451">
        <w:rPr>
          <w:rFonts w:cs="Arial"/>
        </w:rPr>
        <w:t xml:space="preserve"> </w:t>
      </w:r>
      <w:r w:rsidRPr="00F01D81">
        <w:rPr>
          <w:rFonts w:cs="Arial"/>
        </w:rPr>
        <w:t>de</w:t>
      </w:r>
      <w:r w:rsidR="00331451">
        <w:rPr>
          <w:rFonts w:cs="Arial"/>
        </w:rPr>
        <w:t xml:space="preserve"> </w:t>
      </w:r>
      <w:r w:rsidRPr="00F01D81">
        <w:rPr>
          <w:rFonts w:cs="Arial"/>
        </w:rPr>
        <w:t>l’évaluation</w:t>
      </w:r>
      <w:r w:rsidR="00331451">
        <w:rPr>
          <w:rFonts w:cs="Arial"/>
        </w:rPr>
        <w:t xml:space="preserve"> </w:t>
      </w:r>
      <w:r w:rsidRPr="00F01D81">
        <w:rPr>
          <w:rFonts w:cs="Arial"/>
        </w:rPr>
        <w:t>de</w:t>
      </w:r>
      <w:r w:rsidR="00331451">
        <w:rPr>
          <w:rFonts w:cs="Arial"/>
        </w:rPr>
        <w:t xml:space="preserve"> </w:t>
      </w:r>
      <w:r w:rsidRPr="00F01D81">
        <w:rPr>
          <w:rFonts w:cs="Arial"/>
        </w:rPr>
        <w:t>la</w:t>
      </w:r>
      <w:r w:rsidR="00331451">
        <w:rPr>
          <w:rFonts w:cs="Arial"/>
        </w:rPr>
        <w:t xml:space="preserve"> </w:t>
      </w:r>
      <w:r w:rsidRPr="00F01D81">
        <w:rPr>
          <w:rFonts w:cs="Arial"/>
        </w:rPr>
        <w:t>qualité</w:t>
      </w:r>
      <w:r w:rsidR="00331451">
        <w:rPr>
          <w:rFonts w:cs="Arial"/>
        </w:rPr>
        <w:t xml:space="preserve"> </w:t>
      </w:r>
      <w:r w:rsidRPr="00F01D81">
        <w:rPr>
          <w:rFonts w:cs="Arial"/>
        </w:rPr>
        <w:t xml:space="preserve">technique, l’Autorité </w:t>
      </w:r>
      <w:r w:rsidR="008815C1" w:rsidRPr="00F01D81">
        <w:rPr>
          <w:rFonts w:cs="Arial"/>
        </w:rPr>
        <w:t>Contractante avise</w:t>
      </w:r>
      <w:r w:rsidRPr="00F01D81">
        <w:rPr>
          <w:rFonts w:cs="Arial"/>
        </w:rPr>
        <w:t xml:space="preserve"> les candidats dont les propositions n’ont pas obtenu la note de qualification </w:t>
      </w:r>
      <w:r w:rsidRPr="00F01D81">
        <w:rPr>
          <w:rFonts w:cs="Arial"/>
          <w:spacing w:val="5"/>
        </w:rPr>
        <w:t>minimum</w:t>
      </w:r>
      <w:r w:rsidRPr="00F01D81">
        <w:rPr>
          <w:rFonts w:cs="Arial"/>
        </w:rPr>
        <w:t xml:space="preserve">, </w:t>
      </w:r>
      <w:r w:rsidRPr="00F01D81">
        <w:rPr>
          <w:rFonts w:cs="Arial"/>
          <w:spacing w:val="5"/>
        </w:rPr>
        <w:t>qu</w:t>
      </w:r>
      <w:r w:rsidRPr="00F01D81">
        <w:rPr>
          <w:rFonts w:cs="Arial"/>
        </w:rPr>
        <w:t xml:space="preserve">e </w:t>
      </w:r>
      <w:r w:rsidRPr="00F01D81">
        <w:rPr>
          <w:rFonts w:cs="Arial"/>
          <w:spacing w:val="5"/>
        </w:rPr>
        <w:t>leur</w:t>
      </w:r>
      <w:r w:rsidRPr="00F01D81">
        <w:rPr>
          <w:rFonts w:cs="Arial"/>
        </w:rPr>
        <w:t xml:space="preserve">s </w:t>
      </w:r>
      <w:r w:rsidRPr="00F01D81">
        <w:rPr>
          <w:rFonts w:cs="Arial"/>
          <w:spacing w:val="5"/>
        </w:rPr>
        <w:t>offre</w:t>
      </w:r>
      <w:r w:rsidRPr="00F01D81">
        <w:rPr>
          <w:rFonts w:cs="Arial"/>
        </w:rPr>
        <w:t xml:space="preserve">s </w:t>
      </w:r>
      <w:r w:rsidRPr="00F01D81">
        <w:rPr>
          <w:rFonts w:cs="Arial"/>
          <w:spacing w:val="5"/>
        </w:rPr>
        <w:t>n’on</w:t>
      </w:r>
      <w:r w:rsidRPr="00F01D81">
        <w:rPr>
          <w:rFonts w:cs="Arial"/>
        </w:rPr>
        <w:t xml:space="preserve">t </w:t>
      </w:r>
      <w:r w:rsidRPr="00F01D81">
        <w:rPr>
          <w:rFonts w:cs="Arial"/>
          <w:spacing w:val="5"/>
        </w:rPr>
        <w:t>pa</w:t>
      </w:r>
      <w:r w:rsidRPr="00F01D81">
        <w:rPr>
          <w:rFonts w:cs="Arial"/>
        </w:rPr>
        <w:t xml:space="preserve">s </w:t>
      </w:r>
      <w:r w:rsidRPr="00F01D81">
        <w:rPr>
          <w:rFonts w:cs="Arial"/>
          <w:spacing w:val="5"/>
        </w:rPr>
        <w:t xml:space="preserve">été </w:t>
      </w:r>
      <w:r w:rsidRPr="00F01D81">
        <w:rPr>
          <w:rFonts w:cs="Arial"/>
        </w:rPr>
        <w:t>retenues ; leurs propositions financières leur seront</w:t>
      </w:r>
      <w:r w:rsidR="00331451">
        <w:rPr>
          <w:rFonts w:cs="Arial"/>
        </w:rPr>
        <w:t xml:space="preserve"> </w:t>
      </w:r>
      <w:r w:rsidRPr="00F01D81">
        <w:rPr>
          <w:rFonts w:cs="Arial"/>
        </w:rPr>
        <w:t>donc</w:t>
      </w:r>
      <w:r w:rsidR="00331451">
        <w:rPr>
          <w:rFonts w:cs="Arial"/>
        </w:rPr>
        <w:t xml:space="preserve"> </w:t>
      </w:r>
      <w:r w:rsidRPr="00F01D81">
        <w:rPr>
          <w:rFonts w:cs="Arial"/>
        </w:rPr>
        <w:t>restituées</w:t>
      </w:r>
      <w:r w:rsidR="00150E96">
        <w:rPr>
          <w:rFonts w:cs="Arial"/>
        </w:rPr>
        <w:t xml:space="preserve"> </w:t>
      </w:r>
      <w:r w:rsidRPr="00F01D81">
        <w:rPr>
          <w:rFonts w:cs="Arial"/>
        </w:rPr>
        <w:t>sur</w:t>
      </w:r>
      <w:r w:rsidR="00150E96">
        <w:rPr>
          <w:rFonts w:cs="Arial"/>
        </w:rPr>
        <w:t xml:space="preserve"> </w:t>
      </w:r>
      <w:r w:rsidRPr="00F01D81">
        <w:rPr>
          <w:rFonts w:cs="Arial"/>
        </w:rPr>
        <w:t>demande,</w:t>
      </w:r>
      <w:r w:rsidR="00150E96">
        <w:rPr>
          <w:rFonts w:cs="Arial"/>
        </w:rPr>
        <w:t xml:space="preserve"> </w:t>
      </w:r>
      <w:r w:rsidRPr="00F01D81">
        <w:rPr>
          <w:rFonts w:cs="Arial"/>
        </w:rPr>
        <w:t>sans</w:t>
      </w:r>
      <w:r w:rsidR="00150E96">
        <w:rPr>
          <w:rFonts w:cs="Arial"/>
        </w:rPr>
        <w:t xml:space="preserve"> </w:t>
      </w:r>
      <w:r w:rsidRPr="00F01D81">
        <w:rPr>
          <w:rFonts w:cs="Arial"/>
        </w:rPr>
        <w:t xml:space="preserve">avoir </w:t>
      </w:r>
      <w:r w:rsidRPr="00F01D81">
        <w:rPr>
          <w:rFonts w:cs="Arial"/>
          <w:spacing w:val="5"/>
        </w:rPr>
        <w:t>ét</w:t>
      </w:r>
      <w:r w:rsidRPr="00F01D81">
        <w:rPr>
          <w:rFonts w:cs="Arial"/>
        </w:rPr>
        <w:t xml:space="preserve">é </w:t>
      </w:r>
      <w:r w:rsidRPr="00F01D81">
        <w:rPr>
          <w:rFonts w:cs="Arial"/>
          <w:spacing w:val="5"/>
        </w:rPr>
        <w:t>ouverte</w:t>
      </w:r>
      <w:r w:rsidRPr="00F01D81">
        <w:rPr>
          <w:rFonts w:cs="Arial"/>
        </w:rPr>
        <w:t xml:space="preserve">s à </w:t>
      </w:r>
      <w:r w:rsidRPr="00F01D81">
        <w:rPr>
          <w:rFonts w:cs="Arial"/>
          <w:spacing w:val="5"/>
        </w:rPr>
        <w:t>l’issu</w:t>
      </w:r>
      <w:r w:rsidRPr="00F01D81">
        <w:rPr>
          <w:rFonts w:cs="Arial"/>
        </w:rPr>
        <w:t xml:space="preserve">e </w:t>
      </w:r>
      <w:r w:rsidRPr="00F01D81">
        <w:rPr>
          <w:rFonts w:cs="Arial"/>
          <w:spacing w:val="5"/>
        </w:rPr>
        <w:t>d</w:t>
      </w:r>
      <w:r w:rsidRPr="00F01D81">
        <w:rPr>
          <w:rFonts w:cs="Arial"/>
        </w:rPr>
        <w:t xml:space="preserve">u </w:t>
      </w:r>
      <w:r w:rsidRPr="00F01D81">
        <w:rPr>
          <w:rFonts w:cs="Arial"/>
          <w:spacing w:val="5"/>
        </w:rPr>
        <w:t>processu</w:t>
      </w:r>
      <w:r w:rsidRPr="00F01D81">
        <w:rPr>
          <w:rFonts w:cs="Arial"/>
        </w:rPr>
        <w:t xml:space="preserve">s </w:t>
      </w:r>
      <w:r w:rsidRPr="00F01D81">
        <w:rPr>
          <w:rFonts w:cs="Arial"/>
          <w:spacing w:val="5"/>
        </w:rPr>
        <w:t xml:space="preserve">de </w:t>
      </w:r>
      <w:r w:rsidRPr="00F01D81">
        <w:rPr>
          <w:rFonts w:cs="Arial"/>
        </w:rPr>
        <w:t xml:space="preserve">sélection. L’Autorité Contractante </w:t>
      </w:r>
      <w:r w:rsidRPr="00F01D81">
        <w:rPr>
          <w:rFonts w:cs="Arial"/>
          <w:spacing w:val="2"/>
        </w:rPr>
        <w:t>dan</w:t>
      </w:r>
      <w:r w:rsidRPr="00F01D81">
        <w:rPr>
          <w:rFonts w:cs="Arial"/>
        </w:rPr>
        <w:t xml:space="preserve">s </w:t>
      </w:r>
      <w:r w:rsidRPr="00F01D81">
        <w:rPr>
          <w:rFonts w:cs="Arial"/>
          <w:spacing w:val="2"/>
        </w:rPr>
        <w:t>l</w:t>
      </w:r>
      <w:r w:rsidRPr="00F01D81">
        <w:rPr>
          <w:rFonts w:cs="Arial"/>
        </w:rPr>
        <w:t xml:space="preserve">e </w:t>
      </w:r>
      <w:r w:rsidRPr="00F01D81">
        <w:rPr>
          <w:rFonts w:cs="Arial"/>
          <w:spacing w:val="2"/>
        </w:rPr>
        <w:t>mêm</w:t>
      </w:r>
      <w:r w:rsidRPr="00F01D81">
        <w:rPr>
          <w:rFonts w:cs="Arial"/>
        </w:rPr>
        <w:t xml:space="preserve">e </w:t>
      </w:r>
      <w:r w:rsidRPr="00F01D81">
        <w:rPr>
          <w:rFonts w:cs="Arial"/>
          <w:spacing w:val="2"/>
        </w:rPr>
        <w:t xml:space="preserve">temps, </w:t>
      </w:r>
      <w:r w:rsidRPr="00F01D81">
        <w:rPr>
          <w:rFonts w:cs="Arial"/>
        </w:rPr>
        <w:t>avise</w:t>
      </w:r>
      <w:r w:rsidR="00150E96">
        <w:rPr>
          <w:rFonts w:cs="Arial"/>
        </w:rPr>
        <w:t xml:space="preserve"> </w:t>
      </w:r>
      <w:r w:rsidRPr="00F01D81">
        <w:rPr>
          <w:rFonts w:cs="Arial"/>
        </w:rPr>
        <w:t>les</w:t>
      </w:r>
      <w:r w:rsidR="00150E96">
        <w:rPr>
          <w:rFonts w:cs="Arial"/>
        </w:rPr>
        <w:t xml:space="preserve"> </w:t>
      </w:r>
      <w:r w:rsidRPr="00F01D81">
        <w:rPr>
          <w:rFonts w:cs="Arial"/>
        </w:rPr>
        <w:t>Candidats</w:t>
      </w:r>
      <w:r w:rsidR="00150E96">
        <w:rPr>
          <w:rFonts w:cs="Arial"/>
        </w:rPr>
        <w:t xml:space="preserve"> </w:t>
      </w:r>
      <w:r w:rsidRPr="00F01D81">
        <w:rPr>
          <w:rFonts w:cs="Arial"/>
        </w:rPr>
        <w:t>qui</w:t>
      </w:r>
      <w:r w:rsidR="00150E96">
        <w:rPr>
          <w:rFonts w:cs="Arial"/>
        </w:rPr>
        <w:t xml:space="preserve"> </w:t>
      </w:r>
      <w:r w:rsidRPr="00F01D81">
        <w:rPr>
          <w:rFonts w:cs="Arial"/>
        </w:rPr>
        <w:t>ont</w:t>
      </w:r>
      <w:r w:rsidR="00150E96">
        <w:rPr>
          <w:rFonts w:cs="Arial"/>
        </w:rPr>
        <w:t xml:space="preserve"> </w:t>
      </w:r>
      <w:r w:rsidRPr="00F01D81">
        <w:rPr>
          <w:rFonts w:cs="Arial"/>
        </w:rPr>
        <w:t>obtenu</w:t>
      </w:r>
      <w:r w:rsidR="00150E96">
        <w:rPr>
          <w:rFonts w:cs="Arial"/>
        </w:rPr>
        <w:t xml:space="preserve"> </w:t>
      </w:r>
      <w:r w:rsidRPr="00F01D81">
        <w:rPr>
          <w:rFonts w:cs="Arial"/>
        </w:rPr>
        <w:t>la</w:t>
      </w:r>
      <w:r w:rsidR="00150E96">
        <w:rPr>
          <w:rFonts w:cs="Arial"/>
        </w:rPr>
        <w:t xml:space="preserve"> </w:t>
      </w:r>
      <w:r w:rsidRPr="00F01D81">
        <w:rPr>
          <w:rFonts w:cs="Arial"/>
        </w:rPr>
        <w:t>note</w:t>
      </w:r>
      <w:r w:rsidR="00150E96">
        <w:rPr>
          <w:rFonts w:cs="Arial"/>
        </w:rPr>
        <w:t xml:space="preserve"> </w:t>
      </w:r>
      <w:r w:rsidRPr="00F01D81">
        <w:rPr>
          <w:rFonts w:cs="Arial"/>
        </w:rPr>
        <w:t xml:space="preserve">de qualification minimum, et leur indique la date, l’heure et le lieu d’ouverture des propositions </w:t>
      </w:r>
      <w:r w:rsidRPr="00F01D81">
        <w:rPr>
          <w:rFonts w:cs="Arial"/>
          <w:spacing w:val="5"/>
        </w:rPr>
        <w:t>financières</w:t>
      </w:r>
      <w:r w:rsidRPr="00F01D81">
        <w:rPr>
          <w:rFonts w:cs="Arial"/>
        </w:rPr>
        <w:t xml:space="preserve">. </w:t>
      </w:r>
      <w:r w:rsidRPr="00F01D81">
        <w:rPr>
          <w:rFonts w:cs="Arial"/>
          <w:spacing w:val="5"/>
        </w:rPr>
        <w:t>Cett</w:t>
      </w:r>
      <w:r w:rsidRPr="00F01D81">
        <w:rPr>
          <w:rFonts w:cs="Arial"/>
        </w:rPr>
        <w:t xml:space="preserve">e </w:t>
      </w:r>
      <w:r w:rsidRPr="00F01D81">
        <w:rPr>
          <w:rFonts w:cs="Arial"/>
          <w:spacing w:val="5"/>
        </w:rPr>
        <w:t>notificatio</w:t>
      </w:r>
      <w:r w:rsidRPr="00F01D81">
        <w:rPr>
          <w:rFonts w:cs="Arial"/>
        </w:rPr>
        <w:t xml:space="preserve">n </w:t>
      </w:r>
      <w:r w:rsidRPr="00F01D81">
        <w:rPr>
          <w:rFonts w:cs="Arial"/>
          <w:spacing w:val="5"/>
        </w:rPr>
        <w:t>peu</w:t>
      </w:r>
      <w:r w:rsidRPr="00F01D81">
        <w:rPr>
          <w:rFonts w:cs="Arial"/>
        </w:rPr>
        <w:t xml:space="preserve">t </w:t>
      </w:r>
      <w:r w:rsidRPr="00F01D81">
        <w:rPr>
          <w:rFonts w:cs="Arial"/>
          <w:spacing w:val="5"/>
        </w:rPr>
        <w:t xml:space="preserve">être </w:t>
      </w:r>
      <w:r w:rsidRPr="00F01D81">
        <w:rPr>
          <w:rFonts w:cs="Arial"/>
        </w:rPr>
        <w:t>adressée par courrier recommandé, télécopie ou</w:t>
      </w:r>
      <w:r w:rsidR="00150E96">
        <w:rPr>
          <w:rFonts w:cs="Arial"/>
        </w:rPr>
        <w:t xml:space="preserve"> </w:t>
      </w:r>
      <w:r w:rsidRPr="00F01D81">
        <w:rPr>
          <w:rFonts w:cs="Arial"/>
        </w:rPr>
        <w:t>courrier</w:t>
      </w:r>
      <w:r w:rsidR="00150E96">
        <w:rPr>
          <w:rFonts w:cs="Arial"/>
        </w:rPr>
        <w:t xml:space="preserve"> </w:t>
      </w:r>
      <w:r w:rsidRPr="00F01D81">
        <w:rPr>
          <w:rFonts w:cs="Arial"/>
        </w:rPr>
        <w:t>électronique.</w:t>
      </w:r>
    </w:p>
    <w:p w:rsidR="00165EDE" w:rsidRPr="00F01D81" w:rsidRDefault="00165EDE" w:rsidP="00165EDE">
      <w:pPr>
        <w:widowControl w:val="0"/>
        <w:autoSpaceDE w:val="0"/>
      </w:pPr>
      <w:r w:rsidRPr="00F01D81">
        <w:rPr>
          <w:rFonts w:cs="Arial"/>
          <w:b/>
          <w:bCs/>
        </w:rPr>
        <w:t>Ouverture</w:t>
      </w:r>
      <w:r w:rsidR="00150E96">
        <w:rPr>
          <w:rFonts w:cs="Arial"/>
          <w:b/>
          <w:bCs/>
        </w:rPr>
        <w:t xml:space="preserve"> </w:t>
      </w:r>
      <w:r w:rsidRPr="00F01D81">
        <w:rPr>
          <w:rFonts w:cs="Arial"/>
          <w:b/>
          <w:bCs/>
        </w:rPr>
        <w:t>et</w:t>
      </w:r>
      <w:r w:rsidR="00150E96">
        <w:rPr>
          <w:rFonts w:cs="Arial"/>
          <w:b/>
          <w:bCs/>
        </w:rPr>
        <w:t xml:space="preserve"> </w:t>
      </w:r>
      <w:r w:rsidRPr="00F01D81">
        <w:rPr>
          <w:rFonts w:cs="Arial"/>
          <w:b/>
          <w:bCs/>
        </w:rPr>
        <w:t>évaluation</w:t>
      </w:r>
      <w:r w:rsidR="00150E96">
        <w:rPr>
          <w:rFonts w:cs="Arial"/>
          <w:b/>
          <w:bCs/>
        </w:rPr>
        <w:t xml:space="preserve"> </w:t>
      </w:r>
      <w:r w:rsidRPr="00F01D81">
        <w:rPr>
          <w:rFonts w:cs="Arial"/>
          <w:b/>
          <w:bCs/>
        </w:rPr>
        <w:t>des</w:t>
      </w:r>
      <w:r w:rsidR="00150E96">
        <w:rPr>
          <w:rFonts w:cs="Arial"/>
          <w:b/>
          <w:bCs/>
        </w:rPr>
        <w:t xml:space="preserve"> </w:t>
      </w:r>
      <w:r w:rsidRPr="00F01D81">
        <w:rPr>
          <w:rFonts w:cs="Arial"/>
          <w:b/>
          <w:bCs/>
        </w:rPr>
        <w:t>propositions financières</w:t>
      </w:r>
      <w:r w:rsidR="00150E96">
        <w:rPr>
          <w:rFonts w:cs="Arial"/>
          <w:b/>
          <w:bCs/>
        </w:rPr>
        <w:t xml:space="preserve"> </w:t>
      </w:r>
      <w:r w:rsidRPr="00F01D81">
        <w:rPr>
          <w:rFonts w:cs="Arial"/>
          <w:b/>
          <w:bCs/>
        </w:rPr>
        <w:t>et</w:t>
      </w:r>
      <w:r w:rsidR="00150E96">
        <w:rPr>
          <w:rFonts w:cs="Arial"/>
          <w:b/>
          <w:bCs/>
        </w:rPr>
        <w:t xml:space="preserve"> </w:t>
      </w:r>
      <w:r w:rsidRPr="00F01D81">
        <w:rPr>
          <w:rFonts w:cs="Arial"/>
          <w:b/>
          <w:bCs/>
        </w:rPr>
        <w:t>recours</w:t>
      </w:r>
    </w:p>
    <w:p w:rsidR="00165EDE" w:rsidRPr="00F01D81" w:rsidRDefault="00165EDE" w:rsidP="00165EDE">
      <w:pPr>
        <w:widowControl w:val="0"/>
        <w:autoSpaceDE w:val="0"/>
      </w:pPr>
      <w:r w:rsidRPr="00F01D81">
        <w:rPr>
          <w:rFonts w:cs="Arial"/>
        </w:rPr>
        <w:t>5.6. Les</w:t>
      </w:r>
      <w:r w:rsidR="00150E96">
        <w:rPr>
          <w:rFonts w:cs="Arial"/>
        </w:rPr>
        <w:t xml:space="preserve"> </w:t>
      </w:r>
      <w:r w:rsidRPr="00F01D81">
        <w:rPr>
          <w:rFonts w:cs="Arial"/>
        </w:rPr>
        <w:t>propositions</w:t>
      </w:r>
      <w:r w:rsidR="00150E96">
        <w:rPr>
          <w:rFonts w:cs="Arial"/>
        </w:rPr>
        <w:t xml:space="preserve"> </w:t>
      </w:r>
      <w:r w:rsidRPr="00F01D81">
        <w:rPr>
          <w:rFonts w:cs="Arial"/>
        </w:rPr>
        <w:t>financières</w:t>
      </w:r>
      <w:r w:rsidR="00150E96">
        <w:rPr>
          <w:rFonts w:cs="Arial"/>
        </w:rPr>
        <w:t xml:space="preserve"> </w:t>
      </w:r>
      <w:r w:rsidRPr="00F01D81">
        <w:rPr>
          <w:rFonts w:cs="Arial"/>
        </w:rPr>
        <w:t>sont</w:t>
      </w:r>
      <w:r w:rsidR="00150E96">
        <w:rPr>
          <w:rFonts w:cs="Arial"/>
        </w:rPr>
        <w:t xml:space="preserve"> </w:t>
      </w:r>
      <w:r w:rsidRPr="00F01D81">
        <w:rPr>
          <w:rFonts w:cs="Arial"/>
        </w:rPr>
        <w:t>ouvertes</w:t>
      </w:r>
      <w:r w:rsidR="00150E96">
        <w:rPr>
          <w:rFonts w:cs="Arial"/>
        </w:rPr>
        <w:t xml:space="preserve"> </w:t>
      </w:r>
      <w:r w:rsidRPr="00F01D81">
        <w:rPr>
          <w:rFonts w:cs="Arial"/>
        </w:rPr>
        <w:t>par la</w:t>
      </w:r>
      <w:r w:rsidR="00150E96">
        <w:rPr>
          <w:rFonts w:cs="Arial"/>
        </w:rPr>
        <w:t xml:space="preserve"> </w:t>
      </w:r>
      <w:r w:rsidRPr="00F01D81">
        <w:rPr>
          <w:rFonts w:cs="Arial"/>
        </w:rPr>
        <w:t>Commission</w:t>
      </w:r>
      <w:r w:rsidR="00150E96">
        <w:rPr>
          <w:rFonts w:cs="Arial"/>
        </w:rPr>
        <w:t xml:space="preserve"> </w:t>
      </w:r>
      <w:r w:rsidRPr="00F01D81">
        <w:rPr>
          <w:rFonts w:cs="Arial"/>
        </w:rPr>
        <w:t>de</w:t>
      </w:r>
      <w:r w:rsidR="00150E96">
        <w:rPr>
          <w:rFonts w:cs="Arial"/>
        </w:rPr>
        <w:t xml:space="preserve"> </w:t>
      </w:r>
      <w:r w:rsidRPr="00F01D81">
        <w:rPr>
          <w:rFonts w:cs="Arial"/>
        </w:rPr>
        <w:t>Passation</w:t>
      </w:r>
      <w:r w:rsidR="00150E96">
        <w:rPr>
          <w:rFonts w:cs="Arial"/>
        </w:rPr>
        <w:t xml:space="preserve"> </w:t>
      </w:r>
      <w:r w:rsidRPr="00F01D81">
        <w:rPr>
          <w:rFonts w:cs="Arial"/>
        </w:rPr>
        <w:t>des</w:t>
      </w:r>
      <w:r w:rsidR="00150E96">
        <w:rPr>
          <w:rFonts w:cs="Arial"/>
        </w:rPr>
        <w:t xml:space="preserve"> </w:t>
      </w:r>
      <w:r w:rsidRPr="00F01D81">
        <w:rPr>
          <w:rFonts w:cs="Arial"/>
        </w:rPr>
        <w:t>Marchés,</w:t>
      </w:r>
      <w:r w:rsidR="00150E96">
        <w:rPr>
          <w:rFonts w:cs="Arial"/>
        </w:rPr>
        <w:t xml:space="preserve"> </w:t>
      </w:r>
      <w:r w:rsidRPr="00F01D81">
        <w:rPr>
          <w:rFonts w:cs="Arial"/>
        </w:rPr>
        <w:t>en présence</w:t>
      </w:r>
      <w:r w:rsidR="00150E96">
        <w:rPr>
          <w:rFonts w:cs="Arial"/>
        </w:rPr>
        <w:t xml:space="preserve"> </w:t>
      </w:r>
      <w:r w:rsidRPr="00F01D81">
        <w:rPr>
          <w:rFonts w:cs="Arial"/>
        </w:rPr>
        <w:t>des</w:t>
      </w:r>
      <w:r w:rsidR="00150E96">
        <w:rPr>
          <w:rFonts w:cs="Arial"/>
        </w:rPr>
        <w:t xml:space="preserve"> </w:t>
      </w:r>
      <w:r w:rsidRPr="00F01D81">
        <w:rPr>
          <w:rFonts w:cs="Arial"/>
        </w:rPr>
        <w:t>représentants</w:t>
      </w:r>
      <w:r w:rsidR="00150E96">
        <w:rPr>
          <w:rFonts w:cs="Arial"/>
        </w:rPr>
        <w:t xml:space="preserve"> </w:t>
      </w:r>
      <w:r w:rsidRPr="00F01D81">
        <w:rPr>
          <w:rFonts w:cs="Arial"/>
        </w:rPr>
        <w:t>des</w:t>
      </w:r>
      <w:r w:rsidR="00150E96">
        <w:rPr>
          <w:rFonts w:cs="Arial"/>
        </w:rPr>
        <w:t xml:space="preserve"> </w:t>
      </w:r>
      <w:r w:rsidRPr="00F01D81">
        <w:rPr>
          <w:rFonts w:cs="Arial"/>
        </w:rPr>
        <w:t>Candidats</w:t>
      </w:r>
      <w:r w:rsidR="00150E96">
        <w:rPr>
          <w:rFonts w:cs="Arial"/>
        </w:rPr>
        <w:t xml:space="preserve"> </w:t>
      </w:r>
      <w:r w:rsidRPr="00F01D81">
        <w:rPr>
          <w:rFonts w:cs="Arial"/>
        </w:rPr>
        <w:t>qui désirent</w:t>
      </w:r>
      <w:r w:rsidR="00150E96">
        <w:rPr>
          <w:rFonts w:cs="Arial"/>
        </w:rPr>
        <w:t xml:space="preserve"> </w:t>
      </w:r>
      <w:r w:rsidRPr="00F01D81">
        <w:rPr>
          <w:rFonts w:cs="Arial"/>
        </w:rPr>
        <w:t>y</w:t>
      </w:r>
      <w:r w:rsidR="00150E96">
        <w:rPr>
          <w:rFonts w:cs="Arial"/>
        </w:rPr>
        <w:t xml:space="preserve"> </w:t>
      </w:r>
      <w:r w:rsidRPr="00F01D81">
        <w:rPr>
          <w:rFonts w:cs="Arial"/>
        </w:rPr>
        <w:t>assister.</w:t>
      </w:r>
      <w:r w:rsidR="00150E96">
        <w:rPr>
          <w:rFonts w:cs="Arial"/>
        </w:rPr>
        <w:t xml:space="preserve"> </w:t>
      </w:r>
      <w:r w:rsidRPr="00F01D81">
        <w:rPr>
          <w:rFonts w:cs="Arial"/>
        </w:rPr>
        <w:t>Le</w:t>
      </w:r>
      <w:r w:rsidR="00150E96">
        <w:rPr>
          <w:rFonts w:cs="Arial"/>
        </w:rPr>
        <w:t xml:space="preserve"> </w:t>
      </w:r>
      <w:r w:rsidRPr="00F01D81">
        <w:rPr>
          <w:rFonts w:cs="Arial"/>
        </w:rPr>
        <w:t>nom</w:t>
      </w:r>
      <w:r w:rsidR="00150E96">
        <w:rPr>
          <w:rFonts w:cs="Arial"/>
        </w:rPr>
        <w:t xml:space="preserve"> </w:t>
      </w:r>
      <w:r w:rsidRPr="00F01D81">
        <w:rPr>
          <w:rFonts w:cs="Arial"/>
        </w:rPr>
        <w:t>du</w:t>
      </w:r>
      <w:r w:rsidR="00150E96">
        <w:rPr>
          <w:rFonts w:cs="Arial"/>
        </w:rPr>
        <w:t xml:space="preserve"> </w:t>
      </w:r>
      <w:r w:rsidRPr="00F01D81">
        <w:rPr>
          <w:rFonts w:cs="Arial"/>
        </w:rPr>
        <w:t>candidat</w:t>
      </w:r>
      <w:r w:rsidR="00150E96">
        <w:rPr>
          <w:rFonts w:cs="Arial"/>
        </w:rPr>
        <w:t xml:space="preserve"> </w:t>
      </w:r>
      <w:r w:rsidRPr="00F01D81">
        <w:rPr>
          <w:rFonts w:cs="Arial"/>
        </w:rPr>
        <w:t>et</w:t>
      </w:r>
      <w:r w:rsidR="00150E96">
        <w:rPr>
          <w:rFonts w:cs="Arial"/>
        </w:rPr>
        <w:t xml:space="preserve"> </w:t>
      </w:r>
      <w:r w:rsidRPr="00F01D81">
        <w:rPr>
          <w:rFonts w:cs="Arial"/>
        </w:rPr>
        <w:t>les prix</w:t>
      </w:r>
      <w:r w:rsidR="00150E96">
        <w:rPr>
          <w:rFonts w:cs="Arial"/>
        </w:rPr>
        <w:t xml:space="preserve"> </w:t>
      </w:r>
      <w:r w:rsidRPr="00F01D81">
        <w:rPr>
          <w:rFonts w:cs="Arial"/>
        </w:rPr>
        <w:t>proposés</w:t>
      </w:r>
      <w:r w:rsidR="00150E96">
        <w:rPr>
          <w:rFonts w:cs="Arial"/>
        </w:rPr>
        <w:t xml:space="preserve"> </w:t>
      </w:r>
      <w:r w:rsidRPr="00F01D81">
        <w:rPr>
          <w:rFonts w:cs="Arial"/>
        </w:rPr>
        <w:t>sont</w:t>
      </w:r>
      <w:r w:rsidR="00150E96">
        <w:rPr>
          <w:rFonts w:cs="Arial"/>
        </w:rPr>
        <w:t xml:space="preserve"> </w:t>
      </w:r>
      <w:r w:rsidRPr="00F01D81">
        <w:rPr>
          <w:rFonts w:cs="Arial"/>
        </w:rPr>
        <w:t>lus</w:t>
      </w:r>
      <w:r w:rsidR="00150E96">
        <w:rPr>
          <w:rFonts w:cs="Arial"/>
        </w:rPr>
        <w:t xml:space="preserve"> </w:t>
      </w:r>
      <w:r w:rsidRPr="00F01D81">
        <w:rPr>
          <w:rFonts w:cs="Arial"/>
        </w:rPr>
        <w:t>à</w:t>
      </w:r>
      <w:r w:rsidR="00150E96">
        <w:rPr>
          <w:rFonts w:cs="Arial"/>
        </w:rPr>
        <w:t xml:space="preserve"> </w:t>
      </w:r>
      <w:r w:rsidRPr="00F01D81">
        <w:rPr>
          <w:rFonts w:cs="Arial"/>
        </w:rPr>
        <w:t>haute</w:t>
      </w:r>
      <w:r w:rsidR="00150E96">
        <w:rPr>
          <w:rFonts w:cs="Arial"/>
        </w:rPr>
        <w:t xml:space="preserve"> </w:t>
      </w:r>
      <w:r w:rsidRPr="00F01D81">
        <w:rPr>
          <w:rFonts w:cs="Arial"/>
        </w:rPr>
        <w:t>voix</w:t>
      </w:r>
      <w:r w:rsidR="00150E96">
        <w:rPr>
          <w:rFonts w:cs="Arial"/>
        </w:rPr>
        <w:t xml:space="preserve"> </w:t>
      </w:r>
      <w:r w:rsidRPr="00F01D81">
        <w:rPr>
          <w:rFonts w:cs="Arial"/>
        </w:rPr>
        <w:t>et</w:t>
      </w:r>
      <w:r w:rsidR="00150E96">
        <w:rPr>
          <w:rFonts w:cs="Arial"/>
        </w:rPr>
        <w:t xml:space="preserve"> </w:t>
      </w:r>
      <w:r w:rsidRPr="00F01D81">
        <w:rPr>
          <w:rFonts w:cs="Arial"/>
        </w:rPr>
        <w:t>consi</w:t>
      </w:r>
      <w:r w:rsidRPr="00F01D81">
        <w:rPr>
          <w:rFonts w:cs="Arial"/>
          <w:spacing w:val="5"/>
        </w:rPr>
        <w:t>gné</w:t>
      </w:r>
      <w:r w:rsidRPr="00F01D81">
        <w:rPr>
          <w:rFonts w:cs="Arial"/>
        </w:rPr>
        <w:t xml:space="preserve">s </w:t>
      </w:r>
      <w:r w:rsidRPr="00F01D81">
        <w:rPr>
          <w:rFonts w:cs="Arial"/>
          <w:spacing w:val="5"/>
        </w:rPr>
        <w:t>pa</w:t>
      </w:r>
      <w:r w:rsidRPr="00F01D81">
        <w:rPr>
          <w:rFonts w:cs="Arial"/>
        </w:rPr>
        <w:t xml:space="preserve">r </w:t>
      </w:r>
      <w:r w:rsidRPr="00F01D81">
        <w:rPr>
          <w:rFonts w:cs="Arial"/>
          <w:spacing w:val="5"/>
        </w:rPr>
        <w:t>écri</w:t>
      </w:r>
      <w:r w:rsidRPr="00F01D81">
        <w:rPr>
          <w:rFonts w:cs="Arial"/>
        </w:rPr>
        <w:t xml:space="preserve">t </w:t>
      </w:r>
      <w:r w:rsidRPr="00F01D81">
        <w:rPr>
          <w:rFonts w:cs="Arial"/>
          <w:spacing w:val="5"/>
        </w:rPr>
        <w:t>lor</w:t>
      </w:r>
      <w:r w:rsidRPr="00F01D81">
        <w:rPr>
          <w:rFonts w:cs="Arial"/>
        </w:rPr>
        <w:t xml:space="preserve">s </w:t>
      </w:r>
      <w:r w:rsidRPr="00F01D81">
        <w:rPr>
          <w:rFonts w:cs="Arial"/>
          <w:spacing w:val="5"/>
        </w:rPr>
        <w:t>d</w:t>
      </w:r>
      <w:r w:rsidRPr="00F01D81">
        <w:rPr>
          <w:rFonts w:cs="Arial"/>
        </w:rPr>
        <w:t xml:space="preserve">e </w:t>
      </w:r>
      <w:r w:rsidRPr="00F01D81">
        <w:rPr>
          <w:rFonts w:cs="Arial"/>
          <w:spacing w:val="5"/>
        </w:rPr>
        <w:t>l’ouvertur</w:t>
      </w:r>
      <w:r w:rsidRPr="00F01D81">
        <w:rPr>
          <w:rFonts w:cs="Arial"/>
        </w:rPr>
        <w:t xml:space="preserve">e </w:t>
      </w:r>
      <w:r w:rsidRPr="00F01D81">
        <w:rPr>
          <w:rFonts w:cs="Arial"/>
          <w:spacing w:val="5"/>
        </w:rPr>
        <w:t xml:space="preserve">des </w:t>
      </w:r>
      <w:r w:rsidRPr="00F01D81">
        <w:rPr>
          <w:rFonts w:cs="Arial"/>
        </w:rPr>
        <w:t>Propositions</w:t>
      </w:r>
      <w:r w:rsidR="00150E96">
        <w:rPr>
          <w:rFonts w:cs="Arial"/>
        </w:rPr>
        <w:t xml:space="preserve"> </w:t>
      </w:r>
      <w:r w:rsidRPr="00F01D81">
        <w:rPr>
          <w:rFonts w:cs="Arial"/>
        </w:rPr>
        <w:t>financières.</w:t>
      </w:r>
      <w:r w:rsidR="00150E96">
        <w:rPr>
          <w:rFonts w:cs="Arial"/>
        </w:rPr>
        <w:t xml:space="preserve"> </w:t>
      </w:r>
      <w:r w:rsidRPr="00F01D81">
        <w:rPr>
          <w:rFonts w:cs="Arial"/>
        </w:rPr>
        <w:t>L’Autorité Contractante dresse</w:t>
      </w:r>
      <w:r w:rsidR="00150E96">
        <w:rPr>
          <w:rFonts w:cs="Arial"/>
        </w:rPr>
        <w:t xml:space="preserve"> </w:t>
      </w:r>
      <w:r w:rsidRPr="00F01D81">
        <w:rPr>
          <w:rFonts w:cs="Arial"/>
        </w:rPr>
        <w:t>un</w:t>
      </w:r>
      <w:r w:rsidR="00150E96">
        <w:rPr>
          <w:rFonts w:cs="Arial"/>
        </w:rPr>
        <w:t xml:space="preserve"> </w:t>
      </w:r>
      <w:r w:rsidRPr="00F01D81">
        <w:rPr>
          <w:rFonts w:cs="Arial"/>
        </w:rPr>
        <w:t>procès-verbal</w:t>
      </w:r>
      <w:r w:rsidR="00150E96">
        <w:rPr>
          <w:rFonts w:cs="Arial"/>
        </w:rPr>
        <w:t xml:space="preserve"> </w:t>
      </w:r>
      <w:r w:rsidRPr="00F01D81">
        <w:rPr>
          <w:rFonts w:cs="Arial"/>
        </w:rPr>
        <w:t>de</w:t>
      </w:r>
      <w:r w:rsidR="00150E96">
        <w:rPr>
          <w:rFonts w:cs="Arial"/>
        </w:rPr>
        <w:t xml:space="preserve"> </w:t>
      </w:r>
      <w:r w:rsidRPr="00F01D81">
        <w:rPr>
          <w:rFonts w:cs="Arial"/>
        </w:rPr>
        <w:t>la</w:t>
      </w:r>
      <w:r w:rsidR="00150E96">
        <w:rPr>
          <w:rFonts w:cs="Arial"/>
        </w:rPr>
        <w:t xml:space="preserve"> </w:t>
      </w:r>
      <w:r w:rsidRPr="00F01D81">
        <w:rPr>
          <w:rFonts w:cs="Arial"/>
        </w:rPr>
        <w:t>séance.</w:t>
      </w:r>
    </w:p>
    <w:p w:rsidR="00165EDE" w:rsidRPr="00F01D81" w:rsidRDefault="00150E96" w:rsidP="00165EDE">
      <w:pPr>
        <w:widowControl w:val="0"/>
        <w:autoSpaceDE w:val="0"/>
      </w:pPr>
      <w:r>
        <w:rPr>
          <w:rFonts w:cs="Arial"/>
        </w:rPr>
        <w:t xml:space="preserve">5.7. </w:t>
      </w:r>
      <w:r w:rsidR="00165EDE" w:rsidRPr="00F01D81">
        <w:rPr>
          <w:rFonts w:cs="Arial"/>
        </w:rPr>
        <w:t>A</w:t>
      </w:r>
      <w:r>
        <w:rPr>
          <w:rFonts w:cs="Arial"/>
        </w:rPr>
        <w:t xml:space="preserve"> </w:t>
      </w:r>
      <w:r w:rsidR="00165EDE" w:rsidRPr="00F01D81">
        <w:rPr>
          <w:rFonts w:cs="Arial"/>
        </w:rPr>
        <w:t>la</w:t>
      </w:r>
      <w:r>
        <w:rPr>
          <w:rFonts w:cs="Arial"/>
        </w:rPr>
        <w:t xml:space="preserve"> </w:t>
      </w:r>
      <w:r w:rsidR="00165EDE" w:rsidRPr="00F01D81">
        <w:rPr>
          <w:rFonts w:cs="Arial"/>
        </w:rPr>
        <w:t>fin</w:t>
      </w:r>
      <w:r>
        <w:rPr>
          <w:rFonts w:cs="Arial"/>
        </w:rPr>
        <w:t xml:space="preserve"> </w:t>
      </w:r>
      <w:r w:rsidR="00165EDE" w:rsidRPr="00F01D81">
        <w:rPr>
          <w:rFonts w:cs="Arial"/>
        </w:rPr>
        <w:t>de</w:t>
      </w:r>
      <w:r>
        <w:rPr>
          <w:rFonts w:cs="Arial"/>
        </w:rPr>
        <w:t xml:space="preserve"> </w:t>
      </w:r>
      <w:r w:rsidR="00165EDE" w:rsidRPr="00F01D81">
        <w:rPr>
          <w:rFonts w:cs="Arial"/>
        </w:rPr>
        <w:t>chaque</w:t>
      </w:r>
      <w:r>
        <w:rPr>
          <w:rFonts w:cs="Arial"/>
        </w:rPr>
        <w:t xml:space="preserve"> </w:t>
      </w:r>
      <w:r w:rsidR="00165EDE" w:rsidRPr="00F01D81">
        <w:rPr>
          <w:rFonts w:cs="Arial"/>
        </w:rPr>
        <w:t>séance</w:t>
      </w:r>
      <w:r>
        <w:rPr>
          <w:rFonts w:cs="Arial"/>
        </w:rPr>
        <w:t xml:space="preserve"> </w:t>
      </w:r>
      <w:r w:rsidR="00165EDE" w:rsidRPr="00F01D81">
        <w:rPr>
          <w:rFonts w:cs="Arial"/>
        </w:rPr>
        <w:t>d’ouverture</w:t>
      </w:r>
      <w:r>
        <w:rPr>
          <w:rFonts w:cs="Arial"/>
        </w:rPr>
        <w:t xml:space="preserve"> </w:t>
      </w:r>
      <w:r w:rsidR="00165EDE" w:rsidRPr="00F01D81">
        <w:rPr>
          <w:rFonts w:cs="Arial"/>
        </w:rPr>
        <w:t>des</w:t>
      </w:r>
      <w:r>
        <w:rPr>
          <w:rFonts w:cs="Arial"/>
        </w:rPr>
        <w:t xml:space="preserve"> </w:t>
      </w:r>
      <w:r w:rsidR="00165EDE" w:rsidRPr="00F01D81">
        <w:rPr>
          <w:rFonts w:cs="Arial"/>
        </w:rPr>
        <w:t>plis, le</w:t>
      </w:r>
      <w:r>
        <w:rPr>
          <w:rFonts w:cs="Arial"/>
        </w:rPr>
        <w:t xml:space="preserve"> </w:t>
      </w:r>
      <w:r w:rsidR="00165EDE" w:rsidRPr="00F01D81">
        <w:rPr>
          <w:rFonts w:cs="Arial"/>
        </w:rPr>
        <w:t>Président</w:t>
      </w:r>
      <w:r>
        <w:rPr>
          <w:rFonts w:cs="Arial"/>
        </w:rPr>
        <w:t xml:space="preserve"> </w:t>
      </w:r>
      <w:r w:rsidR="00165EDE" w:rsidRPr="00F01D81">
        <w:rPr>
          <w:rFonts w:cs="Arial"/>
        </w:rPr>
        <w:t>de</w:t>
      </w:r>
      <w:r>
        <w:rPr>
          <w:rFonts w:cs="Arial"/>
        </w:rPr>
        <w:t xml:space="preserve"> </w:t>
      </w:r>
      <w:r w:rsidR="00165EDE" w:rsidRPr="00F01D81">
        <w:rPr>
          <w:rFonts w:cs="Arial"/>
        </w:rPr>
        <w:t>la</w:t>
      </w:r>
      <w:r>
        <w:rPr>
          <w:rFonts w:cs="Arial"/>
        </w:rPr>
        <w:t xml:space="preserve"> </w:t>
      </w:r>
      <w:r w:rsidR="00165EDE" w:rsidRPr="00F01D81">
        <w:rPr>
          <w:rFonts w:cs="Arial"/>
        </w:rPr>
        <w:t>Commission</w:t>
      </w:r>
      <w:r>
        <w:rPr>
          <w:rFonts w:cs="Arial"/>
        </w:rPr>
        <w:t xml:space="preserve"> </w:t>
      </w:r>
      <w:r w:rsidR="00165EDE" w:rsidRPr="00F01D81">
        <w:rPr>
          <w:rFonts w:cs="Arial"/>
        </w:rPr>
        <w:t>met</w:t>
      </w:r>
      <w:r>
        <w:rPr>
          <w:rFonts w:cs="Arial"/>
        </w:rPr>
        <w:t xml:space="preserve"> </w:t>
      </w:r>
      <w:r w:rsidR="00165EDE" w:rsidRPr="00F01D81">
        <w:rPr>
          <w:rFonts w:cs="Arial"/>
        </w:rPr>
        <w:t>immédiatement</w:t>
      </w:r>
      <w:r>
        <w:rPr>
          <w:rFonts w:cs="Arial"/>
        </w:rPr>
        <w:t xml:space="preserve"> </w:t>
      </w:r>
      <w:r w:rsidR="00165EDE" w:rsidRPr="00F01D81">
        <w:rPr>
          <w:rFonts w:cs="Arial"/>
        </w:rPr>
        <w:t>à</w:t>
      </w:r>
      <w:r>
        <w:rPr>
          <w:rFonts w:cs="Arial"/>
        </w:rPr>
        <w:t xml:space="preserve"> </w:t>
      </w:r>
      <w:r w:rsidR="00165EDE" w:rsidRPr="00F01D81">
        <w:rPr>
          <w:rFonts w:cs="Arial"/>
        </w:rPr>
        <w:t>la</w:t>
      </w:r>
      <w:r>
        <w:rPr>
          <w:rFonts w:cs="Arial"/>
        </w:rPr>
        <w:t xml:space="preserve"> </w:t>
      </w:r>
      <w:r w:rsidR="00165EDE" w:rsidRPr="00F01D81">
        <w:rPr>
          <w:rFonts w:cs="Arial"/>
        </w:rPr>
        <w:t>disposition</w:t>
      </w:r>
      <w:r>
        <w:rPr>
          <w:rFonts w:cs="Arial"/>
        </w:rPr>
        <w:t xml:space="preserve"> </w:t>
      </w:r>
      <w:r w:rsidR="00165EDE" w:rsidRPr="00F01D81">
        <w:rPr>
          <w:rFonts w:cs="Arial"/>
        </w:rPr>
        <w:t>du</w:t>
      </w:r>
      <w:r>
        <w:rPr>
          <w:rFonts w:cs="Arial"/>
        </w:rPr>
        <w:t xml:space="preserve"> </w:t>
      </w:r>
      <w:r w:rsidR="00165EDE" w:rsidRPr="00F01D81">
        <w:rPr>
          <w:rFonts w:cs="Arial"/>
        </w:rPr>
        <w:t>point</w:t>
      </w:r>
      <w:r>
        <w:rPr>
          <w:rFonts w:cs="Arial"/>
        </w:rPr>
        <w:t xml:space="preserve"> </w:t>
      </w:r>
      <w:r w:rsidR="00165EDE" w:rsidRPr="00F01D81">
        <w:rPr>
          <w:rFonts w:cs="Arial"/>
        </w:rPr>
        <w:t>focal</w:t>
      </w:r>
      <w:r>
        <w:rPr>
          <w:rFonts w:cs="Arial"/>
        </w:rPr>
        <w:t xml:space="preserve"> </w:t>
      </w:r>
      <w:r w:rsidR="00165EDE" w:rsidRPr="00F01D81">
        <w:rPr>
          <w:rFonts w:cs="Arial"/>
        </w:rPr>
        <w:t>désigné par l’ARMP, une copie paraphée des offres des</w:t>
      </w:r>
      <w:r>
        <w:rPr>
          <w:rFonts w:cs="Arial"/>
        </w:rPr>
        <w:t xml:space="preserve"> </w:t>
      </w:r>
      <w:r w:rsidR="00165EDE" w:rsidRPr="00F01D81">
        <w:rPr>
          <w:rFonts w:cs="Arial"/>
        </w:rPr>
        <w:t>soumissionnaires</w:t>
      </w:r>
    </w:p>
    <w:p w:rsidR="00165EDE" w:rsidRPr="00F01D81" w:rsidRDefault="00165EDE" w:rsidP="00165EDE">
      <w:pPr>
        <w:widowControl w:val="0"/>
        <w:autoSpaceDE w:val="0"/>
      </w:pPr>
      <w:r w:rsidRPr="00F01D81">
        <w:rPr>
          <w:rFonts w:cs="Arial"/>
        </w:rPr>
        <w:t>5.8. En cas de recours, il doit être adressé au Ministre chargé des Marchés Publics avec copies à l’organisme chargé de la régulation des</w:t>
      </w:r>
      <w:r w:rsidR="00150E96">
        <w:rPr>
          <w:rFonts w:cs="Arial"/>
        </w:rPr>
        <w:t xml:space="preserve"> </w:t>
      </w:r>
      <w:r w:rsidRPr="00F01D81">
        <w:rPr>
          <w:rFonts w:cs="Arial"/>
        </w:rPr>
        <w:t>Marchés</w:t>
      </w:r>
      <w:r w:rsidR="00150E96">
        <w:rPr>
          <w:rFonts w:cs="Arial"/>
        </w:rPr>
        <w:t xml:space="preserve"> </w:t>
      </w:r>
      <w:r w:rsidRPr="00F01D81">
        <w:rPr>
          <w:rFonts w:cs="Arial"/>
        </w:rPr>
        <w:t>Publics</w:t>
      </w:r>
      <w:r w:rsidR="00150E96">
        <w:rPr>
          <w:rFonts w:cs="Arial"/>
        </w:rPr>
        <w:t xml:space="preserve"> </w:t>
      </w:r>
      <w:r w:rsidRPr="00F01D81">
        <w:rPr>
          <w:rFonts w:cs="Arial"/>
        </w:rPr>
        <w:t>et</w:t>
      </w:r>
      <w:r w:rsidR="00150E96">
        <w:rPr>
          <w:rFonts w:cs="Arial"/>
        </w:rPr>
        <w:t xml:space="preserve"> </w:t>
      </w:r>
      <w:r w:rsidRPr="00F01D81">
        <w:rPr>
          <w:rFonts w:cs="Arial"/>
        </w:rPr>
        <w:t>au</w:t>
      </w:r>
      <w:r w:rsidR="00150E96">
        <w:rPr>
          <w:rFonts w:cs="Arial"/>
        </w:rPr>
        <w:t xml:space="preserve"> </w:t>
      </w:r>
      <w:r w:rsidRPr="00F01D81">
        <w:rPr>
          <w:rFonts w:cs="Arial"/>
        </w:rPr>
        <w:t>Maître</w:t>
      </w:r>
      <w:r w:rsidR="00150E96">
        <w:rPr>
          <w:rFonts w:cs="Arial"/>
        </w:rPr>
        <w:t xml:space="preserve"> </w:t>
      </w:r>
      <w:r w:rsidRPr="00F01D81">
        <w:rPr>
          <w:rFonts w:cs="Arial"/>
        </w:rPr>
        <w:t>d’Ouvrage ou</w:t>
      </w:r>
      <w:r w:rsidR="00150E96">
        <w:rPr>
          <w:rFonts w:cs="Arial"/>
        </w:rPr>
        <w:t xml:space="preserve"> </w:t>
      </w:r>
      <w:r w:rsidRPr="00F01D81">
        <w:rPr>
          <w:rFonts w:cs="Arial"/>
        </w:rPr>
        <w:t>au Maître</w:t>
      </w:r>
      <w:r w:rsidR="00150E96">
        <w:rPr>
          <w:rFonts w:cs="Arial"/>
        </w:rPr>
        <w:t xml:space="preserve"> </w:t>
      </w:r>
      <w:r w:rsidRPr="00F01D81">
        <w:rPr>
          <w:rFonts w:cs="Arial"/>
        </w:rPr>
        <w:t>d’Ouvrage</w:t>
      </w:r>
      <w:r w:rsidR="00150E96">
        <w:rPr>
          <w:rFonts w:cs="Arial"/>
        </w:rPr>
        <w:t xml:space="preserve"> </w:t>
      </w:r>
      <w:r w:rsidRPr="00F01D81">
        <w:rPr>
          <w:rFonts w:cs="Arial"/>
        </w:rPr>
        <w:t>Délégué.</w:t>
      </w:r>
    </w:p>
    <w:p w:rsidR="00165EDE" w:rsidRPr="00F01D81" w:rsidRDefault="00165EDE" w:rsidP="00165EDE">
      <w:pPr>
        <w:widowControl w:val="0"/>
        <w:autoSpaceDE w:val="0"/>
      </w:pPr>
      <w:r w:rsidRPr="00F01D81">
        <w:rPr>
          <w:rFonts w:cs="Arial"/>
        </w:rPr>
        <w:lastRenderedPageBreak/>
        <w:t>Il</w:t>
      </w:r>
      <w:r w:rsidR="00150E96">
        <w:rPr>
          <w:rFonts w:cs="Arial"/>
        </w:rPr>
        <w:t xml:space="preserve"> </w:t>
      </w:r>
      <w:r w:rsidRPr="00F01D81">
        <w:rPr>
          <w:rFonts w:cs="Arial"/>
        </w:rPr>
        <w:t>doit</w:t>
      </w:r>
      <w:r w:rsidR="00150E96">
        <w:rPr>
          <w:rFonts w:cs="Arial"/>
        </w:rPr>
        <w:t xml:space="preserve"> </w:t>
      </w:r>
      <w:r w:rsidRPr="00F01D81">
        <w:rPr>
          <w:rFonts w:cs="Arial"/>
        </w:rPr>
        <w:t>parvenir</w:t>
      </w:r>
      <w:r w:rsidR="00150E96">
        <w:rPr>
          <w:rFonts w:cs="Arial"/>
        </w:rPr>
        <w:t xml:space="preserve"> </w:t>
      </w:r>
      <w:r w:rsidRPr="00F01D81">
        <w:rPr>
          <w:rFonts w:cs="Arial"/>
        </w:rPr>
        <w:t>dans</w:t>
      </w:r>
      <w:r w:rsidR="00150E96">
        <w:rPr>
          <w:rFonts w:cs="Arial"/>
        </w:rPr>
        <w:t xml:space="preserve"> </w:t>
      </w:r>
      <w:r w:rsidRPr="00F01D81">
        <w:rPr>
          <w:rFonts w:cs="Arial"/>
        </w:rPr>
        <w:t>un</w:t>
      </w:r>
      <w:r w:rsidR="00150E96">
        <w:rPr>
          <w:rFonts w:cs="Arial"/>
        </w:rPr>
        <w:t xml:space="preserve"> </w:t>
      </w:r>
      <w:r w:rsidRPr="00F01D81">
        <w:rPr>
          <w:rFonts w:cs="Arial"/>
        </w:rPr>
        <w:t>délai</w:t>
      </w:r>
      <w:r w:rsidR="00150E96">
        <w:rPr>
          <w:rFonts w:cs="Arial"/>
        </w:rPr>
        <w:t xml:space="preserve"> </w:t>
      </w:r>
      <w:r w:rsidRPr="00F01D81">
        <w:rPr>
          <w:rFonts w:cs="Arial"/>
        </w:rPr>
        <w:t>maximum</w:t>
      </w:r>
      <w:r w:rsidR="00150E96">
        <w:rPr>
          <w:rFonts w:cs="Arial"/>
        </w:rPr>
        <w:t xml:space="preserve"> </w:t>
      </w:r>
      <w:r w:rsidRPr="00F01D81">
        <w:rPr>
          <w:rFonts w:cs="Arial"/>
        </w:rPr>
        <w:t>de</w:t>
      </w:r>
      <w:r w:rsidR="00150E96">
        <w:rPr>
          <w:rFonts w:cs="Arial"/>
        </w:rPr>
        <w:t xml:space="preserve"> </w:t>
      </w:r>
      <w:r w:rsidRPr="00F01D81">
        <w:rPr>
          <w:rFonts w:cs="Arial"/>
        </w:rPr>
        <w:t>trois (03)</w:t>
      </w:r>
      <w:r w:rsidR="00150E96">
        <w:rPr>
          <w:rFonts w:cs="Arial"/>
        </w:rPr>
        <w:t xml:space="preserve"> </w:t>
      </w:r>
      <w:r w:rsidRPr="00F01D81">
        <w:rPr>
          <w:rFonts w:cs="Arial"/>
        </w:rPr>
        <w:t>jours</w:t>
      </w:r>
      <w:r w:rsidR="00150E96">
        <w:rPr>
          <w:rFonts w:cs="Arial"/>
        </w:rPr>
        <w:t xml:space="preserve"> </w:t>
      </w:r>
      <w:r w:rsidRPr="00F01D81">
        <w:rPr>
          <w:rFonts w:cs="Arial"/>
        </w:rPr>
        <w:t>ouvrables</w:t>
      </w:r>
      <w:r w:rsidR="00150E96">
        <w:rPr>
          <w:rFonts w:cs="Arial"/>
        </w:rPr>
        <w:t xml:space="preserve"> </w:t>
      </w:r>
      <w:r w:rsidRPr="00F01D81">
        <w:rPr>
          <w:rFonts w:cs="Arial"/>
        </w:rPr>
        <w:t>après</w:t>
      </w:r>
      <w:r w:rsidR="00150E96">
        <w:rPr>
          <w:rFonts w:cs="Arial"/>
        </w:rPr>
        <w:t xml:space="preserve"> </w:t>
      </w:r>
      <w:r w:rsidRPr="00F01D81">
        <w:rPr>
          <w:rFonts w:cs="Arial"/>
        </w:rPr>
        <w:t>l’ouverture</w:t>
      </w:r>
      <w:r w:rsidR="00150E96">
        <w:rPr>
          <w:rFonts w:cs="Arial"/>
        </w:rPr>
        <w:t xml:space="preserve"> </w:t>
      </w:r>
      <w:r w:rsidRPr="00F01D81">
        <w:rPr>
          <w:rFonts w:cs="Arial"/>
        </w:rPr>
        <w:t>des</w:t>
      </w:r>
      <w:r w:rsidR="00150E96">
        <w:rPr>
          <w:rFonts w:cs="Arial"/>
        </w:rPr>
        <w:t xml:space="preserve"> </w:t>
      </w:r>
      <w:r w:rsidRPr="00F01D81">
        <w:rPr>
          <w:rFonts w:cs="Arial"/>
        </w:rPr>
        <w:t>plis, sous</w:t>
      </w:r>
      <w:r w:rsidR="00150E96">
        <w:rPr>
          <w:rFonts w:cs="Arial"/>
        </w:rPr>
        <w:t xml:space="preserve"> </w:t>
      </w:r>
      <w:r w:rsidRPr="00F01D81">
        <w:rPr>
          <w:rFonts w:cs="Arial"/>
        </w:rPr>
        <w:t>la</w:t>
      </w:r>
      <w:r w:rsidR="00150E96">
        <w:rPr>
          <w:rFonts w:cs="Arial"/>
        </w:rPr>
        <w:t xml:space="preserve"> </w:t>
      </w:r>
      <w:r w:rsidRPr="00F01D81">
        <w:rPr>
          <w:rFonts w:cs="Arial"/>
        </w:rPr>
        <w:t>forme</w:t>
      </w:r>
      <w:r w:rsidR="00150E96">
        <w:rPr>
          <w:rFonts w:cs="Arial"/>
        </w:rPr>
        <w:t xml:space="preserve"> </w:t>
      </w:r>
      <w:r w:rsidRPr="00F01D81">
        <w:rPr>
          <w:rFonts w:cs="Arial"/>
        </w:rPr>
        <w:t>d’une</w:t>
      </w:r>
      <w:r w:rsidR="00150E96">
        <w:rPr>
          <w:rFonts w:cs="Arial"/>
        </w:rPr>
        <w:t xml:space="preserve"> </w:t>
      </w:r>
      <w:r w:rsidRPr="00F01D81">
        <w:rPr>
          <w:rFonts w:cs="Arial"/>
        </w:rPr>
        <w:t>lettre</w:t>
      </w:r>
      <w:r w:rsidR="00150E96">
        <w:rPr>
          <w:rFonts w:cs="Arial"/>
        </w:rPr>
        <w:t xml:space="preserve"> </w:t>
      </w:r>
      <w:r w:rsidRPr="00F01D81">
        <w:rPr>
          <w:rFonts w:cs="Arial"/>
        </w:rPr>
        <w:t>à</w:t>
      </w:r>
      <w:r w:rsidR="00150E96">
        <w:rPr>
          <w:rFonts w:cs="Arial"/>
        </w:rPr>
        <w:t xml:space="preserve"> </w:t>
      </w:r>
      <w:r w:rsidRPr="00F01D81">
        <w:rPr>
          <w:rFonts w:cs="Arial"/>
        </w:rPr>
        <w:t>laquelle</w:t>
      </w:r>
      <w:r w:rsidR="00150E96">
        <w:rPr>
          <w:rFonts w:cs="Arial"/>
        </w:rPr>
        <w:t xml:space="preserve"> </w:t>
      </w:r>
      <w:r w:rsidRPr="00F01D81">
        <w:rPr>
          <w:rFonts w:cs="Arial"/>
        </w:rPr>
        <w:t>est</w:t>
      </w:r>
      <w:r w:rsidR="00150E96">
        <w:rPr>
          <w:rFonts w:cs="Arial"/>
        </w:rPr>
        <w:t xml:space="preserve"> </w:t>
      </w:r>
      <w:r w:rsidRPr="00F01D81">
        <w:rPr>
          <w:rFonts w:cs="Arial"/>
        </w:rPr>
        <w:t xml:space="preserve">obligatoirement joint un feuillet de la fiche de recours dûment signée par le requérant et, </w:t>
      </w:r>
      <w:r w:rsidRPr="00F01D81">
        <w:rPr>
          <w:rFonts w:cs="Arial"/>
          <w:spacing w:val="5"/>
        </w:rPr>
        <w:t>éventuellement</w:t>
      </w:r>
      <w:r w:rsidRPr="00F01D81">
        <w:rPr>
          <w:rFonts w:cs="Arial"/>
        </w:rPr>
        <w:t xml:space="preserve">, </w:t>
      </w:r>
      <w:r w:rsidRPr="00F01D81">
        <w:rPr>
          <w:rFonts w:cs="Arial"/>
          <w:spacing w:val="5"/>
        </w:rPr>
        <w:t>pa</w:t>
      </w:r>
      <w:r w:rsidRPr="00F01D81">
        <w:rPr>
          <w:rFonts w:cs="Arial"/>
        </w:rPr>
        <w:t xml:space="preserve">r </w:t>
      </w:r>
      <w:r w:rsidRPr="00F01D81">
        <w:rPr>
          <w:rFonts w:cs="Arial"/>
          <w:spacing w:val="5"/>
        </w:rPr>
        <w:t>l</w:t>
      </w:r>
      <w:r w:rsidRPr="00F01D81">
        <w:rPr>
          <w:rFonts w:cs="Arial"/>
        </w:rPr>
        <w:t xml:space="preserve">e </w:t>
      </w:r>
      <w:r w:rsidRPr="00F01D81">
        <w:rPr>
          <w:rFonts w:cs="Arial"/>
          <w:spacing w:val="5"/>
        </w:rPr>
        <w:t>Présiden</w:t>
      </w:r>
      <w:r w:rsidRPr="00F01D81">
        <w:rPr>
          <w:rFonts w:cs="Arial"/>
        </w:rPr>
        <w:t xml:space="preserve">t </w:t>
      </w:r>
      <w:r w:rsidRPr="00F01D81">
        <w:rPr>
          <w:rFonts w:cs="Arial"/>
          <w:spacing w:val="5"/>
        </w:rPr>
        <w:t>d</w:t>
      </w:r>
      <w:r w:rsidRPr="00F01D81">
        <w:rPr>
          <w:rFonts w:cs="Arial"/>
        </w:rPr>
        <w:t xml:space="preserve">e </w:t>
      </w:r>
      <w:r w:rsidRPr="00F01D81">
        <w:rPr>
          <w:rFonts w:cs="Arial"/>
          <w:spacing w:val="5"/>
        </w:rPr>
        <w:t xml:space="preserve">la </w:t>
      </w:r>
      <w:r w:rsidRPr="00F01D81">
        <w:rPr>
          <w:rFonts w:cs="Arial"/>
        </w:rPr>
        <w:t>Commission</w:t>
      </w:r>
      <w:r w:rsidR="00276840">
        <w:rPr>
          <w:rFonts w:cs="Arial"/>
        </w:rPr>
        <w:t xml:space="preserve"> </w:t>
      </w:r>
      <w:r w:rsidRPr="00F01D81">
        <w:rPr>
          <w:rFonts w:cs="Arial"/>
        </w:rPr>
        <w:t>de</w:t>
      </w:r>
      <w:r w:rsidR="00276840">
        <w:rPr>
          <w:rFonts w:cs="Arial"/>
        </w:rPr>
        <w:t xml:space="preserve"> </w:t>
      </w:r>
      <w:r w:rsidRPr="00F01D81">
        <w:rPr>
          <w:rFonts w:cs="Arial"/>
        </w:rPr>
        <w:t>Passation</w:t>
      </w:r>
      <w:r w:rsidR="00276840">
        <w:rPr>
          <w:rFonts w:cs="Arial"/>
        </w:rPr>
        <w:t xml:space="preserve"> </w:t>
      </w:r>
      <w:r w:rsidRPr="00F01D81">
        <w:rPr>
          <w:rFonts w:cs="Arial"/>
        </w:rPr>
        <w:t>des</w:t>
      </w:r>
      <w:r w:rsidR="00276840">
        <w:rPr>
          <w:rFonts w:cs="Arial"/>
        </w:rPr>
        <w:t xml:space="preserve"> </w:t>
      </w:r>
      <w:r w:rsidRPr="00F01D81">
        <w:rPr>
          <w:rFonts w:cs="Arial"/>
        </w:rPr>
        <w:t>marchés.</w:t>
      </w:r>
    </w:p>
    <w:p w:rsidR="00165EDE" w:rsidRPr="00F01D81" w:rsidRDefault="00165EDE" w:rsidP="00165EDE">
      <w:pPr>
        <w:widowControl w:val="0"/>
        <w:autoSpaceDE w:val="0"/>
      </w:pPr>
      <w:r w:rsidRPr="00F01D81">
        <w:rPr>
          <w:rFonts w:cs="Arial"/>
          <w:spacing w:val="3"/>
        </w:rPr>
        <w:t>L’Observateu</w:t>
      </w:r>
      <w:r w:rsidRPr="00F01D81">
        <w:rPr>
          <w:rFonts w:cs="Arial"/>
        </w:rPr>
        <w:t xml:space="preserve">r </w:t>
      </w:r>
      <w:r w:rsidRPr="00F01D81">
        <w:rPr>
          <w:rFonts w:cs="Arial"/>
          <w:spacing w:val="3"/>
        </w:rPr>
        <w:t>Indépendan</w:t>
      </w:r>
      <w:r w:rsidRPr="00F01D81">
        <w:rPr>
          <w:rFonts w:cs="Arial"/>
        </w:rPr>
        <w:t xml:space="preserve">t </w:t>
      </w:r>
      <w:r w:rsidRPr="00F01D81">
        <w:rPr>
          <w:rFonts w:cs="Arial"/>
          <w:spacing w:val="3"/>
        </w:rPr>
        <w:t>annex</w:t>
      </w:r>
      <w:r w:rsidRPr="00F01D81">
        <w:rPr>
          <w:rFonts w:cs="Arial"/>
        </w:rPr>
        <w:t xml:space="preserve">e à </w:t>
      </w:r>
      <w:r w:rsidRPr="00F01D81">
        <w:rPr>
          <w:rFonts w:cs="Arial"/>
          <w:spacing w:val="3"/>
        </w:rPr>
        <w:t xml:space="preserve">son </w:t>
      </w:r>
      <w:r w:rsidRPr="00F01D81">
        <w:rPr>
          <w:rFonts w:cs="Arial"/>
        </w:rPr>
        <w:t>rapport, le</w:t>
      </w:r>
      <w:r w:rsidR="00276840">
        <w:rPr>
          <w:rFonts w:cs="Arial"/>
        </w:rPr>
        <w:t xml:space="preserve"> </w:t>
      </w:r>
      <w:r w:rsidRPr="00F01D81">
        <w:rPr>
          <w:rFonts w:cs="Arial"/>
        </w:rPr>
        <w:t>feuillet</w:t>
      </w:r>
      <w:r w:rsidR="00276840">
        <w:rPr>
          <w:rFonts w:cs="Arial"/>
        </w:rPr>
        <w:t xml:space="preserve"> </w:t>
      </w:r>
      <w:r w:rsidRPr="00F01D81">
        <w:rPr>
          <w:rFonts w:cs="Arial"/>
        </w:rPr>
        <w:t>qui</w:t>
      </w:r>
      <w:r w:rsidR="00276840">
        <w:rPr>
          <w:rFonts w:cs="Arial"/>
        </w:rPr>
        <w:t xml:space="preserve"> </w:t>
      </w:r>
      <w:r w:rsidRPr="00F01D81">
        <w:rPr>
          <w:rFonts w:cs="Arial"/>
        </w:rPr>
        <w:t>lui</w:t>
      </w:r>
      <w:r w:rsidR="00276840">
        <w:rPr>
          <w:rFonts w:cs="Arial"/>
        </w:rPr>
        <w:t xml:space="preserve"> </w:t>
      </w:r>
      <w:r w:rsidRPr="00F01D81">
        <w:rPr>
          <w:rFonts w:cs="Arial"/>
        </w:rPr>
        <w:t>a</w:t>
      </w:r>
      <w:r w:rsidR="00276840">
        <w:rPr>
          <w:rFonts w:cs="Arial"/>
        </w:rPr>
        <w:t xml:space="preserve"> </w:t>
      </w:r>
      <w:r w:rsidRPr="00F01D81">
        <w:rPr>
          <w:rFonts w:cs="Arial"/>
        </w:rPr>
        <w:t>été</w:t>
      </w:r>
      <w:r w:rsidR="00276840">
        <w:rPr>
          <w:rFonts w:cs="Arial"/>
        </w:rPr>
        <w:t xml:space="preserve"> </w:t>
      </w:r>
      <w:r w:rsidRPr="00F01D81">
        <w:rPr>
          <w:rFonts w:cs="Arial"/>
        </w:rPr>
        <w:t>remis,</w:t>
      </w:r>
      <w:r w:rsidR="00276840">
        <w:rPr>
          <w:rFonts w:cs="Arial"/>
        </w:rPr>
        <w:t xml:space="preserve"> </w:t>
      </w:r>
      <w:r w:rsidRPr="00F01D81">
        <w:rPr>
          <w:rFonts w:cs="Arial"/>
        </w:rPr>
        <w:t xml:space="preserve">assorti </w:t>
      </w:r>
      <w:r w:rsidRPr="00F01D81">
        <w:rPr>
          <w:rFonts w:cs="Arial"/>
          <w:spacing w:val="2"/>
        </w:rPr>
        <w:t>de</w:t>
      </w:r>
      <w:r w:rsidRPr="00F01D81">
        <w:rPr>
          <w:rFonts w:cs="Arial"/>
        </w:rPr>
        <w:t xml:space="preserve">s </w:t>
      </w:r>
      <w:r w:rsidRPr="00F01D81">
        <w:rPr>
          <w:rFonts w:cs="Arial"/>
          <w:spacing w:val="2"/>
        </w:rPr>
        <w:t>commentaire</w:t>
      </w:r>
      <w:r w:rsidRPr="00F01D81">
        <w:rPr>
          <w:rFonts w:cs="Arial"/>
        </w:rPr>
        <w:t xml:space="preserve">s </w:t>
      </w:r>
      <w:r w:rsidRPr="00F01D81">
        <w:rPr>
          <w:rFonts w:cs="Arial"/>
          <w:spacing w:val="2"/>
        </w:rPr>
        <w:t>o</w:t>
      </w:r>
      <w:r w:rsidRPr="00F01D81">
        <w:rPr>
          <w:rFonts w:cs="Arial"/>
        </w:rPr>
        <w:t xml:space="preserve">u </w:t>
      </w:r>
      <w:r w:rsidRPr="00F01D81">
        <w:rPr>
          <w:rFonts w:cs="Arial"/>
          <w:spacing w:val="2"/>
        </w:rPr>
        <w:t>de</w:t>
      </w:r>
      <w:r w:rsidRPr="00F01D81">
        <w:rPr>
          <w:rFonts w:cs="Arial"/>
        </w:rPr>
        <w:t xml:space="preserve">s </w:t>
      </w:r>
      <w:r w:rsidRPr="00F01D81">
        <w:rPr>
          <w:rFonts w:cs="Arial"/>
          <w:spacing w:val="2"/>
        </w:rPr>
        <w:t>observation</w:t>
      </w:r>
      <w:r w:rsidRPr="00F01D81">
        <w:rPr>
          <w:rFonts w:cs="Arial"/>
        </w:rPr>
        <w:t xml:space="preserve">s </w:t>
      </w:r>
      <w:r w:rsidRPr="00F01D81">
        <w:rPr>
          <w:rFonts w:cs="Arial"/>
          <w:spacing w:val="2"/>
        </w:rPr>
        <w:t xml:space="preserve">y </w:t>
      </w:r>
      <w:r w:rsidRPr="00F01D81">
        <w:rPr>
          <w:rFonts w:cs="Arial"/>
        </w:rPr>
        <w:t>afférents.</w:t>
      </w:r>
    </w:p>
    <w:p w:rsidR="00165EDE" w:rsidRPr="00F01D81" w:rsidRDefault="00165EDE" w:rsidP="00165EDE">
      <w:pPr>
        <w:widowControl w:val="0"/>
        <w:autoSpaceDE w:val="0"/>
      </w:pPr>
      <w:r w:rsidRPr="00F01D81">
        <w:rPr>
          <w:rFonts w:cs="Arial"/>
        </w:rPr>
        <w:t>5.9. La Sous-commission d’analyse établit si les Propositions</w:t>
      </w:r>
      <w:r w:rsidR="00276840">
        <w:rPr>
          <w:rFonts w:cs="Arial"/>
        </w:rPr>
        <w:t xml:space="preserve"> </w:t>
      </w:r>
      <w:r w:rsidRPr="00F01D81">
        <w:rPr>
          <w:rFonts w:cs="Arial"/>
        </w:rPr>
        <w:t>financières</w:t>
      </w:r>
      <w:r w:rsidR="00276840">
        <w:rPr>
          <w:rFonts w:cs="Arial"/>
        </w:rPr>
        <w:t xml:space="preserve"> </w:t>
      </w:r>
      <w:r w:rsidRPr="00F01D81">
        <w:rPr>
          <w:rFonts w:cs="Arial"/>
        </w:rPr>
        <w:t>sont</w:t>
      </w:r>
      <w:r w:rsidR="00276840">
        <w:rPr>
          <w:rFonts w:cs="Arial"/>
        </w:rPr>
        <w:t xml:space="preserve"> </w:t>
      </w:r>
      <w:r w:rsidRPr="00F01D81">
        <w:rPr>
          <w:rFonts w:cs="Arial"/>
        </w:rPr>
        <w:t>complètes</w:t>
      </w:r>
      <w:r w:rsidR="00276840">
        <w:rPr>
          <w:rFonts w:cs="Arial"/>
        </w:rPr>
        <w:t xml:space="preserve"> </w:t>
      </w:r>
      <w:r w:rsidRPr="00F01D81">
        <w:rPr>
          <w:rFonts w:cs="Arial"/>
        </w:rPr>
        <w:t>(c’est-à-dire si tous les éléments de la Proposition technique correspondante ont été chiffrés ; corrige</w:t>
      </w:r>
      <w:r w:rsidR="00276840">
        <w:rPr>
          <w:rFonts w:cs="Arial"/>
        </w:rPr>
        <w:t xml:space="preserve"> </w:t>
      </w:r>
      <w:r w:rsidRPr="00F01D81">
        <w:rPr>
          <w:rFonts w:cs="Arial"/>
        </w:rPr>
        <w:t>toute</w:t>
      </w:r>
      <w:r w:rsidR="00276840">
        <w:rPr>
          <w:rFonts w:cs="Arial"/>
        </w:rPr>
        <w:t xml:space="preserve"> </w:t>
      </w:r>
      <w:r w:rsidRPr="00F01D81">
        <w:rPr>
          <w:rFonts w:cs="Arial"/>
        </w:rPr>
        <w:t>erreur</w:t>
      </w:r>
      <w:r w:rsidR="00276840">
        <w:rPr>
          <w:rFonts w:cs="Arial"/>
        </w:rPr>
        <w:t xml:space="preserve"> </w:t>
      </w:r>
      <w:r w:rsidRPr="00F01D81">
        <w:rPr>
          <w:rFonts w:cs="Arial"/>
        </w:rPr>
        <w:t>de</w:t>
      </w:r>
      <w:r w:rsidR="00276840">
        <w:rPr>
          <w:rFonts w:cs="Arial"/>
        </w:rPr>
        <w:t xml:space="preserve"> </w:t>
      </w:r>
      <w:r w:rsidRPr="00F01D81">
        <w:rPr>
          <w:rFonts w:cs="Arial"/>
        </w:rPr>
        <w:t>calcul,</w:t>
      </w:r>
      <w:r w:rsidR="00276840">
        <w:rPr>
          <w:rFonts w:cs="Arial"/>
        </w:rPr>
        <w:t xml:space="preserve"> </w:t>
      </w:r>
      <w:r w:rsidRPr="00F01D81">
        <w:rPr>
          <w:rFonts w:cs="Arial"/>
        </w:rPr>
        <w:t>et</w:t>
      </w:r>
      <w:r w:rsidR="00276840">
        <w:rPr>
          <w:rFonts w:cs="Arial"/>
        </w:rPr>
        <w:t xml:space="preserve"> </w:t>
      </w:r>
      <w:r w:rsidRPr="00F01D81">
        <w:rPr>
          <w:rFonts w:cs="Arial"/>
        </w:rPr>
        <w:t>convertit</w:t>
      </w:r>
      <w:r w:rsidR="00276840">
        <w:rPr>
          <w:rFonts w:cs="Arial"/>
        </w:rPr>
        <w:t xml:space="preserve"> </w:t>
      </w:r>
      <w:r w:rsidRPr="00F01D81">
        <w:rPr>
          <w:rFonts w:cs="Arial"/>
        </w:rPr>
        <w:t>les prix</w:t>
      </w:r>
      <w:r w:rsidR="00276840">
        <w:rPr>
          <w:rFonts w:cs="Arial"/>
        </w:rPr>
        <w:t xml:space="preserve"> </w:t>
      </w:r>
      <w:r w:rsidRPr="00F01D81">
        <w:rPr>
          <w:rFonts w:cs="Arial"/>
        </w:rPr>
        <w:t>exprimés</w:t>
      </w:r>
      <w:r w:rsidR="00276840">
        <w:rPr>
          <w:rFonts w:cs="Arial"/>
        </w:rPr>
        <w:t xml:space="preserve"> </w:t>
      </w:r>
      <w:r w:rsidRPr="00F01D81">
        <w:rPr>
          <w:rFonts w:cs="Arial"/>
        </w:rPr>
        <w:t>en</w:t>
      </w:r>
      <w:r w:rsidR="00276840">
        <w:rPr>
          <w:rFonts w:cs="Arial"/>
        </w:rPr>
        <w:t xml:space="preserve"> </w:t>
      </w:r>
      <w:r w:rsidRPr="00F01D81">
        <w:rPr>
          <w:rFonts w:cs="Arial"/>
        </w:rPr>
        <w:t>diverses</w:t>
      </w:r>
      <w:r w:rsidR="00276840">
        <w:rPr>
          <w:rFonts w:cs="Arial"/>
        </w:rPr>
        <w:t xml:space="preserve"> </w:t>
      </w:r>
      <w:r w:rsidRPr="00F01D81">
        <w:rPr>
          <w:rFonts w:cs="Arial"/>
        </w:rPr>
        <w:t>monnaies</w:t>
      </w:r>
      <w:r w:rsidR="00276840">
        <w:rPr>
          <w:rFonts w:cs="Arial"/>
        </w:rPr>
        <w:t xml:space="preserve"> </w:t>
      </w:r>
      <w:r w:rsidRPr="00F01D81">
        <w:rPr>
          <w:rFonts w:cs="Arial"/>
        </w:rPr>
        <w:t>en</w:t>
      </w:r>
      <w:r w:rsidR="00276840">
        <w:rPr>
          <w:rFonts w:cs="Arial"/>
        </w:rPr>
        <w:t xml:space="preserve"> </w:t>
      </w:r>
      <w:r w:rsidRPr="00F01D81">
        <w:rPr>
          <w:rFonts w:cs="Arial"/>
        </w:rPr>
        <w:t>francs CFA.</w:t>
      </w:r>
      <w:r w:rsidR="00276840">
        <w:rPr>
          <w:rFonts w:cs="Arial"/>
        </w:rPr>
        <w:t xml:space="preserve"> </w:t>
      </w:r>
      <w:r w:rsidRPr="00F01D81">
        <w:rPr>
          <w:rFonts w:cs="Arial"/>
        </w:rPr>
        <w:t>Les</w:t>
      </w:r>
      <w:r w:rsidR="00276840">
        <w:rPr>
          <w:rFonts w:cs="Arial"/>
        </w:rPr>
        <w:t xml:space="preserve"> </w:t>
      </w:r>
      <w:r w:rsidRPr="00F01D81">
        <w:rPr>
          <w:rFonts w:cs="Arial"/>
        </w:rPr>
        <w:t>cours</w:t>
      </w:r>
      <w:r w:rsidR="00276840">
        <w:rPr>
          <w:rFonts w:cs="Arial"/>
        </w:rPr>
        <w:t xml:space="preserve"> </w:t>
      </w:r>
      <w:r w:rsidRPr="00F01D81">
        <w:rPr>
          <w:rFonts w:cs="Arial"/>
        </w:rPr>
        <w:t>de</w:t>
      </w:r>
      <w:r w:rsidR="00276840">
        <w:rPr>
          <w:rFonts w:cs="Arial"/>
        </w:rPr>
        <w:t xml:space="preserve"> </w:t>
      </w:r>
      <w:r w:rsidRPr="00F01D81">
        <w:rPr>
          <w:rFonts w:cs="Arial"/>
        </w:rPr>
        <w:t>vente</w:t>
      </w:r>
      <w:r w:rsidR="00276840">
        <w:rPr>
          <w:rFonts w:cs="Arial"/>
        </w:rPr>
        <w:t xml:space="preserve"> </w:t>
      </w:r>
      <w:r w:rsidRPr="00F01D81">
        <w:rPr>
          <w:rFonts w:cs="Arial"/>
        </w:rPr>
        <w:t>officiels utilisés</w:t>
      </w:r>
      <w:r w:rsidR="00276840">
        <w:rPr>
          <w:rFonts w:cs="Arial"/>
        </w:rPr>
        <w:t xml:space="preserve"> </w:t>
      </w:r>
      <w:r w:rsidRPr="00F01D81">
        <w:rPr>
          <w:rFonts w:cs="Arial"/>
        </w:rPr>
        <w:t>à</w:t>
      </w:r>
      <w:r w:rsidR="00276840">
        <w:rPr>
          <w:rFonts w:cs="Arial"/>
        </w:rPr>
        <w:t xml:space="preserve"> </w:t>
      </w:r>
      <w:r w:rsidRPr="00F01D81">
        <w:rPr>
          <w:rFonts w:cs="Arial"/>
        </w:rPr>
        <w:t xml:space="preserve">cet </w:t>
      </w:r>
      <w:r w:rsidRPr="00F01D81">
        <w:rPr>
          <w:rFonts w:cs="Arial"/>
          <w:spacing w:val="1"/>
        </w:rPr>
        <w:t>effet</w:t>
      </w:r>
      <w:r w:rsidRPr="00F01D81">
        <w:rPr>
          <w:rFonts w:cs="Arial"/>
        </w:rPr>
        <w:t xml:space="preserve">, </w:t>
      </w:r>
      <w:r w:rsidRPr="00F01D81">
        <w:rPr>
          <w:rFonts w:cs="Arial"/>
          <w:spacing w:val="1"/>
        </w:rPr>
        <w:t>fourni</w:t>
      </w:r>
      <w:r w:rsidRPr="00F01D81">
        <w:rPr>
          <w:rFonts w:cs="Arial"/>
        </w:rPr>
        <w:t xml:space="preserve">s </w:t>
      </w:r>
      <w:r w:rsidRPr="00F01D81">
        <w:rPr>
          <w:rFonts w:cs="Arial"/>
          <w:spacing w:val="1"/>
        </w:rPr>
        <w:t>pa</w:t>
      </w:r>
      <w:r w:rsidRPr="00F01D81">
        <w:rPr>
          <w:rFonts w:cs="Arial"/>
        </w:rPr>
        <w:t xml:space="preserve">r </w:t>
      </w:r>
      <w:r w:rsidRPr="00F01D81">
        <w:rPr>
          <w:rFonts w:cs="Arial"/>
          <w:spacing w:val="1"/>
        </w:rPr>
        <w:t>l</w:t>
      </w:r>
      <w:r w:rsidRPr="00F01D81">
        <w:rPr>
          <w:rFonts w:cs="Arial"/>
        </w:rPr>
        <w:t xml:space="preserve">a </w:t>
      </w:r>
      <w:r w:rsidRPr="00F01D81">
        <w:rPr>
          <w:rFonts w:cs="Arial"/>
          <w:spacing w:val="1"/>
        </w:rPr>
        <w:t>BEAC</w:t>
      </w:r>
      <w:r w:rsidRPr="00F01D81">
        <w:rPr>
          <w:rFonts w:cs="Arial"/>
        </w:rPr>
        <w:t xml:space="preserve">, </w:t>
      </w:r>
      <w:r w:rsidRPr="00F01D81">
        <w:rPr>
          <w:rFonts w:cs="Arial"/>
          <w:spacing w:val="1"/>
        </w:rPr>
        <w:t>son</w:t>
      </w:r>
      <w:r w:rsidRPr="00F01D81">
        <w:rPr>
          <w:rFonts w:cs="Arial"/>
        </w:rPr>
        <w:t xml:space="preserve">t </w:t>
      </w:r>
      <w:r w:rsidRPr="00F01D81">
        <w:rPr>
          <w:rFonts w:cs="Arial"/>
          <w:spacing w:val="1"/>
        </w:rPr>
        <w:t>ceu</w:t>
      </w:r>
      <w:r w:rsidRPr="00F01D81">
        <w:rPr>
          <w:rFonts w:cs="Arial"/>
        </w:rPr>
        <w:t xml:space="preserve">x </w:t>
      </w:r>
      <w:r w:rsidRPr="00F01D81">
        <w:rPr>
          <w:rFonts w:cs="Arial"/>
          <w:spacing w:val="1"/>
        </w:rPr>
        <w:t xml:space="preserve">en </w:t>
      </w:r>
      <w:r w:rsidRPr="00F01D81">
        <w:rPr>
          <w:rFonts w:cs="Arial"/>
        </w:rPr>
        <w:t>vigueur à la date limite de dépôt des propo</w:t>
      </w:r>
      <w:r w:rsidRPr="00F01D81">
        <w:rPr>
          <w:rFonts w:cs="Arial"/>
          <w:spacing w:val="5"/>
        </w:rPr>
        <w:t>sitions</w:t>
      </w:r>
      <w:r w:rsidRPr="00F01D81">
        <w:rPr>
          <w:rFonts w:cs="Arial"/>
        </w:rPr>
        <w:t xml:space="preserve">. </w:t>
      </w:r>
      <w:r w:rsidRPr="00F01D81">
        <w:rPr>
          <w:rFonts w:cs="Arial"/>
          <w:spacing w:val="5"/>
        </w:rPr>
        <w:t>L’évaluatio</w:t>
      </w:r>
      <w:r w:rsidRPr="00F01D81">
        <w:rPr>
          <w:rFonts w:cs="Arial"/>
        </w:rPr>
        <w:t xml:space="preserve">n </w:t>
      </w:r>
      <w:r w:rsidRPr="00F01D81">
        <w:rPr>
          <w:rFonts w:cs="Arial"/>
          <w:spacing w:val="5"/>
        </w:rPr>
        <w:t>es</w:t>
      </w:r>
      <w:r w:rsidRPr="00F01D81">
        <w:rPr>
          <w:rFonts w:cs="Arial"/>
        </w:rPr>
        <w:t xml:space="preserve">t </w:t>
      </w:r>
      <w:r w:rsidRPr="00F01D81">
        <w:rPr>
          <w:rFonts w:cs="Arial"/>
          <w:spacing w:val="5"/>
        </w:rPr>
        <w:t>fait</w:t>
      </w:r>
      <w:r w:rsidRPr="00F01D81">
        <w:rPr>
          <w:rFonts w:cs="Arial"/>
        </w:rPr>
        <w:t xml:space="preserve">e </w:t>
      </w:r>
      <w:r w:rsidRPr="00F01D81">
        <w:rPr>
          <w:rFonts w:cs="Arial"/>
          <w:spacing w:val="5"/>
        </w:rPr>
        <w:t>san</w:t>
      </w:r>
      <w:r w:rsidRPr="00F01D81">
        <w:rPr>
          <w:rFonts w:cs="Arial"/>
        </w:rPr>
        <w:t xml:space="preserve">s </w:t>
      </w:r>
      <w:r w:rsidRPr="00F01D81">
        <w:rPr>
          <w:rFonts w:cs="Arial"/>
          <w:spacing w:val="5"/>
        </w:rPr>
        <w:t xml:space="preserve">tenir </w:t>
      </w:r>
      <w:r w:rsidRPr="00F01D81">
        <w:rPr>
          <w:rFonts w:cs="Arial"/>
        </w:rPr>
        <w:t>compte des impôts, droits, taxes et autres charges fiscales tels que définis au para- graphe3.7.</w:t>
      </w:r>
    </w:p>
    <w:p w:rsidR="00165EDE" w:rsidRPr="00F01D81" w:rsidRDefault="00165EDE" w:rsidP="00165EDE">
      <w:pPr>
        <w:widowControl w:val="0"/>
        <w:autoSpaceDE w:val="0"/>
      </w:pPr>
      <w:r w:rsidRPr="00F01D81">
        <w:rPr>
          <w:rFonts w:cs="Arial"/>
        </w:rPr>
        <w:t>5.10.</w:t>
      </w:r>
      <w:r w:rsidR="00882AE6">
        <w:rPr>
          <w:rFonts w:cs="Arial"/>
        </w:rPr>
        <w:t xml:space="preserve"> </w:t>
      </w:r>
      <w:r w:rsidRPr="00F01D81">
        <w:rPr>
          <w:rFonts w:cs="Arial"/>
          <w:spacing w:val="5"/>
        </w:rPr>
        <w:t>E</w:t>
      </w:r>
      <w:r w:rsidRPr="00F01D81">
        <w:rPr>
          <w:rFonts w:cs="Arial"/>
        </w:rPr>
        <w:t xml:space="preserve">n </w:t>
      </w:r>
      <w:r w:rsidRPr="00F01D81">
        <w:rPr>
          <w:rFonts w:cs="Arial"/>
          <w:spacing w:val="5"/>
        </w:rPr>
        <w:t>ca</w:t>
      </w:r>
      <w:r w:rsidRPr="00F01D81">
        <w:rPr>
          <w:rFonts w:cs="Arial"/>
        </w:rPr>
        <w:t xml:space="preserve">s </w:t>
      </w:r>
      <w:r w:rsidRPr="00F01D81">
        <w:rPr>
          <w:rFonts w:cs="Arial"/>
          <w:spacing w:val="5"/>
        </w:rPr>
        <w:t>d</w:t>
      </w:r>
      <w:r w:rsidRPr="00F01D81">
        <w:rPr>
          <w:rFonts w:cs="Arial"/>
        </w:rPr>
        <w:t xml:space="preserve">e </w:t>
      </w:r>
      <w:r w:rsidRPr="00F01D81">
        <w:rPr>
          <w:rFonts w:cs="Arial"/>
          <w:spacing w:val="5"/>
        </w:rPr>
        <w:t>sélectio</w:t>
      </w:r>
      <w:r w:rsidRPr="00F01D81">
        <w:rPr>
          <w:rFonts w:cs="Arial"/>
        </w:rPr>
        <w:t xml:space="preserve">n </w:t>
      </w:r>
      <w:r w:rsidR="008815C1" w:rsidRPr="00F01D81">
        <w:rPr>
          <w:rFonts w:cs="Arial"/>
          <w:spacing w:val="5"/>
        </w:rPr>
        <w:t>qualit</w:t>
      </w:r>
      <w:r w:rsidR="008815C1" w:rsidRPr="00F01D81">
        <w:rPr>
          <w:rFonts w:cs="Arial"/>
        </w:rPr>
        <w:t>é coût</w:t>
      </w:r>
      <w:r w:rsidRPr="00F01D81">
        <w:rPr>
          <w:rFonts w:cs="Arial"/>
        </w:rPr>
        <w:t xml:space="preserve">, </w:t>
      </w:r>
      <w:r w:rsidRPr="00F01D81">
        <w:rPr>
          <w:rFonts w:cs="Arial"/>
          <w:spacing w:val="5"/>
        </w:rPr>
        <w:t>la propositio</w:t>
      </w:r>
      <w:r w:rsidRPr="00F01D81">
        <w:rPr>
          <w:rFonts w:cs="Arial"/>
        </w:rPr>
        <w:t xml:space="preserve">n </w:t>
      </w:r>
      <w:r w:rsidRPr="00F01D81">
        <w:rPr>
          <w:rFonts w:cs="Arial"/>
          <w:spacing w:val="5"/>
        </w:rPr>
        <w:t>financièr</w:t>
      </w:r>
      <w:r w:rsidRPr="00F01D81">
        <w:rPr>
          <w:rFonts w:cs="Arial"/>
        </w:rPr>
        <w:t xml:space="preserve">e </w:t>
      </w:r>
      <w:r w:rsidRPr="00F01D81">
        <w:rPr>
          <w:rFonts w:cs="Arial"/>
          <w:spacing w:val="5"/>
        </w:rPr>
        <w:t>conform</w:t>
      </w:r>
      <w:r w:rsidRPr="00F01D81">
        <w:rPr>
          <w:rFonts w:cs="Arial"/>
        </w:rPr>
        <w:t xml:space="preserve">e </w:t>
      </w:r>
      <w:r w:rsidRPr="00F01D81">
        <w:rPr>
          <w:rFonts w:cs="Arial"/>
          <w:spacing w:val="5"/>
        </w:rPr>
        <w:t>l</w:t>
      </w:r>
      <w:r w:rsidRPr="00F01D81">
        <w:rPr>
          <w:rFonts w:cs="Arial"/>
        </w:rPr>
        <w:t xml:space="preserve">a </w:t>
      </w:r>
      <w:r w:rsidRPr="00F01D81">
        <w:rPr>
          <w:rFonts w:cs="Arial"/>
          <w:spacing w:val="5"/>
        </w:rPr>
        <w:t xml:space="preserve">moins </w:t>
      </w:r>
      <w:proofErr w:type="spellStart"/>
      <w:r w:rsidRPr="00F01D81">
        <w:rPr>
          <w:rFonts w:cs="Arial"/>
        </w:rPr>
        <w:t>disante</w:t>
      </w:r>
      <w:proofErr w:type="spellEnd"/>
      <w:r w:rsidR="00882AE6">
        <w:rPr>
          <w:rFonts w:cs="Arial"/>
        </w:rPr>
        <w:t xml:space="preserve"> </w:t>
      </w:r>
      <w:r w:rsidRPr="00F01D81">
        <w:rPr>
          <w:rFonts w:cs="Arial"/>
        </w:rPr>
        <w:t>(Fm)</w:t>
      </w:r>
      <w:r w:rsidR="00882AE6">
        <w:rPr>
          <w:rFonts w:cs="Arial"/>
        </w:rPr>
        <w:t xml:space="preserve"> </w:t>
      </w:r>
      <w:r w:rsidRPr="00F01D81">
        <w:rPr>
          <w:rFonts w:cs="Arial"/>
        </w:rPr>
        <w:t>reçoit</w:t>
      </w:r>
      <w:r w:rsidR="00882AE6">
        <w:rPr>
          <w:rFonts w:cs="Arial"/>
        </w:rPr>
        <w:t xml:space="preserve"> </w:t>
      </w:r>
      <w:r w:rsidRPr="00F01D81">
        <w:rPr>
          <w:rFonts w:cs="Arial"/>
        </w:rPr>
        <w:t>un</w:t>
      </w:r>
      <w:r w:rsidR="00882AE6">
        <w:rPr>
          <w:rFonts w:cs="Arial"/>
        </w:rPr>
        <w:t xml:space="preserve"> </w:t>
      </w:r>
      <w:r w:rsidRPr="00F01D81">
        <w:rPr>
          <w:rFonts w:cs="Arial"/>
        </w:rPr>
        <w:t>score</w:t>
      </w:r>
      <w:r w:rsidR="00882AE6">
        <w:rPr>
          <w:rFonts w:cs="Arial"/>
        </w:rPr>
        <w:t xml:space="preserve"> </w:t>
      </w:r>
      <w:r w:rsidRPr="00F01D81">
        <w:rPr>
          <w:rFonts w:cs="Arial"/>
        </w:rPr>
        <w:t>financier</w:t>
      </w:r>
      <w:r w:rsidR="00882AE6">
        <w:rPr>
          <w:rFonts w:cs="Arial"/>
        </w:rPr>
        <w:t xml:space="preserve"> </w:t>
      </w:r>
      <w:r w:rsidRPr="00F01D81">
        <w:rPr>
          <w:rFonts w:cs="Arial"/>
        </w:rPr>
        <w:t>(</w:t>
      </w:r>
      <w:proofErr w:type="spellStart"/>
      <w:r w:rsidRPr="00F01D81">
        <w:rPr>
          <w:rFonts w:cs="Arial"/>
        </w:rPr>
        <w:t>Sf</w:t>
      </w:r>
      <w:proofErr w:type="spellEnd"/>
      <w:r w:rsidRPr="00F01D81">
        <w:rPr>
          <w:rFonts w:cs="Arial"/>
        </w:rPr>
        <w:t>)</w:t>
      </w:r>
      <w:r w:rsidR="00882AE6">
        <w:rPr>
          <w:rFonts w:cs="Arial"/>
        </w:rPr>
        <w:t xml:space="preserve"> </w:t>
      </w:r>
      <w:r w:rsidRPr="00F01D81">
        <w:rPr>
          <w:rFonts w:cs="Arial"/>
        </w:rPr>
        <w:t>de 100 points. Les scores financiers (</w:t>
      </w:r>
      <w:proofErr w:type="spellStart"/>
      <w:r w:rsidRPr="00F01D81">
        <w:rPr>
          <w:rFonts w:cs="Arial"/>
        </w:rPr>
        <w:t>Sf</w:t>
      </w:r>
      <w:proofErr w:type="spellEnd"/>
      <w:r w:rsidRPr="00F01D81">
        <w:rPr>
          <w:rFonts w:cs="Arial"/>
        </w:rPr>
        <w:t xml:space="preserve">) des autres Propositions financières sont calculés comme indiqué dans le RPAO. Les propositions sont classées en fonction de leurs </w:t>
      </w:r>
      <w:r w:rsidRPr="00F01D81">
        <w:rPr>
          <w:rFonts w:cs="Arial"/>
          <w:spacing w:val="5"/>
        </w:rPr>
        <w:t>Score</w:t>
      </w:r>
      <w:r w:rsidRPr="00F01D81">
        <w:rPr>
          <w:rFonts w:cs="Arial"/>
        </w:rPr>
        <w:t xml:space="preserve">s </w:t>
      </w:r>
      <w:r w:rsidRPr="00F01D81">
        <w:rPr>
          <w:rFonts w:cs="Arial"/>
          <w:spacing w:val="5"/>
        </w:rPr>
        <w:t>techniqu</w:t>
      </w:r>
      <w:r w:rsidRPr="00F01D81">
        <w:rPr>
          <w:rFonts w:cs="Arial"/>
        </w:rPr>
        <w:t xml:space="preserve">e </w:t>
      </w:r>
      <w:r w:rsidRPr="00F01D81">
        <w:rPr>
          <w:rFonts w:cs="Arial"/>
          <w:spacing w:val="5"/>
        </w:rPr>
        <w:t>(St</w:t>
      </w:r>
      <w:r w:rsidRPr="00F01D81">
        <w:rPr>
          <w:rFonts w:cs="Arial"/>
        </w:rPr>
        <w:t xml:space="preserve">) </w:t>
      </w:r>
      <w:r w:rsidRPr="00F01D81">
        <w:rPr>
          <w:rFonts w:cs="Arial"/>
          <w:spacing w:val="5"/>
        </w:rPr>
        <w:t>e</w:t>
      </w:r>
      <w:r w:rsidRPr="00F01D81">
        <w:rPr>
          <w:rFonts w:cs="Arial"/>
        </w:rPr>
        <w:t xml:space="preserve">t </w:t>
      </w:r>
      <w:r w:rsidRPr="00F01D81">
        <w:rPr>
          <w:rFonts w:cs="Arial"/>
          <w:spacing w:val="5"/>
        </w:rPr>
        <w:t>financie</w:t>
      </w:r>
      <w:r w:rsidRPr="00F01D81">
        <w:rPr>
          <w:rFonts w:cs="Arial"/>
        </w:rPr>
        <w:t xml:space="preserve">r </w:t>
      </w:r>
      <w:r w:rsidRPr="00F01D81">
        <w:rPr>
          <w:rFonts w:cs="Arial"/>
          <w:spacing w:val="5"/>
        </w:rPr>
        <w:t>(</w:t>
      </w:r>
      <w:proofErr w:type="spellStart"/>
      <w:r w:rsidRPr="00F01D81">
        <w:rPr>
          <w:rFonts w:cs="Arial"/>
          <w:spacing w:val="5"/>
        </w:rPr>
        <w:t>Sf</w:t>
      </w:r>
      <w:proofErr w:type="spellEnd"/>
      <w:r w:rsidRPr="00F01D81">
        <w:rPr>
          <w:rFonts w:cs="Arial"/>
          <w:spacing w:val="5"/>
        </w:rPr>
        <w:t xml:space="preserve">) </w:t>
      </w:r>
      <w:r w:rsidRPr="00F01D81">
        <w:rPr>
          <w:rFonts w:cs="Arial"/>
        </w:rPr>
        <w:t xml:space="preserve">combinés après introduction de pondérations </w:t>
      </w:r>
      <w:r w:rsidRPr="00F01D81">
        <w:rPr>
          <w:rFonts w:cs="Arial"/>
          <w:spacing w:val="5"/>
        </w:rPr>
        <w:t>(T étant le poids attribué à la Proposition technique et P le poids accordé à la Proposition financière ; T + P étant égal à 100, comme indiqué dans le RPAO. Le Candidat ayant obtenu le score technique et financier combiné le plus élevé est invité à des négociations comme potentiel attributaire du Marché</w:t>
      </w:r>
    </w:p>
    <w:p w:rsidR="00165EDE" w:rsidRPr="00F01D81" w:rsidRDefault="00165EDE" w:rsidP="00165EDE">
      <w:pPr>
        <w:widowControl w:val="0"/>
        <w:autoSpaceDE w:val="0"/>
        <w:rPr>
          <w:rFonts w:cs="Arial"/>
          <w:spacing w:val="5"/>
        </w:rPr>
      </w:pPr>
      <w:r w:rsidRPr="00F01D81">
        <w:rPr>
          <w:rFonts w:cs="Arial"/>
          <w:spacing w:val="5"/>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l’Autorité Contractante retient la proposition la moins </w:t>
      </w:r>
      <w:proofErr w:type="spellStart"/>
      <w:r w:rsidRPr="00F01D81">
        <w:rPr>
          <w:rFonts w:cs="Arial"/>
          <w:spacing w:val="5"/>
        </w:rPr>
        <w:t>disante</w:t>
      </w:r>
      <w:proofErr w:type="spellEnd"/>
      <w:r w:rsidRPr="00F01D81">
        <w:rPr>
          <w:rFonts w:cs="Arial"/>
          <w:spacing w:val="5"/>
        </w:rPr>
        <w:t xml:space="preserve"> (« prix évalué ») parmi celles qui ont obtenu le score technique minimum requis. Dans les deux cas, le Consultant sélectionné est invité à des négociations.</w:t>
      </w:r>
    </w:p>
    <w:p w:rsidR="00165EDE" w:rsidRPr="00F01D81" w:rsidRDefault="00165EDE" w:rsidP="00165EDE">
      <w:pPr>
        <w:widowControl w:val="0"/>
        <w:autoSpaceDE w:val="0"/>
        <w:rPr>
          <w:rFonts w:cs="Arial"/>
          <w:spacing w:val="5"/>
        </w:rPr>
      </w:pPr>
      <w:r w:rsidRPr="00F01D81">
        <w:rPr>
          <w:rFonts w:cs="Arial"/>
          <w:b/>
          <w:bCs/>
        </w:rPr>
        <w:t>6. Négociations</w:t>
      </w:r>
    </w:p>
    <w:p w:rsidR="00165EDE" w:rsidRPr="00F01D81" w:rsidRDefault="00165EDE" w:rsidP="00165EDE">
      <w:pPr>
        <w:widowControl w:val="0"/>
        <w:autoSpaceDE w:val="0"/>
        <w:spacing w:after="0"/>
        <w:rPr>
          <w:rFonts w:cs="Arial"/>
          <w:spacing w:val="5"/>
        </w:rPr>
      </w:pPr>
      <w:r w:rsidRPr="00F01D81">
        <w:rPr>
          <w:rFonts w:cs="Arial"/>
          <w:spacing w:val="5"/>
        </w:rPr>
        <w:t>6.1. Les négociations auront lieu à l’adresse indiquée dans le RPAO, entre l’Autorité Contractante et/ou le Maître d’Ouvrage et le candidat dont la proposition est retenue, l’objectif étant de parvenir à un accord sur tous les points et de signer un contrat.</w:t>
      </w:r>
    </w:p>
    <w:p w:rsidR="00165EDE" w:rsidRPr="00F01D81" w:rsidRDefault="00165EDE" w:rsidP="00165EDE">
      <w:pPr>
        <w:widowControl w:val="0"/>
        <w:autoSpaceDE w:val="0"/>
        <w:spacing w:after="0"/>
        <w:rPr>
          <w:rFonts w:cs="Arial"/>
          <w:spacing w:val="5"/>
        </w:rPr>
      </w:pPr>
      <w:r w:rsidRPr="00F01D81">
        <w:rPr>
          <w:rFonts w:cs="Arial"/>
          <w:spacing w:val="5"/>
        </w:rPr>
        <w:t>En aucun cas, des négociations ne peuvent être conduites avec plus d’un candidat à la fois.</w:t>
      </w:r>
    </w:p>
    <w:p w:rsidR="00165EDE" w:rsidRPr="00F01D81" w:rsidRDefault="00165EDE" w:rsidP="00165EDE">
      <w:pPr>
        <w:widowControl w:val="0"/>
        <w:autoSpaceDE w:val="0"/>
        <w:rPr>
          <w:rFonts w:cs="Arial"/>
          <w:spacing w:val="5"/>
        </w:rPr>
      </w:pPr>
      <w:r w:rsidRPr="00F01D81">
        <w:rPr>
          <w:rFonts w:cs="Arial"/>
          <w:spacing w:val="5"/>
        </w:rPr>
        <w:t>Ces négociations, qui ne doivent pas porter sur les prix unitaires, sont sanctionnées par un procès-verbal signé par les deux parties.</w:t>
      </w:r>
    </w:p>
    <w:p w:rsidR="00165EDE" w:rsidRPr="00F01D81" w:rsidRDefault="00165EDE" w:rsidP="00165EDE">
      <w:pPr>
        <w:widowControl w:val="0"/>
        <w:autoSpaceDE w:val="0"/>
        <w:rPr>
          <w:rFonts w:cs="Arial"/>
          <w:spacing w:val="5"/>
        </w:rPr>
      </w:pPr>
      <w:r w:rsidRPr="00F01D81">
        <w:rPr>
          <w:rFonts w:cs="Arial"/>
          <w:spacing w:val="5"/>
        </w:rPr>
        <w:t>6.2. Les négociations comportent une discussion de la Proposition technique, de la méthodologie proposée (plan de travail), de la dotation en personnel et de toute suggestion faite par le Candidat pour améliorer les Termes de référence. L’Autorité Contractante et/ou 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budget disponible, et à définir clairement les informations que le Maître d’Ouvrage doit fournir pour assurer la bonne exécution de la mission.</w:t>
      </w:r>
    </w:p>
    <w:p w:rsidR="00165EDE" w:rsidRPr="00F01D81" w:rsidRDefault="00165EDE" w:rsidP="00165EDE">
      <w:pPr>
        <w:widowControl w:val="0"/>
        <w:autoSpaceDE w:val="0"/>
      </w:pPr>
      <w:r w:rsidRPr="00F01D81">
        <w:rPr>
          <w:rFonts w:cs="Arial"/>
        </w:rPr>
        <w:lastRenderedPageBreak/>
        <w:t>6.3.</w:t>
      </w:r>
      <w:r w:rsidR="00882AE6">
        <w:rPr>
          <w:rFonts w:cs="Arial"/>
        </w:rPr>
        <w:t xml:space="preserve"> </w:t>
      </w:r>
      <w:r w:rsidRPr="00F01D81">
        <w:rPr>
          <w:rFonts w:cs="Arial"/>
        </w:rPr>
        <w:t>Les</w:t>
      </w:r>
      <w:r w:rsidR="00882AE6">
        <w:rPr>
          <w:rFonts w:cs="Arial"/>
        </w:rPr>
        <w:t xml:space="preserve"> </w:t>
      </w:r>
      <w:r w:rsidRPr="00F01D81">
        <w:rPr>
          <w:rFonts w:cs="Arial"/>
        </w:rPr>
        <w:t>négociations</w:t>
      </w:r>
      <w:r w:rsidR="00882AE6">
        <w:rPr>
          <w:rFonts w:cs="Arial"/>
        </w:rPr>
        <w:t xml:space="preserve"> </w:t>
      </w:r>
      <w:r w:rsidRPr="00F01D81">
        <w:rPr>
          <w:rFonts w:cs="Arial"/>
        </w:rPr>
        <w:t>financières</w:t>
      </w:r>
      <w:r w:rsidR="00882AE6">
        <w:rPr>
          <w:rFonts w:cs="Arial"/>
        </w:rPr>
        <w:t xml:space="preserve"> </w:t>
      </w:r>
      <w:r w:rsidRPr="00F01D81">
        <w:rPr>
          <w:rFonts w:cs="Arial"/>
        </w:rPr>
        <w:t>visent</w:t>
      </w:r>
      <w:r w:rsidR="00882AE6">
        <w:rPr>
          <w:rFonts w:cs="Arial"/>
        </w:rPr>
        <w:t xml:space="preserve"> </w:t>
      </w:r>
      <w:r w:rsidRPr="00F01D81">
        <w:rPr>
          <w:rFonts w:cs="Arial"/>
        </w:rPr>
        <w:t xml:space="preserve">notamment à </w:t>
      </w:r>
      <w:r w:rsidRPr="00F01D81">
        <w:rPr>
          <w:rFonts w:cs="Arial"/>
          <w:spacing w:val="1"/>
        </w:rPr>
        <w:t>précise</w:t>
      </w:r>
      <w:r w:rsidRPr="00F01D81">
        <w:rPr>
          <w:rFonts w:cs="Arial"/>
        </w:rPr>
        <w:t xml:space="preserve">r </w:t>
      </w:r>
      <w:r w:rsidRPr="00F01D81">
        <w:rPr>
          <w:rFonts w:cs="Arial"/>
          <w:spacing w:val="1"/>
        </w:rPr>
        <w:t>(l</w:t>
      </w:r>
      <w:r w:rsidRPr="00F01D81">
        <w:rPr>
          <w:rFonts w:cs="Arial"/>
        </w:rPr>
        <w:t xml:space="preserve">e </w:t>
      </w:r>
      <w:r w:rsidRPr="00F01D81">
        <w:rPr>
          <w:rFonts w:cs="Arial"/>
          <w:spacing w:val="1"/>
        </w:rPr>
        <w:t>ca</w:t>
      </w:r>
      <w:r w:rsidRPr="00F01D81">
        <w:rPr>
          <w:rFonts w:cs="Arial"/>
        </w:rPr>
        <w:t xml:space="preserve">s </w:t>
      </w:r>
      <w:r w:rsidRPr="00F01D81">
        <w:rPr>
          <w:rFonts w:cs="Arial"/>
          <w:spacing w:val="1"/>
        </w:rPr>
        <w:t>échéant</w:t>
      </w:r>
      <w:r w:rsidRPr="00F01D81">
        <w:rPr>
          <w:rFonts w:cs="Arial"/>
        </w:rPr>
        <w:t xml:space="preserve">) </w:t>
      </w:r>
      <w:r w:rsidRPr="00F01D81">
        <w:rPr>
          <w:rFonts w:cs="Arial"/>
          <w:spacing w:val="1"/>
        </w:rPr>
        <w:t>le</w:t>
      </w:r>
      <w:r w:rsidRPr="00F01D81">
        <w:rPr>
          <w:rFonts w:cs="Arial"/>
        </w:rPr>
        <w:t xml:space="preserve">s </w:t>
      </w:r>
      <w:r w:rsidRPr="00F01D81">
        <w:rPr>
          <w:rFonts w:cs="Arial"/>
          <w:spacing w:val="1"/>
        </w:rPr>
        <w:t xml:space="preserve">obligations </w:t>
      </w:r>
      <w:r w:rsidRPr="00F01D81">
        <w:rPr>
          <w:rFonts w:cs="Arial"/>
          <w:spacing w:val="5"/>
        </w:rPr>
        <w:t>fiscale</w:t>
      </w:r>
      <w:r w:rsidRPr="00F01D81">
        <w:rPr>
          <w:rFonts w:cs="Arial"/>
        </w:rPr>
        <w:t xml:space="preserve">s </w:t>
      </w:r>
      <w:r w:rsidRPr="00F01D81">
        <w:rPr>
          <w:rFonts w:cs="Arial"/>
          <w:spacing w:val="5"/>
        </w:rPr>
        <w:t>d</w:t>
      </w:r>
      <w:r w:rsidRPr="00F01D81">
        <w:rPr>
          <w:rFonts w:cs="Arial"/>
        </w:rPr>
        <w:t xml:space="preserve">u </w:t>
      </w:r>
      <w:r w:rsidRPr="00F01D81">
        <w:rPr>
          <w:rFonts w:cs="Arial"/>
          <w:spacing w:val="5"/>
        </w:rPr>
        <w:t>Candida</w:t>
      </w:r>
      <w:r w:rsidRPr="00F01D81">
        <w:rPr>
          <w:rFonts w:cs="Arial"/>
        </w:rPr>
        <w:t xml:space="preserve">t </w:t>
      </w:r>
      <w:r w:rsidRPr="00F01D81">
        <w:rPr>
          <w:rFonts w:cs="Arial"/>
          <w:spacing w:val="5"/>
        </w:rPr>
        <w:t>e</w:t>
      </w:r>
      <w:r w:rsidRPr="00F01D81">
        <w:rPr>
          <w:rFonts w:cs="Arial"/>
        </w:rPr>
        <w:t xml:space="preserve">n </w:t>
      </w:r>
      <w:r w:rsidR="008815C1" w:rsidRPr="00F01D81">
        <w:rPr>
          <w:rFonts w:cs="Arial"/>
          <w:spacing w:val="5"/>
        </w:rPr>
        <w:t>Républiqu</w:t>
      </w:r>
      <w:r w:rsidR="008815C1" w:rsidRPr="00F01D81">
        <w:rPr>
          <w:rFonts w:cs="Arial"/>
        </w:rPr>
        <w:t>e du</w:t>
      </w:r>
      <w:r w:rsidRPr="00F01D81">
        <w:rPr>
          <w:rFonts w:cs="Arial"/>
          <w:spacing w:val="5"/>
        </w:rPr>
        <w:t xml:space="preserve"> </w:t>
      </w:r>
      <w:r w:rsidRPr="00F01D81">
        <w:rPr>
          <w:rFonts w:cs="Arial"/>
        </w:rPr>
        <w:t>Cameroun,</w:t>
      </w:r>
      <w:r w:rsidR="00882AE6">
        <w:rPr>
          <w:rFonts w:cs="Arial"/>
        </w:rPr>
        <w:t xml:space="preserve"> </w:t>
      </w:r>
      <w:r w:rsidRPr="00F01D81">
        <w:rPr>
          <w:rFonts w:cs="Arial"/>
        </w:rPr>
        <w:t>et</w:t>
      </w:r>
      <w:r w:rsidR="00882AE6">
        <w:rPr>
          <w:rFonts w:cs="Arial"/>
        </w:rPr>
        <w:t xml:space="preserve"> </w:t>
      </w:r>
      <w:r w:rsidRPr="00F01D81">
        <w:rPr>
          <w:rFonts w:cs="Arial"/>
        </w:rPr>
        <w:t>la</w:t>
      </w:r>
      <w:r w:rsidR="00882AE6">
        <w:rPr>
          <w:rFonts w:cs="Arial"/>
        </w:rPr>
        <w:t xml:space="preserve"> </w:t>
      </w:r>
      <w:r w:rsidRPr="00F01D81">
        <w:rPr>
          <w:rFonts w:cs="Arial"/>
        </w:rPr>
        <w:t>manière</w:t>
      </w:r>
      <w:r w:rsidR="00882AE6">
        <w:rPr>
          <w:rFonts w:cs="Arial"/>
        </w:rPr>
        <w:t xml:space="preserve"> </w:t>
      </w:r>
      <w:r w:rsidRPr="00F01D81">
        <w:rPr>
          <w:rFonts w:cs="Arial"/>
        </w:rPr>
        <w:t>dont</w:t>
      </w:r>
      <w:r w:rsidR="00882AE6">
        <w:rPr>
          <w:rFonts w:cs="Arial"/>
        </w:rPr>
        <w:t xml:space="preserve"> </w:t>
      </w:r>
      <w:r w:rsidRPr="00F01D81">
        <w:rPr>
          <w:rFonts w:cs="Arial"/>
        </w:rPr>
        <w:t>elles</w:t>
      </w:r>
      <w:r w:rsidR="00882AE6">
        <w:rPr>
          <w:rFonts w:cs="Arial"/>
        </w:rPr>
        <w:t xml:space="preserve"> </w:t>
      </w:r>
      <w:r w:rsidRPr="00F01D81">
        <w:rPr>
          <w:rFonts w:cs="Arial"/>
        </w:rPr>
        <w:t>sont</w:t>
      </w:r>
      <w:r w:rsidR="00882AE6">
        <w:rPr>
          <w:rFonts w:cs="Arial"/>
        </w:rPr>
        <w:t xml:space="preserve"> </w:t>
      </w:r>
      <w:r w:rsidRPr="00F01D81">
        <w:rPr>
          <w:rFonts w:cs="Arial"/>
        </w:rPr>
        <w:t>prises en</w:t>
      </w:r>
      <w:r w:rsidR="00882AE6">
        <w:rPr>
          <w:rFonts w:cs="Arial"/>
        </w:rPr>
        <w:t xml:space="preserve"> </w:t>
      </w:r>
      <w:r w:rsidRPr="00F01D81">
        <w:rPr>
          <w:rFonts w:cs="Arial"/>
        </w:rPr>
        <w:t>compte</w:t>
      </w:r>
      <w:r w:rsidR="00882AE6">
        <w:rPr>
          <w:rFonts w:cs="Arial"/>
        </w:rPr>
        <w:t xml:space="preserve"> </w:t>
      </w:r>
      <w:r w:rsidRPr="00F01D81">
        <w:rPr>
          <w:rFonts w:cs="Arial"/>
        </w:rPr>
        <w:t>dans</w:t>
      </w:r>
      <w:r w:rsidR="00882AE6">
        <w:rPr>
          <w:rFonts w:cs="Arial"/>
        </w:rPr>
        <w:t xml:space="preserve"> </w:t>
      </w:r>
      <w:r w:rsidRPr="00F01D81">
        <w:rPr>
          <w:rFonts w:cs="Arial"/>
        </w:rPr>
        <w:t>le</w:t>
      </w:r>
      <w:r w:rsidR="00882AE6">
        <w:rPr>
          <w:rFonts w:cs="Arial"/>
        </w:rPr>
        <w:t xml:space="preserve"> </w:t>
      </w:r>
      <w:r w:rsidRPr="00F01D81">
        <w:rPr>
          <w:rFonts w:cs="Arial"/>
        </w:rPr>
        <w:t>contrat;</w:t>
      </w:r>
      <w:r w:rsidR="00882AE6">
        <w:rPr>
          <w:rFonts w:cs="Arial"/>
        </w:rPr>
        <w:t xml:space="preserve"> </w:t>
      </w:r>
      <w:r w:rsidRPr="00F01D81">
        <w:rPr>
          <w:rFonts w:cs="Arial"/>
        </w:rPr>
        <w:t>elles</w:t>
      </w:r>
      <w:r w:rsidR="00882AE6">
        <w:rPr>
          <w:rFonts w:cs="Arial"/>
        </w:rPr>
        <w:t xml:space="preserve"> </w:t>
      </w:r>
      <w:r w:rsidRPr="00F01D81">
        <w:rPr>
          <w:rFonts w:cs="Arial"/>
        </w:rPr>
        <w:t>intègrent</w:t>
      </w:r>
      <w:r w:rsidR="00882AE6">
        <w:rPr>
          <w:rFonts w:cs="Arial"/>
        </w:rPr>
        <w:t xml:space="preserve"> </w:t>
      </w:r>
      <w:r w:rsidRPr="00F01D81">
        <w:rPr>
          <w:rFonts w:cs="Arial"/>
        </w:rPr>
        <w:t>aussi les</w:t>
      </w:r>
      <w:r w:rsidR="00882AE6">
        <w:rPr>
          <w:rFonts w:cs="Arial"/>
        </w:rPr>
        <w:t xml:space="preserve"> </w:t>
      </w:r>
      <w:r w:rsidRPr="00F01D81">
        <w:rPr>
          <w:rFonts w:cs="Arial"/>
        </w:rPr>
        <w:t>modifications</w:t>
      </w:r>
      <w:r w:rsidR="00882AE6">
        <w:rPr>
          <w:rFonts w:cs="Arial"/>
        </w:rPr>
        <w:t xml:space="preserve"> </w:t>
      </w:r>
      <w:r w:rsidRPr="00F01D81">
        <w:rPr>
          <w:rFonts w:cs="Arial"/>
        </w:rPr>
        <w:t>techniques</w:t>
      </w:r>
      <w:r w:rsidR="00882AE6">
        <w:rPr>
          <w:rFonts w:cs="Arial"/>
        </w:rPr>
        <w:t xml:space="preserve"> </w:t>
      </w:r>
      <w:r w:rsidRPr="00F01D81">
        <w:rPr>
          <w:rFonts w:cs="Arial"/>
        </w:rPr>
        <w:t>convenues</w:t>
      </w:r>
      <w:r w:rsidR="00882AE6">
        <w:rPr>
          <w:rFonts w:cs="Arial"/>
        </w:rPr>
        <w:t xml:space="preserve"> </w:t>
      </w:r>
      <w:r w:rsidRPr="00F01D81">
        <w:rPr>
          <w:rFonts w:cs="Arial"/>
        </w:rPr>
        <w:t>aux</w:t>
      </w:r>
      <w:r w:rsidR="00882AE6">
        <w:rPr>
          <w:rFonts w:cs="Arial"/>
        </w:rPr>
        <w:t xml:space="preserve"> </w:t>
      </w:r>
      <w:r w:rsidRPr="00F01D81">
        <w:rPr>
          <w:rFonts w:cs="Arial"/>
        </w:rPr>
        <w:t>coûts des services. Sauf circonstances exceptionnelles, les négociations financières ne portent ni sur les taux de rémunération du personnel (pas</w:t>
      </w:r>
      <w:r w:rsidR="00B2100D">
        <w:rPr>
          <w:rFonts w:cs="Arial"/>
        </w:rPr>
        <w:t xml:space="preserve"> </w:t>
      </w:r>
      <w:r w:rsidRPr="00F01D81">
        <w:rPr>
          <w:rFonts w:cs="Arial"/>
        </w:rPr>
        <w:t>de</w:t>
      </w:r>
      <w:r w:rsidR="00B2100D">
        <w:rPr>
          <w:rFonts w:cs="Arial"/>
        </w:rPr>
        <w:t xml:space="preserve"> </w:t>
      </w:r>
      <w:r w:rsidRPr="00F01D81">
        <w:rPr>
          <w:rFonts w:cs="Arial"/>
        </w:rPr>
        <w:t>décomposition</w:t>
      </w:r>
      <w:r w:rsidR="00B2100D">
        <w:rPr>
          <w:rFonts w:cs="Arial"/>
        </w:rPr>
        <w:t xml:space="preserve"> d</w:t>
      </w:r>
      <w:r w:rsidRPr="00F01D81">
        <w:rPr>
          <w:rFonts w:cs="Arial"/>
        </w:rPr>
        <w:t>e</w:t>
      </w:r>
      <w:r w:rsidR="00B2100D">
        <w:rPr>
          <w:rFonts w:cs="Arial"/>
        </w:rPr>
        <w:t xml:space="preserve"> </w:t>
      </w:r>
      <w:r w:rsidRPr="00F01D81">
        <w:rPr>
          <w:rFonts w:cs="Arial"/>
        </w:rPr>
        <w:t>ces</w:t>
      </w:r>
      <w:r w:rsidR="00B2100D">
        <w:rPr>
          <w:rFonts w:cs="Arial"/>
        </w:rPr>
        <w:t xml:space="preserve"> </w:t>
      </w:r>
      <w:r w:rsidRPr="00F01D81">
        <w:rPr>
          <w:rFonts w:cs="Arial"/>
        </w:rPr>
        <w:t>taux),</w:t>
      </w:r>
      <w:r w:rsidR="00B2100D">
        <w:rPr>
          <w:rFonts w:cs="Arial"/>
        </w:rPr>
        <w:t xml:space="preserve"> </w:t>
      </w:r>
      <w:r w:rsidRPr="00F01D81">
        <w:rPr>
          <w:rFonts w:cs="Arial"/>
        </w:rPr>
        <w:t>ni</w:t>
      </w:r>
      <w:r w:rsidR="00B2100D">
        <w:rPr>
          <w:rFonts w:cs="Arial"/>
        </w:rPr>
        <w:t xml:space="preserve"> </w:t>
      </w:r>
      <w:r w:rsidRPr="00F01D81">
        <w:rPr>
          <w:rFonts w:cs="Arial"/>
        </w:rPr>
        <w:t>sur</w:t>
      </w:r>
      <w:r w:rsidR="00B2100D">
        <w:rPr>
          <w:rFonts w:cs="Arial"/>
        </w:rPr>
        <w:t xml:space="preserve"> </w:t>
      </w:r>
      <w:r w:rsidRPr="00F01D81">
        <w:rPr>
          <w:rFonts w:cs="Arial"/>
        </w:rPr>
        <w:t>d’autres taux unitaires quel que soit le mode de sélection.</w:t>
      </w:r>
    </w:p>
    <w:p w:rsidR="00165EDE" w:rsidRPr="00F01D81" w:rsidRDefault="00165EDE" w:rsidP="00165EDE">
      <w:pPr>
        <w:widowControl w:val="0"/>
        <w:tabs>
          <w:tab w:val="left" w:pos="1760"/>
          <w:tab w:val="left" w:pos="2280"/>
          <w:tab w:val="left" w:pos="3540"/>
          <w:tab w:val="left" w:pos="4060"/>
          <w:tab w:val="left" w:pos="4720"/>
        </w:tabs>
        <w:autoSpaceDE w:val="0"/>
      </w:pPr>
      <w:r w:rsidRPr="00F01D81">
        <w:rPr>
          <w:rFonts w:cs="Arial"/>
          <w:spacing w:val="1"/>
        </w:rPr>
        <w:t>6.</w:t>
      </w:r>
      <w:r w:rsidR="008815C1" w:rsidRPr="00F01D81">
        <w:rPr>
          <w:rFonts w:cs="Arial"/>
          <w:spacing w:val="1"/>
        </w:rPr>
        <w:t>4</w:t>
      </w:r>
      <w:r w:rsidR="008815C1" w:rsidRPr="00F01D81">
        <w:rPr>
          <w:rFonts w:cs="Arial"/>
        </w:rPr>
        <w:t>.</w:t>
      </w:r>
      <w:r w:rsidR="008815C1" w:rsidRPr="00F01D81">
        <w:rPr>
          <w:rFonts w:cs="Arial"/>
          <w:spacing w:val="1"/>
        </w:rPr>
        <w:t xml:space="preserve"> Ayant</w:t>
      </w:r>
      <w:r w:rsidRPr="00F01D81">
        <w:rPr>
          <w:rFonts w:cs="Arial"/>
        </w:rPr>
        <w:t xml:space="preserve"> </w:t>
      </w:r>
      <w:r w:rsidRPr="00F01D81">
        <w:rPr>
          <w:rFonts w:cs="Arial"/>
          <w:spacing w:val="1"/>
        </w:rPr>
        <w:t>fond</w:t>
      </w:r>
      <w:r w:rsidRPr="00F01D81">
        <w:rPr>
          <w:rFonts w:cs="Arial"/>
        </w:rPr>
        <w:t xml:space="preserve">é </w:t>
      </w:r>
      <w:r w:rsidRPr="00F01D81">
        <w:rPr>
          <w:rFonts w:cs="Arial"/>
          <w:spacing w:val="1"/>
        </w:rPr>
        <w:t>so</w:t>
      </w:r>
      <w:r w:rsidRPr="00F01D81">
        <w:rPr>
          <w:rFonts w:cs="Arial"/>
        </w:rPr>
        <w:t xml:space="preserve">n </w:t>
      </w:r>
      <w:r w:rsidRPr="00F01D81">
        <w:rPr>
          <w:rFonts w:cs="Arial"/>
          <w:spacing w:val="1"/>
        </w:rPr>
        <w:t>choi</w:t>
      </w:r>
      <w:r w:rsidRPr="00F01D81">
        <w:rPr>
          <w:rFonts w:cs="Arial"/>
        </w:rPr>
        <w:t xml:space="preserve">x </w:t>
      </w:r>
      <w:r w:rsidRPr="00F01D81">
        <w:rPr>
          <w:rFonts w:cs="Arial"/>
          <w:spacing w:val="1"/>
        </w:rPr>
        <w:t>d</w:t>
      </w:r>
      <w:r w:rsidRPr="00F01D81">
        <w:rPr>
          <w:rFonts w:cs="Arial"/>
        </w:rPr>
        <w:t xml:space="preserve">u </w:t>
      </w:r>
      <w:r w:rsidRPr="00F01D81">
        <w:rPr>
          <w:rFonts w:cs="Arial"/>
          <w:spacing w:val="1"/>
        </w:rPr>
        <w:t>Candidat</w:t>
      </w:r>
      <w:r w:rsidRPr="00F01D81">
        <w:rPr>
          <w:rFonts w:cs="Arial"/>
        </w:rPr>
        <w:t xml:space="preserve">, </w:t>
      </w:r>
      <w:r w:rsidRPr="00F01D81">
        <w:rPr>
          <w:rFonts w:cs="Arial"/>
          <w:spacing w:val="1"/>
        </w:rPr>
        <w:t xml:space="preserve">entre </w:t>
      </w:r>
      <w:r w:rsidRPr="00F01D81">
        <w:rPr>
          <w:rFonts w:cs="Arial"/>
        </w:rPr>
        <w:t>autres</w:t>
      </w:r>
      <w:r w:rsidR="00B2100D">
        <w:rPr>
          <w:rFonts w:cs="Arial"/>
        </w:rPr>
        <w:t xml:space="preserve"> </w:t>
      </w:r>
      <w:r w:rsidRPr="00F01D81">
        <w:rPr>
          <w:rFonts w:cs="Arial"/>
        </w:rPr>
        <w:t>sur</w:t>
      </w:r>
      <w:r w:rsidR="00B2100D">
        <w:rPr>
          <w:rFonts w:cs="Arial"/>
        </w:rPr>
        <w:t xml:space="preserve"> </w:t>
      </w:r>
      <w:r w:rsidRPr="00F01D81">
        <w:rPr>
          <w:rFonts w:cs="Arial"/>
        </w:rPr>
        <w:t>une</w:t>
      </w:r>
      <w:r w:rsidR="00B2100D">
        <w:rPr>
          <w:rFonts w:cs="Arial"/>
        </w:rPr>
        <w:t xml:space="preserve"> </w:t>
      </w:r>
      <w:r w:rsidRPr="00F01D81">
        <w:rPr>
          <w:rFonts w:cs="Arial"/>
        </w:rPr>
        <w:t>évaluation</w:t>
      </w:r>
      <w:r w:rsidR="00B2100D">
        <w:rPr>
          <w:rFonts w:cs="Arial"/>
        </w:rPr>
        <w:t xml:space="preserve"> </w:t>
      </w:r>
      <w:r w:rsidRPr="00F01D81">
        <w:rPr>
          <w:rFonts w:cs="Arial"/>
        </w:rPr>
        <w:t>du</w:t>
      </w:r>
      <w:r w:rsidR="00B2100D">
        <w:rPr>
          <w:rFonts w:cs="Arial"/>
        </w:rPr>
        <w:t xml:space="preserve"> </w:t>
      </w:r>
      <w:r w:rsidRPr="00F01D81">
        <w:rPr>
          <w:rFonts w:cs="Arial"/>
        </w:rPr>
        <w:t>personnel</w:t>
      </w:r>
      <w:r w:rsidR="00B2100D">
        <w:rPr>
          <w:rFonts w:cs="Arial"/>
        </w:rPr>
        <w:t xml:space="preserve"> </w:t>
      </w:r>
      <w:r w:rsidRPr="00F01D81">
        <w:rPr>
          <w:rFonts w:cs="Arial"/>
        </w:rPr>
        <w:t>spécialisé</w:t>
      </w:r>
      <w:r w:rsidR="00B2100D">
        <w:rPr>
          <w:rFonts w:cs="Arial"/>
        </w:rPr>
        <w:t xml:space="preserve"> </w:t>
      </w:r>
      <w:r w:rsidRPr="00F01D81">
        <w:rPr>
          <w:rFonts w:cs="Arial"/>
        </w:rPr>
        <w:t>proposé,</w:t>
      </w:r>
      <w:r w:rsidR="00B2100D">
        <w:rPr>
          <w:rFonts w:cs="Arial"/>
        </w:rPr>
        <w:t xml:space="preserve"> </w:t>
      </w:r>
      <w:r w:rsidRPr="00F01D81">
        <w:rPr>
          <w:rFonts w:cs="Arial"/>
        </w:rPr>
        <w:t>l’Autorité Contractante entend</w:t>
      </w:r>
      <w:r w:rsidR="00B2100D">
        <w:rPr>
          <w:rFonts w:cs="Arial"/>
        </w:rPr>
        <w:t xml:space="preserve"> </w:t>
      </w:r>
      <w:r w:rsidRPr="00F01D81">
        <w:rPr>
          <w:rFonts w:cs="Arial"/>
        </w:rPr>
        <w:t>négocier</w:t>
      </w:r>
      <w:r w:rsidR="00B2100D">
        <w:rPr>
          <w:rFonts w:cs="Arial"/>
        </w:rPr>
        <w:t xml:space="preserve"> </w:t>
      </w:r>
      <w:r w:rsidRPr="00F01D81">
        <w:rPr>
          <w:rFonts w:cs="Arial"/>
        </w:rPr>
        <w:t>le</w:t>
      </w:r>
      <w:r w:rsidR="00B2100D">
        <w:rPr>
          <w:rFonts w:cs="Arial"/>
        </w:rPr>
        <w:t xml:space="preserve"> </w:t>
      </w:r>
      <w:r w:rsidRPr="00F01D81">
        <w:rPr>
          <w:rFonts w:cs="Arial"/>
        </w:rPr>
        <w:t>contrat</w:t>
      </w:r>
      <w:r w:rsidR="00B2100D">
        <w:rPr>
          <w:rFonts w:cs="Arial"/>
        </w:rPr>
        <w:t xml:space="preserve"> </w:t>
      </w:r>
      <w:r w:rsidRPr="00F01D81">
        <w:rPr>
          <w:rFonts w:cs="Arial"/>
        </w:rPr>
        <w:t>sur</w:t>
      </w:r>
      <w:r w:rsidR="00B2100D">
        <w:rPr>
          <w:rFonts w:cs="Arial"/>
        </w:rPr>
        <w:t xml:space="preserve"> </w:t>
      </w:r>
      <w:r w:rsidRPr="00F01D81">
        <w:rPr>
          <w:rFonts w:cs="Arial"/>
        </w:rPr>
        <w:t>la</w:t>
      </w:r>
      <w:r w:rsidR="00B2100D">
        <w:rPr>
          <w:rFonts w:cs="Arial"/>
        </w:rPr>
        <w:t xml:space="preserve"> </w:t>
      </w:r>
      <w:r w:rsidRPr="00F01D81">
        <w:rPr>
          <w:rFonts w:cs="Arial"/>
        </w:rPr>
        <w:t>base</w:t>
      </w:r>
      <w:r w:rsidR="00B2100D">
        <w:rPr>
          <w:rFonts w:cs="Arial"/>
        </w:rPr>
        <w:t xml:space="preserve"> </w:t>
      </w:r>
      <w:r w:rsidRPr="00F01D81">
        <w:rPr>
          <w:rFonts w:cs="Arial"/>
        </w:rPr>
        <w:t>des</w:t>
      </w:r>
      <w:r w:rsidR="00B2100D">
        <w:rPr>
          <w:rFonts w:cs="Arial"/>
        </w:rPr>
        <w:t xml:space="preserve"> </w:t>
      </w:r>
      <w:r w:rsidRPr="00F01D81">
        <w:rPr>
          <w:rFonts w:cs="Arial"/>
        </w:rPr>
        <w:t>experts</w:t>
      </w:r>
      <w:r w:rsidR="00B2100D">
        <w:rPr>
          <w:rFonts w:cs="Arial"/>
        </w:rPr>
        <w:t xml:space="preserve"> </w:t>
      </w:r>
      <w:r w:rsidRPr="00F01D81">
        <w:rPr>
          <w:rFonts w:cs="Arial"/>
        </w:rPr>
        <w:t>dont</w:t>
      </w:r>
      <w:r w:rsidR="00B2100D">
        <w:rPr>
          <w:rFonts w:cs="Arial"/>
        </w:rPr>
        <w:t xml:space="preserve"> </w:t>
      </w:r>
      <w:r w:rsidRPr="00F01D81">
        <w:rPr>
          <w:rFonts w:cs="Arial"/>
        </w:rPr>
        <w:t>le nom</w:t>
      </w:r>
      <w:r w:rsidR="00B2100D">
        <w:rPr>
          <w:rFonts w:cs="Arial"/>
        </w:rPr>
        <w:t xml:space="preserve"> </w:t>
      </w:r>
      <w:r w:rsidRPr="00F01D81">
        <w:rPr>
          <w:rFonts w:cs="Arial"/>
        </w:rPr>
        <w:t>figure</w:t>
      </w:r>
      <w:r w:rsidR="00B2100D">
        <w:rPr>
          <w:rFonts w:cs="Arial"/>
        </w:rPr>
        <w:t xml:space="preserve"> </w:t>
      </w:r>
      <w:r w:rsidRPr="00F01D81">
        <w:rPr>
          <w:rFonts w:cs="Arial"/>
        </w:rPr>
        <w:t>dans</w:t>
      </w:r>
      <w:r w:rsidR="00B2100D">
        <w:rPr>
          <w:rFonts w:cs="Arial"/>
        </w:rPr>
        <w:t xml:space="preserve"> </w:t>
      </w:r>
      <w:r w:rsidRPr="00F01D81">
        <w:rPr>
          <w:rFonts w:cs="Arial"/>
        </w:rPr>
        <w:t>la</w:t>
      </w:r>
      <w:r w:rsidR="00B2100D">
        <w:rPr>
          <w:rFonts w:cs="Arial"/>
        </w:rPr>
        <w:t xml:space="preserve"> </w:t>
      </w:r>
      <w:r w:rsidRPr="00F01D81">
        <w:rPr>
          <w:rFonts w:cs="Arial"/>
        </w:rPr>
        <w:t>proposition.</w:t>
      </w:r>
      <w:r w:rsidR="00B2100D">
        <w:rPr>
          <w:rFonts w:cs="Arial"/>
        </w:rPr>
        <w:t xml:space="preserve"> </w:t>
      </w:r>
      <w:r w:rsidRPr="00F01D81">
        <w:rPr>
          <w:rFonts w:cs="Arial"/>
        </w:rPr>
        <w:t>Préalablement</w:t>
      </w:r>
      <w:r w:rsidR="00B2100D">
        <w:rPr>
          <w:rFonts w:cs="Arial"/>
        </w:rPr>
        <w:t xml:space="preserve"> </w:t>
      </w:r>
      <w:r w:rsidRPr="00F01D81">
        <w:rPr>
          <w:rFonts w:cs="Arial"/>
        </w:rPr>
        <w:t>à la</w:t>
      </w:r>
      <w:r w:rsidR="00B2100D">
        <w:rPr>
          <w:rFonts w:cs="Arial"/>
        </w:rPr>
        <w:t xml:space="preserve"> </w:t>
      </w:r>
      <w:r w:rsidRPr="00F01D81">
        <w:rPr>
          <w:rFonts w:cs="Arial"/>
        </w:rPr>
        <w:t>négociation</w:t>
      </w:r>
      <w:r w:rsidR="00B2100D">
        <w:rPr>
          <w:rFonts w:cs="Arial"/>
        </w:rPr>
        <w:t xml:space="preserve"> </w:t>
      </w:r>
      <w:r w:rsidRPr="00F01D81">
        <w:rPr>
          <w:rFonts w:cs="Arial"/>
        </w:rPr>
        <w:t>du</w:t>
      </w:r>
      <w:r w:rsidR="00B2100D">
        <w:rPr>
          <w:rFonts w:cs="Arial"/>
        </w:rPr>
        <w:t xml:space="preserve"> </w:t>
      </w:r>
      <w:r w:rsidRPr="00F01D81">
        <w:rPr>
          <w:rFonts w:cs="Arial"/>
        </w:rPr>
        <w:t>contrat,</w:t>
      </w:r>
      <w:r w:rsidR="00B2100D">
        <w:rPr>
          <w:rFonts w:cs="Arial"/>
        </w:rPr>
        <w:t xml:space="preserve"> </w:t>
      </w:r>
      <w:r w:rsidRPr="00F01D81">
        <w:rPr>
          <w:rFonts w:cs="Arial"/>
        </w:rPr>
        <w:t>l’Autorité Contractante exige</w:t>
      </w:r>
      <w:r w:rsidR="00B2100D">
        <w:rPr>
          <w:rFonts w:cs="Arial"/>
        </w:rPr>
        <w:t xml:space="preserve"> </w:t>
      </w:r>
      <w:r w:rsidRPr="00F01D81">
        <w:rPr>
          <w:rFonts w:cs="Arial"/>
        </w:rPr>
        <w:t>l’assurance</w:t>
      </w:r>
      <w:r w:rsidR="00B2100D">
        <w:rPr>
          <w:rFonts w:cs="Arial"/>
        </w:rPr>
        <w:t xml:space="preserve"> </w:t>
      </w:r>
      <w:r w:rsidRPr="00F01D81">
        <w:rPr>
          <w:rFonts w:cs="Arial"/>
        </w:rPr>
        <w:t>que</w:t>
      </w:r>
      <w:r w:rsidR="00B2100D">
        <w:rPr>
          <w:rFonts w:cs="Arial"/>
        </w:rPr>
        <w:t xml:space="preserve"> </w:t>
      </w:r>
      <w:r w:rsidRPr="00F01D81">
        <w:rPr>
          <w:rFonts w:cs="Arial"/>
        </w:rPr>
        <w:t>ces</w:t>
      </w:r>
      <w:r w:rsidR="00B2100D">
        <w:rPr>
          <w:rFonts w:cs="Arial"/>
        </w:rPr>
        <w:t xml:space="preserve"> </w:t>
      </w:r>
      <w:r w:rsidRPr="00F01D81">
        <w:rPr>
          <w:rFonts w:cs="Arial"/>
        </w:rPr>
        <w:t>experts</w:t>
      </w:r>
      <w:r w:rsidR="00B2100D">
        <w:rPr>
          <w:rFonts w:cs="Arial"/>
        </w:rPr>
        <w:t xml:space="preserve"> </w:t>
      </w:r>
      <w:r w:rsidRPr="00F01D81">
        <w:rPr>
          <w:rFonts w:cs="Arial"/>
        </w:rPr>
        <w:t>soient</w:t>
      </w:r>
      <w:r w:rsidR="00B2100D">
        <w:rPr>
          <w:rFonts w:cs="Arial"/>
        </w:rPr>
        <w:t xml:space="preserve"> </w:t>
      </w:r>
      <w:r w:rsidRPr="00F01D81">
        <w:rPr>
          <w:rFonts w:cs="Arial"/>
        </w:rPr>
        <w:t>effectivement</w:t>
      </w:r>
      <w:r w:rsidR="00472D9D">
        <w:rPr>
          <w:rFonts w:cs="Arial"/>
        </w:rPr>
        <w:t xml:space="preserve"> </w:t>
      </w:r>
      <w:r w:rsidRPr="00F01D81">
        <w:rPr>
          <w:rFonts w:cs="Arial"/>
        </w:rPr>
        <w:t>disponibles.</w:t>
      </w:r>
      <w:r w:rsidR="00472D9D">
        <w:rPr>
          <w:rFonts w:cs="Arial"/>
        </w:rPr>
        <w:t xml:space="preserve"> </w:t>
      </w:r>
      <w:r w:rsidRPr="00F01D81">
        <w:rPr>
          <w:rFonts w:cs="Arial"/>
        </w:rPr>
        <w:t>Elle</w:t>
      </w:r>
      <w:r w:rsidR="00472D9D">
        <w:rPr>
          <w:rFonts w:cs="Arial"/>
        </w:rPr>
        <w:t xml:space="preserve"> </w:t>
      </w:r>
      <w:r w:rsidRPr="00F01D81">
        <w:rPr>
          <w:rFonts w:cs="Arial"/>
        </w:rPr>
        <w:t>ne</w:t>
      </w:r>
      <w:r w:rsidR="00472D9D">
        <w:rPr>
          <w:rFonts w:cs="Arial"/>
        </w:rPr>
        <w:t xml:space="preserve"> </w:t>
      </w:r>
      <w:r w:rsidRPr="00F01D81">
        <w:rPr>
          <w:rFonts w:cs="Arial"/>
        </w:rPr>
        <w:t>prend</w:t>
      </w:r>
      <w:r w:rsidR="00472D9D">
        <w:rPr>
          <w:rFonts w:cs="Arial"/>
        </w:rPr>
        <w:t xml:space="preserve"> </w:t>
      </w:r>
      <w:r w:rsidRPr="00F01D81">
        <w:rPr>
          <w:rFonts w:cs="Arial"/>
        </w:rPr>
        <w:t>en</w:t>
      </w:r>
      <w:r w:rsidR="00472D9D">
        <w:rPr>
          <w:rFonts w:cs="Arial"/>
        </w:rPr>
        <w:t xml:space="preserve"> </w:t>
      </w:r>
      <w:r w:rsidRPr="00F01D81">
        <w:rPr>
          <w:rFonts w:cs="Arial"/>
        </w:rPr>
        <w:t>considération aucun remplacement de ce personnel durant</w:t>
      </w:r>
      <w:r w:rsidR="00472D9D">
        <w:rPr>
          <w:rFonts w:cs="Arial"/>
        </w:rPr>
        <w:t xml:space="preserve"> </w:t>
      </w:r>
      <w:r w:rsidRPr="00F01D81">
        <w:rPr>
          <w:rFonts w:cs="Arial"/>
        </w:rPr>
        <w:t>les</w:t>
      </w:r>
      <w:r w:rsidR="00472D9D">
        <w:rPr>
          <w:rFonts w:cs="Arial"/>
        </w:rPr>
        <w:t xml:space="preserve"> </w:t>
      </w:r>
      <w:r w:rsidRPr="00F01D81">
        <w:rPr>
          <w:rFonts w:cs="Arial"/>
        </w:rPr>
        <w:t>négociations,</w:t>
      </w:r>
      <w:r w:rsidR="00472D9D">
        <w:rPr>
          <w:rFonts w:cs="Arial"/>
        </w:rPr>
        <w:t xml:space="preserve"> </w:t>
      </w:r>
      <w:r w:rsidRPr="00F01D81">
        <w:rPr>
          <w:rFonts w:cs="Arial"/>
        </w:rPr>
        <w:t>à</w:t>
      </w:r>
      <w:r w:rsidR="00472D9D">
        <w:rPr>
          <w:rFonts w:cs="Arial"/>
        </w:rPr>
        <w:t xml:space="preserve"> </w:t>
      </w:r>
      <w:r w:rsidRPr="00F01D81">
        <w:rPr>
          <w:rFonts w:cs="Arial"/>
        </w:rPr>
        <w:t>moins</w:t>
      </w:r>
      <w:r w:rsidR="00472D9D">
        <w:rPr>
          <w:rFonts w:cs="Arial"/>
        </w:rPr>
        <w:t xml:space="preserve"> </w:t>
      </w:r>
      <w:r w:rsidRPr="00F01D81">
        <w:rPr>
          <w:rFonts w:cs="Arial"/>
        </w:rPr>
        <w:t>que</w:t>
      </w:r>
      <w:r w:rsidR="00472D9D">
        <w:rPr>
          <w:rFonts w:cs="Arial"/>
        </w:rPr>
        <w:t xml:space="preserve"> </w:t>
      </w:r>
      <w:r w:rsidRPr="00F01D81">
        <w:rPr>
          <w:rFonts w:cs="Arial"/>
        </w:rPr>
        <w:t>les</w:t>
      </w:r>
      <w:r w:rsidR="00472D9D">
        <w:rPr>
          <w:rFonts w:cs="Arial"/>
        </w:rPr>
        <w:t xml:space="preserve"> </w:t>
      </w:r>
      <w:r w:rsidRPr="00F01D81">
        <w:rPr>
          <w:rFonts w:cs="Arial"/>
        </w:rPr>
        <w:t>deux parties</w:t>
      </w:r>
      <w:r w:rsidR="00472D9D">
        <w:rPr>
          <w:rFonts w:cs="Arial"/>
        </w:rPr>
        <w:t xml:space="preserve"> </w:t>
      </w:r>
      <w:r w:rsidRPr="00F01D81">
        <w:rPr>
          <w:rFonts w:cs="Arial"/>
        </w:rPr>
        <w:t>ne</w:t>
      </w:r>
      <w:r w:rsidR="00472D9D">
        <w:rPr>
          <w:rFonts w:cs="Arial"/>
        </w:rPr>
        <w:t xml:space="preserve"> </w:t>
      </w:r>
      <w:r w:rsidRPr="00F01D81">
        <w:rPr>
          <w:rFonts w:cs="Arial"/>
        </w:rPr>
        <w:t>conviennent</w:t>
      </w:r>
      <w:r w:rsidR="00472D9D">
        <w:rPr>
          <w:rFonts w:cs="Arial"/>
        </w:rPr>
        <w:t xml:space="preserve"> </w:t>
      </w:r>
      <w:r w:rsidRPr="00F01D81">
        <w:rPr>
          <w:rFonts w:cs="Arial"/>
        </w:rPr>
        <w:t>que</w:t>
      </w:r>
      <w:r w:rsidR="00472D9D">
        <w:rPr>
          <w:rFonts w:cs="Arial"/>
        </w:rPr>
        <w:t xml:space="preserve"> </w:t>
      </w:r>
      <w:r w:rsidRPr="00F01D81">
        <w:rPr>
          <w:rFonts w:cs="Arial"/>
        </w:rPr>
        <w:t>ce</w:t>
      </w:r>
      <w:r w:rsidR="00472D9D">
        <w:rPr>
          <w:rFonts w:cs="Arial"/>
        </w:rPr>
        <w:t xml:space="preserve"> </w:t>
      </w:r>
      <w:r w:rsidRPr="00F01D81">
        <w:rPr>
          <w:rFonts w:cs="Arial"/>
        </w:rPr>
        <w:t>remplacement</w:t>
      </w:r>
      <w:r w:rsidR="00472D9D">
        <w:rPr>
          <w:rFonts w:cs="Arial"/>
        </w:rPr>
        <w:t xml:space="preserve"> </w:t>
      </w:r>
      <w:r w:rsidRPr="00F01D81">
        <w:rPr>
          <w:rFonts w:cs="Arial"/>
        </w:rPr>
        <w:t>a été</w:t>
      </w:r>
      <w:r w:rsidR="00472D9D">
        <w:rPr>
          <w:rFonts w:cs="Arial"/>
        </w:rPr>
        <w:t xml:space="preserve"> </w:t>
      </w:r>
      <w:r w:rsidRPr="00F01D81">
        <w:rPr>
          <w:rFonts w:cs="Arial"/>
        </w:rPr>
        <w:t>rendu</w:t>
      </w:r>
      <w:r w:rsidR="00472D9D">
        <w:rPr>
          <w:rFonts w:cs="Arial"/>
        </w:rPr>
        <w:t xml:space="preserve"> </w:t>
      </w:r>
      <w:r w:rsidRPr="00F01D81">
        <w:rPr>
          <w:rFonts w:cs="Arial"/>
        </w:rPr>
        <w:t>inévitable</w:t>
      </w:r>
      <w:r w:rsidR="00472D9D">
        <w:rPr>
          <w:rFonts w:cs="Arial"/>
        </w:rPr>
        <w:t xml:space="preserve"> </w:t>
      </w:r>
      <w:r w:rsidRPr="00F01D81">
        <w:rPr>
          <w:rFonts w:cs="Arial"/>
        </w:rPr>
        <w:t>par</w:t>
      </w:r>
      <w:r w:rsidR="00472D9D">
        <w:rPr>
          <w:rFonts w:cs="Arial"/>
        </w:rPr>
        <w:t xml:space="preserve"> </w:t>
      </w:r>
      <w:r w:rsidRPr="00F01D81">
        <w:rPr>
          <w:rFonts w:cs="Arial"/>
        </w:rPr>
        <w:t>un</w:t>
      </w:r>
      <w:r w:rsidR="00472D9D">
        <w:rPr>
          <w:rFonts w:cs="Arial"/>
        </w:rPr>
        <w:t xml:space="preserve"> </w:t>
      </w:r>
      <w:r w:rsidRPr="00F01D81">
        <w:rPr>
          <w:rFonts w:cs="Arial"/>
        </w:rPr>
        <w:t>trop</w:t>
      </w:r>
      <w:r w:rsidR="00472D9D">
        <w:rPr>
          <w:rFonts w:cs="Arial"/>
        </w:rPr>
        <w:t xml:space="preserve"> </w:t>
      </w:r>
      <w:r w:rsidRPr="00F01D81">
        <w:rPr>
          <w:rFonts w:cs="Arial"/>
        </w:rPr>
        <w:t>grand</w:t>
      </w:r>
      <w:r w:rsidR="00472D9D">
        <w:rPr>
          <w:rFonts w:cs="Arial"/>
        </w:rPr>
        <w:t xml:space="preserve"> </w:t>
      </w:r>
      <w:r w:rsidRPr="00F01D81">
        <w:rPr>
          <w:rFonts w:cs="Arial"/>
        </w:rPr>
        <w:t>retard</w:t>
      </w:r>
      <w:r w:rsidR="00472D9D">
        <w:rPr>
          <w:rFonts w:cs="Arial"/>
        </w:rPr>
        <w:t xml:space="preserve"> </w:t>
      </w:r>
      <w:r w:rsidRPr="00F01D81">
        <w:rPr>
          <w:rFonts w:cs="Arial"/>
        </w:rPr>
        <w:t xml:space="preserve">du </w:t>
      </w:r>
      <w:r w:rsidRPr="00F01D81">
        <w:rPr>
          <w:rFonts w:cs="Arial"/>
          <w:spacing w:val="5"/>
        </w:rPr>
        <w:t>processu</w:t>
      </w:r>
      <w:r w:rsidRPr="00F01D81">
        <w:rPr>
          <w:rFonts w:cs="Arial"/>
        </w:rPr>
        <w:t xml:space="preserve">s </w:t>
      </w:r>
      <w:r w:rsidRPr="00F01D81">
        <w:rPr>
          <w:rFonts w:cs="Arial"/>
          <w:spacing w:val="5"/>
        </w:rPr>
        <w:t>d</w:t>
      </w:r>
      <w:r w:rsidRPr="00F01D81">
        <w:rPr>
          <w:rFonts w:cs="Arial"/>
        </w:rPr>
        <w:t xml:space="preserve">e </w:t>
      </w:r>
      <w:r w:rsidRPr="00F01D81">
        <w:rPr>
          <w:rFonts w:cs="Arial"/>
          <w:spacing w:val="5"/>
        </w:rPr>
        <w:t>sélection</w:t>
      </w:r>
      <w:r w:rsidRPr="00F01D81">
        <w:rPr>
          <w:rFonts w:cs="Arial"/>
        </w:rPr>
        <w:t xml:space="preserve">, </w:t>
      </w:r>
      <w:r w:rsidRPr="00F01D81">
        <w:rPr>
          <w:rFonts w:cs="Arial"/>
          <w:spacing w:val="5"/>
        </w:rPr>
        <w:t>o</w:t>
      </w:r>
      <w:r w:rsidRPr="00F01D81">
        <w:rPr>
          <w:rFonts w:cs="Arial"/>
        </w:rPr>
        <w:t xml:space="preserve">u </w:t>
      </w:r>
      <w:r w:rsidRPr="00F01D81">
        <w:rPr>
          <w:rFonts w:cs="Arial"/>
          <w:spacing w:val="5"/>
        </w:rPr>
        <w:t>qu</w:t>
      </w:r>
      <w:r w:rsidRPr="00F01D81">
        <w:rPr>
          <w:rFonts w:cs="Arial"/>
        </w:rPr>
        <w:t xml:space="preserve">e </w:t>
      </w:r>
      <w:r w:rsidRPr="00F01D81">
        <w:rPr>
          <w:rFonts w:cs="Arial"/>
          <w:spacing w:val="5"/>
        </w:rPr>
        <w:t xml:space="preserve">ces </w:t>
      </w:r>
      <w:r w:rsidRPr="00F01D81">
        <w:rPr>
          <w:rFonts w:cs="Arial"/>
        </w:rPr>
        <w:t xml:space="preserve">remplacements sont indispensables à la réalisation des objectifs de la mission. Si tel n’est pas le cas, et s’il est établi que le Candidat a </w:t>
      </w:r>
      <w:r w:rsidRPr="00F01D81">
        <w:rPr>
          <w:rFonts w:cs="Arial"/>
          <w:spacing w:val="5"/>
        </w:rPr>
        <w:t>propos</w:t>
      </w:r>
      <w:r w:rsidRPr="00F01D81">
        <w:rPr>
          <w:rFonts w:cs="Arial"/>
        </w:rPr>
        <w:t xml:space="preserve">é </w:t>
      </w:r>
      <w:r w:rsidRPr="00F01D81">
        <w:rPr>
          <w:rFonts w:cs="Arial"/>
          <w:spacing w:val="5"/>
        </w:rPr>
        <w:t>un</w:t>
      </w:r>
      <w:r w:rsidRPr="00F01D81">
        <w:rPr>
          <w:rFonts w:cs="Arial"/>
        </w:rPr>
        <w:t xml:space="preserve">e </w:t>
      </w:r>
      <w:r w:rsidRPr="00F01D81">
        <w:rPr>
          <w:rFonts w:cs="Arial"/>
          <w:spacing w:val="5"/>
        </w:rPr>
        <w:t>personn</w:t>
      </w:r>
      <w:r w:rsidRPr="00F01D81">
        <w:rPr>
          <w:rFonts w:cs="Arial"/>
        </w:rPr>
        <w:t xml:space="preserve">e </w:t>
      </w:r>
      <w:r w:rsidRPr="00F01D81">
        <w:rPr>
          <w:rFonts w:cs="Arial"/>
          <w:spacing w:val="5"/>
        </w:rPr>
        <w:t>cl</w:t>
      </w:r>
      <w:r w:rsidRPr="00F01D81">
        <w:rPr>
          <w:rFonts w:cs="Arial"/>
        </w:rPr>
        <w:t xml:space="preserve">é </w:t>
      </w:r>
      <w:r w:rsidRPr="00F01D81">
        <w:rPr>
          <w:rFonts w:cs="Arial"/>
          <w:spacing w:val="5"/>
        </w:rPr>
        <w:t>san</w:t>
      </w:r>
      <w:r w:rsidRPr="00F01D81">
        <w:rPr>
          <w:rFonts w:cs="Arial"/>
        </w:rPr>
        <w:t xml:space="preserve">s </w:t>
      </w:r>
      <w:r w:rsidRPr="00F01D81">
        <w:rPr>
          <w:rFonts w:cs="Arial"/>
          <w:spacing w:val="5"/>
        </w:rPr>
        <w:t xml:space="preserve">s’être </w:t>
      </w:r>
      <w:r w:rsidRPr="00F01D81">
        <w:rPr>
          <w:rFonts w:cs="Arial"/>
        </w:rPr>
        <w:t>assuré</w:t>
      </w:r>
      <w:r w:rsidR="00987584">
        <w:rPr>
          <w:rFonts w:cs="Arial"/>
        </w:rPr>
        <w:t xml:space="preserve"> </w:t>
      </w:r>
      <w:r w:rsidRPr="00F01D81">
        <w:rPr>
          <w:rFonts w:cs="Arial"/>
        </w:rPr>
        <w:t>de</w:t>
      </w:r>
      <w:r w:rsidR="00987584">
        <w:rPr>
          <w:rFonts w:cs="Arial"/>
        </w:rPr>
        <w:t xml:space="preserve"> </w:t>
      </w:r>
      <w:r w:rsidRPr="00F01D81">
        <w:rPr>
          <w:rFonts w:cs="Arial"/>
        </w:rPr>
        <w:t>sa</w:t>
      </w:r>
      <w:r w:rsidR="00987584">
        <w:rPr>
          <w:rFonts w:cs="Arial"/>
        </w:rPr>
        <w:t xml:space="preserve"> </w:t>
      </w:r>
      <w:r w:rsidRPr="00F01D81">
        <w:rPr>
          <w:rFonts w:cs="Arial"/>
        </w:rPr>
        <w:t>disponibilité,</w:t>
      </w:r>
      <w:r w:rsidR="00987584">
        <w:rPr>
          <w:rFonts w:cs="Arial"/>
        </w:rPr>
        <w:t xml:space="preserve"> </w:t>
      </w:r>
      <w:r w:rsidRPr="00F01D81">
        <w:rPr>
          <w:rFonts w:cs="Arial"/>
        </w:rPr>
        <w:t>la</w:t>
      </w:r>
      <w:r w:rsidR="00987584">
        <w:rPr>
          <w:rFonts w:cs="Arial"/>
        </w:rPr>
        <w:t xml:space="preserve"> </w:t>
      </w:r>
      <w:r w:rsidRPr="00F01D81">
        <w:rPr>
          <w:rFonts w:cs="Arial"/>
        </w:rPr>
        <w:t>société</w:t>
      </w:r>
      <w:r w:rsidR="00987584">
        <w:rPr>
          <w:rFonts w:cs="Arial"/>
        </w:rPr>
        <w:t xml:space="preserve"> </w:t>
      </w:r>
      <w:r w:rsidRPr="00F01D81">
        <w:rPr>
          <w:rFonts w:cs="Arial"/>
        </w:rPr>
        <w:t>peut</w:t>
      </w:r>
      <w:r w:rsidR="00987584">
        <w:rPr>
          <w:rFonts w:cs="Arial"/>
        </w:rPr>
        <w:t xml:space="preserve"> </w:t>
      </w:r>
      <w:r w:rsidRPr="00F01D81">
        <w:rPr>
          <w:rFonts w:cs="Arial"/>
        </w:rPr>
        <w:t>être disqualifiée.</w:t>
      </w:r>
    </w:p>
    <w:p w:rsidR="00165EDE" w:rsidRPr="00F01D81" w:rsidRDefault="00165EDE" w:rsidP="00165EDE">
      <w:pPr>
        <w:widowControl w:val="0"/>
        <w:autoSpaceDE w:val="0"/>
      </w:pPr>
      <w:r w:rsidRPr="00F01D81">
        <w:rPr>
          <w:rFonts w:cs="Arial"/>
        </w:rPr>
        <w:t>6.</w:t>
      </w:r>
      <w:r w:rsidR="008815C1" w:rsidRPr="00F01D81">
        <w:rPr>
          <w:rFonts w:cs="Arial"/>
        </w:rPr>
        <w:t>5. Les</w:t>
      </w:r>
      <w:r w:rsidR="00987584">
        <w:rPr>
          <w:rFonts w:cs="Arial"/>
        </w:rPr>
        <w:t xml:space="preserve"> </w:t>
      </w:r>
      <w:r w:rsidRPr="00F01D81">
        <w:rPr>
          <w:rFonts w:cs="Arial"/>
        </w:rPr>
        <w:t>négociations</w:t>
      </w:r>
      <w:r w:rsidR="00987584">
        <w:rPr>
          <w:rFonts w:cs="Arial"/>
        </w:rPr>
        <w:t xml:space="preserve"> </w:t>
      </w:r>
      <w:r w:rsidRPr="00F01D81">
        <w:rPr>
          <w:rFonts w:cs="Arial"/>
        </w:rPr>
        <w:t>s’achèvent</w:t>
      </w:r>
      <w:r w:rsidR="00987584">
        <w:rPr>
          <w:rFonts w:cs="Arial"/>
        </w:rPr>
        <w:t xml:space="preserve"> </w:t>
      </w:r>
      <w:r w:rsidRPr="00F01D81">
        <w:rPr>
          <w:rFonts w:cs="Arial"/>
        </w:rPr>
        <w:t>par</w:t>
      </w:r>
      <w:r w:rsidR="00987584">
        <w:rPr>
          <w:rFonts w:cs="Arial"/>
        </w:rPr>
        <w:t xml:space="preserve"> </w:t>
      </w:r>
      <w:r w:rsidRPr="00F01D81">
        <w:rPr>
          <w:rFonts w:cs="Arial"/>
        </w:rPr>
        <w:t>un</w:t>
      </w:r>
      <w:r w:rsidR="00987584">
        <w:rPr>
          <w:rFonts w:cs="Arial"/>
        </w:rPr>
        <w:t xml:space="preserve"> </w:t>
      </w:r>
      <w:r w:rsidRPr="00F01D81">
        <w:rPr>
          <w:rFonts w:cs="Arial"/>
        </w:rPr>
        <w:t>examen</w:t>
      </w:r>
      <w:r w:rsidR="00987584">
        <w:rPr>
          <w:rFonts w:cs="Arial"/>
        </w:rPr>
        <w:t xml:space="preserve"> </w:t>
      </w:r>
      <w:r w:rsidRPr="00F01D81">
        <w:rPr>
          <w:rFonts w:cs="Arial"/>
        </w:rPr>
        <w:t>du projet de contrat. En conclusion des négociations, l’Autorité Contractante et le candidat paraphent le contrat convenu. Si les négociations</w:t>
      </w:r>
      <w:r w:rsidR="00987584">
        <w:rPr>
          <w:rFonts w:cs="Arial"/>
        </w:rPr>
        <w:t xml:space="preserve"> </w:t>
      </w:r>
      <w:r w:rsidRPr="00F01D81">
        <w:rPr>
          <w:rFonts w:cs="Arial"/>
        </w:rPr>
        <w:t>échouent,</w:t>
      </w:r>
      <w:r w:rsidR="00987584">
        <w:rPr>
          <w:rFonts w:cs="Arial"/>
        </w:rPr>
        <w:t xml:space="preserve"> </w:t>
      </w:r>
      <w:r w:rsidRPr="00F01D81">
        <w:rPr>
          <w:rFonts w:cs="Arial"/>
        </w:rPr>
        <w:t>l’Autorité Contractante invite</w:t>
      </w:r>
      <w:r w:rsidR="00987584">
        <w:rPr>
          <w:rFonts w:cs="Arial"/>
        </w:rPr>
        <w:t xml:space="preserve"> </w:t>
      </w:r>
      <w:r w:rsidRPr="00F01D81">
        <w:rPr>
          <w:rFonts w:cs="Arial"/>
        </w:rPr>
        <w:t>le Candidat dont la proposition a été classée en deuxième</w:t>
      </w:r>
      <w:r w:rsidR="00987584">
        <w:rPr>
          <w:rFonts w:cs="Arial"/>
        </w:rPr>
        <w:t xml:space="preserve"> </w:t>
      </w:r>
      <w:r w:rsidRPr="00F01D81">
        <w:rPr>
          <w:rFonts w:cs="Arial"/>
        </w:rPr>
        <w:t>position</w:t>
      </w:r>
      <w:r w:rsidR="00987584">
        <w:rPr>
          <w:rFonts w:cs="Arial"/>
        </w:rPr>
        <w:t xml:space="preserve"> </w:t>
      </w:r>
      <w:r w:rsidRPr="00F01D81">
        <w:rPr>
          <w:rFonts w:cs="Arial"/>
        </w:rPr>
        <w:t>à</w:t>
      </w:r>
      <w:r w:rsidR="00987584">
        <w:rPr>
          <w:rFonts w:cs="Arial"/>
        </w:rPr>
        <w:t xml:space="preserve"> </w:t>
      </w:r>
      <w:r w:rsidRPr="00F01D81">
        <w:rPr>
          <w:rFonts w:cs="Arial"/>
        </w:rPr>
        <w:t>des</w:t>
      </w:r>
      <w:r w:rsidR="00987584">
        <w:rPr>
          <w:rFonts w:cs="Arial"/>
        </w:rPr>
        <w:t xml:space="preserve"> </w:t>
      </w:r>
      <w:r w:rsidRPr="00F01D81">
        <w:rPr>
          <w:rFonts w:cs="Arial"/>
        </w:rPr>
        <w:t>négociations.</w:t>
      </w:r>
    </w:p>
    <w:p w:rsidR="00165EDE" w:rsidRPr="00F01D81" w:rsidRDefault="00165EDE" w:rsidP="00165EDE">
      <w:pPr>
        <w:widowControl w:val="0"/>
        <w:autoSpaceDE w:val="0"/>
        <w:spacing w:after="0"/>
        <w:rPr>
          <w:rFonts w:cs="Arial"/>
          <w:b/>
          <w:bCs/>
        </w:rPr>
      </w:pPr>
      <w:r w:rsidRPr="00F01D81">
        <w:rPr>
          <w:rFonts w:cs="Arial"/>
          <w:b/>
          <w:bCs/>
        </w:rPr>
        <w:t>7. Attribution du contrat</w:t>
      </w:r>
    </w:p>
    <w:p w:rsidR="00165EDE" w:rsidRPr="00F01D81" w:rsidRDefault="00165EDE" w:rsidP="00165EDE">
      <w:pPr>
        <w:widowControl w:val="0"/>
        <w:tabs>
          <w:tab w:val="left" w:pos="720"/>
        </w:tabs>
        <w:autoSpaceDE w:val="0"/>
        <w:spacing w:after="0"/>
      </w:pPr>
      <w:r w:rsidRPr="00F01D81">
        <w:rPr>
          <w:rFonts w:cs="Arial"/>
        </w:rPr>
        <w:t>7.1 Une</w:t>
      </w:r>
      <w:r w:rsidR="00B017E6">
        <w:rPr>
          <w:rFonts w:cs="Arial"/>
        </w:rPr>
        <w:t xml:space="preserve"> </w:t>
      </w:r>
      <w:r w:rsidRPr="00F01D81">
        <w:rPr>
          <w:rFonts w:cs="Arial"/>
        </w:rPr>
        <w:t>fois</w:t>
      </w:r>
      <w:r w:rsidR="00B017E6">
        <w:rPr>
          <w:rFonts w:cs="Arial"/>
        </w:rPr>
        <w:t xml:space="preserve"> </w:t>
      </w:r>
      <w:r w:rsidRPr="00F01D81">
        <w:rPr>
          <w:rFonts w:cs="Arial"/>
        </w:rPr>
        <w:t>les</w:t>
      </w:r>
      <w:r w:rsidR="00B017E6">
        <w:rPr>
          <w:rFonts w:cs="Arial"/>
        </w:rPr>
        <w:t xml:space="preserve"> </w:t>
      </w:r>
      <w:r w:rsidRPr="00F01D81">
        <w:rPr>
          <w:rFonts w:cs="Arial"/>
        </w:rPr>
        <w:t>négociations menées</w:t>
      </w:r>
      <w:r w:rsidR="00B017E6">
        <w:rPr>
          <w:rFonts w:cs="Arial"/>
        </w:rPr>
        <w:t xml:space="preserve"> </w:t>
      </w:r>
      <w:r w:rsidRPr="00F01D81">
        <w:rPr>
          <w:rFonts w:cs="Arial"/>
        </w:rPr>
        <w:t>à</w:t>
      </w:r>
      <w:r w:rsidR="00B017E6">
        <w:rPr>
          <w:rFonts w:cs="Arial"/>
        </w:rPr>
        <w:t xml:space="preserve"> </w:t>
      </w:r>
      <w:r w:rsidRPr="00F01D81">
        <w:rPr>
          <w:rFonts w:cs="Arial"/>
        </w:rPr>
        <w:t>bien,</w:t>
      </w:r>
      <w:r w:rsidR="00B017E6">
        <w:rPr>
          <w:rFonts w:cs="Arial"/>
        </w:rPr>
        <w:t xml:space="preserve"> </w:t>
      </w:r>
      <w:r w:rsidRPr="00F01D81">
        <w:rPr>
          <w:rFonts w:cs="Arial"/>
        </w:rPr>
        <w:t>L’Autorité Contractante attribue et</w:t>
      </w:r>
      <w:r w:rsidR="00B017E6">
        <w:rPr>
          <w:rFonts w:cs="Arial"/>
        </w:rPr>
        <w:t xml:space="preserve"> </w:t>
      </w:r>
      <w:r w:rsidRPr="00F01D81">
        <w:rPr>
          <w:rFonts w:cs="Arial"/>
        </w:rPr>
        <w:t>publie</w:t>
      </w:r>
      <w:r w:rsidR="00B017E6">
        <w:rPr>
          <w:rFonts w:cs="Arial"/>
        </w:rPr>
        <w:t xml:space="preserve"> </w:t>
      </w:r>
      <w:r w:rsidRPr="00F01D81">
        <w:rPr>
          <w:rFonts w:cs="Arial"/>
        </w:rPr>
        <w:t>les</w:t>
      </w:r>
      <w:r w:rsidR="00B017E6">
        <w:rPr>
          <w:rFonts w:cs="Arial"/>
        </w:rPr>
        <w:t xml:space="preserve"> </w:t>
      </w:r>
      <w:r w:rsidRPr="00F01D81">
        <w:rPr>
          <w:rFonts w:cs="Arial"/>
        </w:rPr>
        <w:t>résultats.</w:t>
      </w:r>
    </w:p>
    <w:p w:rsidR="00165EDE" w:rsidRPr="00F01D81" w:rsidRDefault="00165EDE" w:rsidP="00165EDE">
      <w:pPr>
        <w:widowControl w:val="0"/>
        <w:tabs>
          <w:tab w:val="left" w:pos="620"/>
        </w:tabs>
        <w:autoSpaceDE w:val="0"/>
      </w:pPr>
      <w:r w:rsidRPr="00F01D81">
        <w:rPr>
          <w:rFonts w:cs="Arial"/>
        </w:rPr>
        <w:t>7.2 Le</w:t>
      </w:r>
      <w:r w:rsidR="00B017E6">
        <w:rPr>
          <w:rFonts w:cs="Arial"/>
        </w:rPr>
        <w:t xml:space="preserve"> </w:t>
      </w:r>
      <w:r w:rsidRPr="00F01D81">
        <w:rPr>
          <w:rFonts w:cs="Arial"/>
        </w:rPr>
        <w:t>candidat</w:t>
      </w:r>
      <w:r w:rsidR="00B017E6">
        <w:rPr>
          <w:rFonts w:cs="Arial"/>
        </w:rPr>
        <w:t xml:space="preserve"> </w:t>
      </w:r>
      <w:r w:rsidRPr="00F01D81">
        <w:rPr>
          <w:rFonts w:cs="Arial"/>
        </w:rPr>
        <w:t>est</w:t>
      </w:r>
      <w:r w:rsidR="00B017E6">
        <w:rPr>
          <w:rFonts w:cs="Arial"/>
        </w:rPr>
        <w:t xml:space="preserve"> </w:t>
      </w:r>
      <w:r w:rsidRPr="00F01D81">
        <w:rPr>
          <w:rFonts w:cs="Arial"/>
        </w:rPr>
        <w:t>censé</w:t>
      </w:r>
      <w:r w:rsidR="00B017E6">
        <w:rPr>
          <w:rFonts w:cs="Arial"/>
        </w:rPr>
        <w:t xml:space="preserve"> </w:t>
      </w:r>
      <w:r w:rsidRPr="00F01D81">
        <w:rPr>
          <w:rFonts w:cs="Arial"/>
        </w:rPr>
        <w:t>commencer</w:t>
      </w:r>
      <w:r w:rsidR="00B017E6">
        <w:rPr>
          <w:rFonts w:cs="Arial"/>
        </w:rPr>
        <w:t xml:space="preserve"> </w:t>
      </w:r>
      <w:r w:rsidRPr="00F01D81">
        <w:rPr>
          <w:rFonts w:cs="Arial"/>
        </w:rPr>
        <w:t>sa</w:t>
      </w:r>
      <w:r w:rsidR="00B017E6">
        <w:rPr>
          <w:rFonts w:cs="Arial"/>
        </w:rPr>
        <w:t xml:space="preserve"> </w:t>
      </w:r>
      <w:r w:rsidRPr="00F01D81">
        <w:rPr>
          <w:rFonts w:cs="Arial"/>
        </w:rPr>
        <w:t>mission à</w:t>
      </w:r>
      <w:r w:rsidR="00B017E6">
        <w:rPr>
          <w:rFonts w:cs="Arial"/>
        </w:rPr>
        <w:t xml:space="preserve"> </w:t>
      </w:r>
      <w:r w:rsidRPr="00F01D81">
        <w:rPr>
          <w:rFonts w:cs="Arial"/>
        </w:rPr>
        <w:t>la</w:t>
      </w:r>
      <w:r w:rsidR="00B017E6">
        <w:rPr>
          <w:rFonts w:cs="Arial"/>
        </w:rPr>
        <w:t xml:space="preserve"> </w:t>
      </w:r>
      <w:r w:rsidRPr="00F01D81">
        <w:rPr>
          <w:rFonts w:cs="Arial"/>
        </w:rPr>
        <w:t>date</w:t>
      </w:r>
      <w:r w:rsidR="00B017E6">
        <w:rPr>
          <w:rFonts w:cs="Arial"/>
        </w:rPr>
        <w:t xml:space="preserve"> </w:t>
      </w:r>
      <w:r w:rsidRPr="00F01D81">
        <w:rPr>
          <w:rFonts w:cs="Arial"/>
        </w:rPr>
        <w:t>et</w:t>
      </w:r>
      <w:r w:rsidR="00B017E6">
        <w:rPr>
          <w:rFonts w:cs="Arial"/>
        </w:rPr>
        <w:t xml:space="preserve"> </w:t>
      </w:r>
      <w:r w:rsidRPr="00F01D81">
        <w:rPr>
          <w:rFonts w:cs="Arial"/>
        </w:rPr>
        <w:t>au</w:t>
      </w:r>
      <w:r w:rsidR="00B017E6">
        <w:rPr>
          <w:rFonts w:cs="Arial"/>
        </w:rPr>
        <w:t xml:space="preserve"> </w:t>
      </w:r>
      <w:r w:rsidRPr="00F01D81">
        <w:rPr>
          <w:rFonts w:cs="Arial"/>
        </w:rPr>
        <w:t>lieu</w:t>
      </w:r>
      <w:r w:rsidR="00B017E6">
        <w:rPr>
          <w:rFonts w:cs="Arial"/>
        </w:rPr>
        <w:t xml:space="preserve"> </w:t>
      </w:r>
      <w:r w:rsidRPr="00F01D81">
        <w:rPr>
          <w:rFonts w:cs="Arial"/>
        </w:rPr>
        <w:t>spécifié</w:t>
      </w:r>
      <w:r w:rsidR="00B017E6">
        <w:rPr>
          <w:rFonts w:cs="Arial"/>
        </w:rPr>
        <w:t xml:space="preserve"> </w:t>
      </w:r>
      <w:r w:rsidRPr="00F01D81">
        <w:rPr>
          <w:rFonts w:cs="Arial"/>
        </w:rPr>
        <w:t>dans</w:t>
      </w:r>
      <w:r w:rsidR="00B017E6">
        <w:rPr>
          <w:rFonts w:cs="Arial"/>
        </w:rPr>
        <w:t xml:space="preserve"> </w:t>
      </w:r>
      <w:r w:rsidRPr="00F01D81">
        <w:rPr>
          <w:rFonts w:cs="Arial"/>
        </w:rPr>
        <w:t>le</w:t>
      </w:r>
      <w:r w:rsidR="00B017E6">
        <w:rPr>
          <w:rFonts w:cs="Arial"/>
        </w:rPr>
        <w:t xml:space="preserve"> </w:t>
      </w:r>
      <w:r w:rsidRPr="00F01D81">
        <w:rPr>
          <w:rFonts w:cs="Arial"/>
        </w:rPr>
        <w:t>RPAO.</w:t>
      </w:r>
    </w:p>
    <w:p w:rsidR="00165EDE" w:rsidRPr="00F01D81" w:rsidRDefault="00165EDE" w:rsidP="00165EDE">
      <w:pPr>
        <w:widowControl w:val="0"/>
        <w:autoSpaceDE w:val="0"/>
        <w:spacing w:after="0"/>
        <w:rPr>
          <w:sz w:val="16"/>
        </w:rPr>
      </w:pPr>
      <w:r w:rsidRPr="00F01D81">
        <w:rPr>
          <w:rFonts w:cs="Arial"/>
          <w:b/>
          <w:bCs/>
          <w:szCs w:val="30"/>
        </w:rPr>
        <w:t>8.</w:t>
      </w:r>
      <w:r w:rsidR="00B017E6">
        <w:rPr>
          <w:rFonts w:cs="Arial"/>
          <w:b/>
          <w:bCs/>
          <w:szCs w:val="30"/>
        </w:rPr>
        <w:t xml:space="preserve"> </w:t>
      </w:r>
      <w:r w:rsidRPr="00F01D81">
        <w:rPr>
          <w:rFonts w:cs="Arial"/>
          <w:b/>
          <w:bCs/>
          <w:szCs w:val="30"/>
        </w:rPr>
        <w:t>Publication</w:t>
      </w:r>
      <w:r w:rsidR="00B017E6">
        <w:rPr>
          <w:rFonts w:cs="Arial"/>
          <w:b/>
          <w:bCs/>
          <w:szCs w:val="30"/>
        </w:rPr>
        <w:t xml:space="preserve"> </w:t>
      </w:r>
      <w:r w:rsidRPr="00F01D81">
        <w:rPr>
          <w:rFonts w:cs="Arial"/>
          <w:b/>
          <w:bCs/>
          <w:szCs w:val="30"/>
        </w:rPr>
        <w:t>des</w:t>
      </w:r>
      <w:r w:rsidR="00B017E6">
        <w:rPr>
          <w:rFonts w:cs="Arial"/>
          <w:b/>
          <w:bCs/>
          <w:szCs w:val="30"/>
        </w:rPr>
        <w:t xml:space="preserve"> </w:t>
      </w:r>
      <w:r w:rsidRPr="00F01D81">
        <w:rPr>
          <w:rFonts w:cs="Arial"/>
          <w:b/>
          <w:bCs/>
          <w:szCs w:val="30"/>
        </w:rPr>
        <w:t>résultats</w:t>
      </w:r>
      <w:r w:rsidR="00B017E6">
        <w:rPr>
          <w:rFonts w:cs="Arial"/>
          <w:b/>
          <w:bCs/>
          <w:szCs w:val="30"/>
        </w:rPr>
        <w:t xml:space="preserve"> </w:t>
      </w:r>
      <w:r w:rsidRPr="00F01D81">
        <w:rPr>
          <w:rFonts w:cs="Arial"/>
          <w:b/>
          <w:bCs/>
          <w:szCs w:val="30"/>
        </w:rPr>
        <w:t>d’attribution</w:t>
      </w:r>
      <w:r w:rsidR="00B017E6">
        <w:rPr>
          <w:rFonts w:cs="Arial"/>
          <w:b/>
          <w:bCs/>
          <w:szCs w:val="30"/>
        </w:rPr>
        <w:t xml:space="preserve"> </w:t>
      </w:r>
      <w:r w:rsidRPr="00F01D81">
        <w:rPr>
          <w:rFonts w:cs="Arial"/>
          <w:b/>
          <w:bCs/>
          <w:szCs w:val="30"/>
        </w:rPr>
        <w:t>et</w:t>
      </w:r>
      <w:r w:rsidR="00B017E6">
        <w:rPr>
          <w:rFonts w:cs="Arial"/>
          <w:b/>
          <w:bCs/>
          <w:szCs w:val="30"/>
        </w:rPr>
        <w:t xml:space="preserve"> </w:t>
      </w:r>
      <w:r w:rsidRPr="00F01D81">
        <w:rPr>
          <w:rFonts w:cs="Arial"/>
          <w:b/>
          <w:bCs/>
          <w:szCs w:val="30"/>
        </w:rPr>
        <w:t>recours</w:t>
      </w:r>
    </w:p>
    <w:p w:rsidR="00165EDE" w:rsidRPr="00F01D81" w:rsidRDefault="00165EDE" w:rsidP="00165EDE">
      <w:pPr>
        <w:widowControl w:val="0"/>
        <w:autoSpaceDE w:val="0"/>
      </w:pPr>
      <w:r w:rsidRPr="00F01D81">
        <w:rPr>
          <w:rFonts w:cs="Arial"/>
        </w:rPr>
        <w:t>8.1.</w:t>
      </w:r>
      <w:r w:rsidR="00B017E6">
        <w:rPr>
          <w:rFonts w:cs="Arial"/>
        </w:rPr>
        <w:t xml:space="preserve"> </w:t>
      </w:r>
      <w:r w:rsidRPr="00F01D81">
        <w:rPr>
          <w:rFonts w:cs="Arial"/>
        </w:rPr>
        <w:t xml:space="preserve">L’Autorité Contractante communique à tout soumissionnaire </w:t>
      </w:r>
      <w:r w:rsidR="008815C1" w:rsidRPr="00F01D81">
        <w:rPr>
          <w:rFonts w:cs="Arial"/>
        </w:rPr>
        <w:t>ou concernée</w:t>
      </w:r>
      <w:r w:rsidRPr="00F01D81">
        <w:rPr>
          <w:rFonts w:cs="Arial"/>
        </w:rPr>
        <w:t>, sur requête</w:t>
      </w:r>
      <w:r w:rsidR="00B017E6">
        <w:rPr>
          <w:rFonts w:cs="Arial"/>
        </w:rPr>
        <w:t xml:space="preserve"> </w:t>
      </w:r>
      <w:r w:rsidRPr="00F01D81">
        <w:rPr>
          <w:rFonts w:cs="Arial"/>
        </w:rPr>
        <w:t>à</w:t>
      </w:r>
      <w:r w:rsidR="00B017E6">
        <w:rPr>
          <w:rFonts w:cs="Arial"/>
        </w:rPr>
        <w:t xml:space="preserve"> </w:t>
      </w:r>
      <w:r w:rsidRPr="00F01D81">
        <w:rPr>
          <w:rFonts w:cs="Arial"/>
        </w:rPr>
        <w:t>lui</w:t>
      </w:r>
      <w:r w:rsidR="00B017E6">
        <w:rPr>
          <w:rFonts w:cs="Arial"/>
        </w:rPr>
        <w:t xml:space="preserve"> </w:t>
      </w:r>
      <w:r w:rsidRPr="00F01D81">
        <w:rPr>
          <w:rFonts w:cs="Arial"/>
        </w:rPr>
        <w:t>adressée</w:t>
      </w:r>
      <w:r w:rsidR="00B017E6">
        <w:rPr>
          <w:rFonts w:cs="Arial"/>
        </w:rPr>
        <w:t xml:space="preserve"> </w:t>
      </w:r>
      <w:r w:rsidRPr="00F01D81">
        <w:rPr>
          <w:rFonts w:cs="Arial"/>
        </w:rPr>
        <w:t>dans</w:t>
      </w:r>
      <w:r w:rsidR="00B017E6">
        <w:rPr>
          <w:rFonts w:cs="Arial"/>
        </w:rPr>
        <w:t xml:space="preserve"> </w:t>
      </w:r>
      <w:r w:rsidRPr="00F01D81">
        <w:rPr>
          <w:rFonts w:cs="Arial"/>
        </w:rPr>
        <w:t>un</w:t>
      </w:r>
      <w:r w:rsidR="00B017E6">
        <w:rPr>
          <w:rFonts w:cs="Arial"/>
        </w:rPr>
        <w:t xml:space="preserve"> </w:t>
      </w:r>
      <w:r w:rsidRPr="00F01D81">
        <w:rPr>
          <w:rFonts w:cs="Arial"/>
        </w:rPr>
        <w:t>délai</w:t>
      </w:r>
      <w:r w:rsidR="00B017E6">
        <w:rPr>
          <w:rFonts w:cs="Arial"/>
        </w:rPr>
        <w:t xml:space="preserve"> </w:t>
      </w:r>
      <w:r w:rsidRPr="00F01D81">
        <w:rPr>
          <w:rFonts w:cs="Arial"/>
        </w:rPr>
        <w:t>maximal de</w:t>
      </w:r>
      <w:r w:rsidR="00B017E6">
        <w:rPr>
          <w:rFonts w:cs="Arial"/>
        </w:rPr>
        <w:t xml:space="preserve"> </w:t>
      </w:r>
      <w:r w:rsidR="008815C1" w:rsidRPr="00F01D81">
        <w:rPr>
          <w:rFonts w:cs="Arial"/>
        </w:rPr>
        <w:t>cinq (</w:t>
      </w:r>
      <w:r w:rsidRPr="00F01D81">
        <w:rPr>
          <w:rFonts w:cs="Arial"/>
        </w:rPr>
        <w:t>5)</w:t>
      </w:r>
      <w:r w:rsidR="00B017E6">
        <w:rPr>
          <w:rFonts w:cs="Arial"/>
        </w:rPr>
        <w:t xml:space="preserve"> </w:t>
      </w:r>
      <w:r w:rsidRPr="00F01D81">
        <w:rPr>
          <w:rFonts w:cs="Arial"/>
        </w:rPr>
        <w:t>jours</w:t>
      </w:r>
      <w:r w:rsidR="00B017E6">
        <w:rPr>
          <w:rFonts w:cs="Arial"/>
        </w:rPr>
        <w:t xml:space="preserve"> </w:t>
      </w:r>
      <w:r w:rsidRPr="00F01D81">
        <w:rPr>
          <w:rFonts w:cs="Arial"/>
        </w:rPr>
        <w:t>après</w:t>
      </w:r>
      <w:r w:rsidR="00B017E6">
        <w:rPr>
          <w:rFonts w:cs="Arial"/>
        </w:rPr>
        <w:t xml:space="preserve"> </w:t>
      </w:r>
      <w:r w:rsidRPr="00F01D81">
        <w:rPr>
          <w:rFonts w:cs="Arial"/>
        </w:rPr>
        <w:t>la</w:t>
      </w:r>
      <w:r w:rsidR="00B017E6">
        <w:rPr>
          <w:rFonts w:cs="Arial"/>
        </w:rPr>
        <w:t xml:space="preserve"> </w:t>
      </w:r>
      <w:r w:rsidRPr="00F01D81">
        <w:rPr>
          <w:rFonts w:cs="Arial"/>
        </w:rPr>
        <w:t>publication</w:t>
      </w:r>
      <w:r w:rsidR="00B017E6">
        <w:rPr>
          <w:rFonts w:cs="Arial"/>
        </w:rPr>
        <w:t xml:space="preserve"> </w:t>
      </w:r>
      <w:r w:rsidRPr="00F01D81">
        <w:rPr>
          <w:rFonts w:cs="Arial"/>
        </w:rPr>
        <w:t>des</w:t>
      </w:r>
      <w:r w:rsidR="00B017E6">
        <w:rPr>
          <w:rFonts w:cs="Arial"/>
        </w:rPr>
        <w:t xml:space="preserve"> </w:t>
      </w:r>
      <w:r w:rsidRPr="00F01D81">
        <w:rPr>
          <w:rFonts w:cs="Arial"/>
        </w:rPr>
        <w:t>résultats d’attribution, le rapport de l’Observateur indépendant ainsi que le procès-verbal de la séance</w:t>
      </w:r>
      <w:r w:rsidR="00B017E6">
        <w:rPr>
          <w:rFonts w:cs="Arial"/>
        </w:rPr>
        <w:t xml:space="preserve"> </w:t>
      </w:r>
      <w:r w:rsidRPr="00F01D81">
        <w:rPr>
          <w:rFonts w:cs="Arial"/>
        </w:rPr>
        <w:t>d’attribution</w:t>
      </w:r>
      <w:r w:rsidR="00B017E6">
        <w:rPr>
          <w:rFonts w:cs="Arial"/>
        </w:rPr>
        <w:t xml:space="preserve"> </w:t>
      </w:r>
      <w:r w:rsidRPr="00F01D81">
        <w:rPr>
          <w:rFonts w:cs="Arial"/>
        </w:rPr>
        <w:t>du</w:t>
      </w:r>
      <w:r w:rsidR="00B017E6">
        <w:rPr>
          <w:rFonts w:cs="Arial"/>
        </w:rPr>
        <w:t xml:space="preserve"> </w:t>
      </w:r>
      <w:r w:rsidRPr="00F01D81">
        <w:rPr>
          <w:rFonts w:cs="Arial"/>
        </w:rPr>
        <w:t>marché</w:t>
      </w:r>
      <w:r w:rsidR="00B017E6">
        <w:rPr>
          <w:rFonts w:cs="Arial"/>
        </w:rPr>
        <w:t xml:space="preserve"> </w:t>
      </w:r>
      <w:r w:rsidRPr="00F01D81">
        <w:rPr>
          <w:rFonts w:cs="Arial"/>
        </w:rPr>
        <w:t>y</w:t>
      </w:r>
      <w:r w:rsidR="00B017E6">
        <w:rPr>
          <w:rFonts w:cs="Arial"/>
        </w:rPr>
        <w:t xml:space="preserve"> </w:t>
      </w:r>
      <w:r w:rsidRPr="00F01D81">
        <w:rPr>
          <w:rFonts w:cs="Arial"/>
        </w:rPr>
        <w:t>relatif</w:t>
      </w:r>
      <w:r w:rsidR="00B017E6">
        <w:rPr>
          <w:rFonts w:cs="Arial"/>
        </w:rPr>
        <w:t xml:space="preserve"> </w:t>
      </w:r>
      <w:r w:rsidRPr="00F01D81">
        <w:rPr>
          <w:rFonts w:cs="Arial"/>
        </w:rPr>
        <w:t>auquel est</w:t>
      </w:r>
      <w:r w:rsidR="00B017E6">
        <w:rPr>
          <w:rFonts w:cs="Arial"/>
        </w:rPr>
        <w:t xml:space="preserve"> </w:t>
      </w:r>
      <w:r w:rsidRPr="00F01D81">
        <w:rPr>
          <w:rFonts w:cs="Arial"/>
        </w:rPr>
        <w:t>annexé</w:t>
      </w:r>
      <w:r w:rsidR="00B017E6">
        <w:rPr>
          <w:rFonts w:cs="Arial"/>
        </w:rPr>
        <w:t xml:space="preserve"> </w:t>
      </w:r>
      <w:r w:rsidRPr="00F01D81">
        <w:rPr>
          <w:rFonts w:cs="Arial"/>
        </w:rPr>
        <w:t>le</w:t>
      </w:r>
      <w:r w:rsidR="00B017E6">
        <w:rPr>
          <w:rFonts w:cs="Arial"/>
        </w:rPr>
        <w:t xml:space="preserve"> </w:t>
      </w:r>
      <w:r w:rsidRPr="00F01D81">
        <w:rPr>
          <w:rFonts w:cs="Arial"/>
        </w:rPr>
        <w:t>rapport</w:t>
      </w:r>
      <w:r w:rsidR="00B017E6">
        <w:rPr>
          <w:rFonts w:cs="Arial"/>
        </w:rPr>
        <w:t xml:space="preserve"> </w:t>
      </w:r>
      <w:r w:rsidRPr="00F01D81">
        <w:rPr>
          <w:rFonts w:cs="Arial"/>
        </w:rPr>
        <w:t>d’analyse</w:t>
      </w:r>
      <w:r w:rsidR="00B017E6">
        <w:rPr>
          <w:rFonts w:cs="Arial"/>
        </w:rPr>
        <w:t xml:space="preserve"> </w:t>
      </w:r>
      <w:r w:rsidRPr="00F01D81">
        <w:rPr>
          <w:rFonts w:cs="Arial"/>
        </w:rPr>
        <w:t>des</w:t>
      </w:r>
      <w:r w:rsidR="00B017E6">
        <w:rPr>
          <w:rFonts w:cs="Arial"/>
        </w:rPr>
        <w:t xml:space="preserve"> </w:t>
      </w:r>
      <w:r w:rsidRPr="00F01D81">
        <w:rPr>
          <w:rFonts w:cs="Arial"/>
        </w:rPr>
        <w:t>offres.</w:t>
      </w:r>
    </w:p>
    <w:p w:rsidR="00165EDE" w:rsidRPr="00F01D81" w:rsidRDefault="00165EDE" w:rsidP="00165EDE">
      <w:pPr>
        <w:widowControl w:val="0"/>
        <w:autoSpaceDE w:val="0"/>
      </w:pPr>
      <w:r w:rsidRPr="00F01D81">
        <w:rPr>
          <w:rFonts w:cs="Arial"/>
        </w:rPr>
        <w:t>8.2.</w:t>
      </w:r>
      <w:r w:rsidR="00B017E6">
        <w:rPr>
          <w:rFonts w:cs="Arial"/>
        </w:rPr>
        <w:t xml:space="preserve"> </w:t>
      </w:r>
      <w:r w:rsidRPr="00F01D81">
        <w:rPr>
          <w:rFonts w:cs="Arial"/>
        </w:rPr>
        <w:t>L’Autorité Contractante est</w:t>
      </w:r>
      <w:r w:rsidR="00B017E6">
        <w:rPr>
          <w:rFonts w:cs="Arial"/>
        </w:rPr>
        <w:t xml:space="preserve"> </w:t>
      </w:r>
      <w:r w:rsidRPr="00F01D81">
        <w:rPr>
          <w:rFonts w:cs="Arial"/>
        </w:rPr>
        <w:t>tenue</w:t>
      </w:r>
      <w:r w:rsidR="00B017E6">
        <w:rPr>
          <w:rFonts w:cs="Arial"/>
        </w:rPr>
        <w:t xml:space="preserve"> </w:t>
      </w:r>
      <w:r w:rsidRPr="00F01D81">
        <w:rPr>
          <w:rFonts w:cs="Arial"/>
        </w:rPr>
        <w:t>de</w:t>
      </w:r>
      <w:r w:rsidR="00B017E6">
        <w:rPr>
          <w:rFonts w:cs="Arial"/>
        </w:rPr>
        <w:t xml:space="preserve"> </w:t>
      </w:r>
      <w:r w:rsidRPr="00F01D81">
        <w:rPr>
          <w:rFonts w:cs="Arial"/>
        </w:rPr>
        <w:t>communiquer les motifs de rejet des offres des soumissionnaires</w:t>
      </w:r>
      <w:r w:rsidR="00B017E6">
        <w:rPr>
          <w:rFonts w:cs="Arial"/>
        </w:rPr>
        <w:t xml:space="preserve"> </w:t>
      </w:r>
      <w:r w:rsidRPr="00F01D81">
        <w:rPr>
          <w:rFonts w:cs="Arial"/>
        </w:rPr>
        <w:t>concernés</w:t>
      </w:r>
      <w:r w:rsidR="00B017E6">
        <w:rPr>
          <w:rFonts w:cs="Arial"/>
        </w:rPr>
        <w:t xml:space="preserve"> </w:t>
      </w:r>
      <w:r w:rsidRPr="00F01D81">
        <w:rPr>
          <w:rFonts w:cs="Arial"/>
        </w:rPr>
        <w:t>qui</w:t>
      </w:r>
      <w:r w:rsidR="00B017E6">
        <w:rPr>
          <w:rFonts w:cs="Arial"/>
        </w:rPr>
        <w:t xml:space="preserve"> </w:t>
      </w:r>
      <w:r w:rsidRPr="00F01D81">
        <w:rPr>
          <w:rFonts w:cs="Arial"/>
        </w:rPr>
        <w:t>en</w:t>
      </w:r>
      <w:r w:rsidR="00B017E6">
        <w:rPr>
          <w:rFonts w:cs="Arial"/>
        </w:rPr>
        <w:t xml:space="preserve"> </w:t>
      </w:r>
      <w:r w:rsidRPr="00F01D81">
        <w:rPr>
          <w:rFonts w:cs="Arial"/>
        </w:rPr>
        <w:t>font</w:t>
      </w:r>
      <w:r w:rsidR="00B017E6">
        <w:rPr>
          <w:rFonts w:cs="Arial"/>
        </w:rPr>
        <w:t xml:space="preserve"> </w:t>
      </w:r>
      <w:r w:rsidRPr="00F01D81">
        <w:rPr>
          <w:rFonts w:cs="Arial"/>
        </w:rPr>
        <w:t>la</w:t>
      </w:r>
      <w:r w:rsidR="00B017E6">
        <w:rPr>
          <w:rFonts w:cs="Arial"/>
        </w:rPr>
        <w:t xml:space="preserve"> </w:t>
      </w:r>
      <w:r w:rsidRPr="00F01D81">
        <w:rPr>
          <w:rFonts w:cs="Arial"/>
        </w:rPr>
        <w:t>demande.</w:t>
      </w:r>
    </w:p>
    <w:p w:rsidR="00165EDE" w:rsidRPr="00F01D81" w:rsidRDefault="00165EDE" w:rsidP="00165EDE">
      <w:pPr>
        <w:widowControl w:val="0"/>
        <w:autoSpaceDE w:val="0"/>
      </w:pPr>
      <w:r w:rsidRPr="00F01D81">
        <w:rPr>
          <w:rFonts w:cs="Arial"/>
        </w:rPr>
        <w:t>8.3.</w:t>
      </w:r>
      <w:r w:rsidR="00515EE2">
        <w:rPr>
          <w:rFonts w:cs="Arial"/>
        </w:rPr>
        <w:t xml:space="preserve"> </w:t>
      </w:r>
      <w:r w:rsidRPr="00F01D81">
        <w:rPr>
          <w:rFonts w:cs="Arial"/>
        </w:rPr>
        <w:t>Après</w:t>
      </w:r>
      <w:r w:rsidR="00515EE2">
        <w:rPr>
          <w:rFonts w:cs="Arial"/>
        </w:rPr>
        <w:t xml:space="preserve"> </w:t>
      </w:r>
      <w:r w:rsidRPr="00F01D81">
        <w:rPr>
          <w:rFonts w:cs="Arial"/>
        </w:rPr>
        <w:t>la</w:t>
      </w:r>
      <w:r w:rsidR="00515EE2">
        <w:rPr>
          <w:rFonts w:cs="Arial"/>
        </w:rPr>
        <w:t xml:space="preserve"> </w:t>
      </w:r>
      <w:r w:rsidRPr="00F01D81">
        <w:rPr>
          <w:rFonts w:cs="Arial"/>
        </w:rPr>
        <w:t>publication</w:t>
      </w:r>
      <w:r w:rsidR="00515EE2">
        <w:rPr>
          <w:rFonts w:cs="Arial"/>
        </w:rPr>
        <w:t xml:space="preserve"> </w:t>
      </w:r>
      <w:r w:rsidRPr="00F01D81">
        <w:rPr>
          <w:rFonts w:cs="Arial"/>
        </w:rPr>
        <w:t>du</w:t>
      </w:r>
      <w:r w:rsidR="00515EE2">
        <w:rPr>
          <w:rFonts w:cs="Arial"/>
        </w:rPr>
        <w:t xml:space="preserve"> </w:t>
      </w:r>
      <w:r w:rsidRPr="00F01D81">
        <w:rPr>
          <w:rFonts w:cs="Arial"/>
        </w:rPr>
        <w:t>résultat</w:t>
      </w:r>
      <w:r w:rsidR="00515EE2">
        <w:rPr>
          <w:rFonts w:cs="Arial"/>
        </w:rPr>
        <w:t xml:space="preserve"> </w:t>
      </w:r>
      <w:r w:rsidRPr="00F01D81">
        <w:rPr>
          <w:rFonts w:cs="Arial"/>
        </w:rPr>
        <w:t>de</w:t>
      </w:r>
      <w:r w:rsidR="00515EE2">
        <w:rPr>
          <w:rFonts w:cs="Arial"/>
        </w:rPr>
        <w:t xml:space="preserve"> </w:t>
      </w:r>
      <w:r w:rsidRPr="00F01D81">
        <w:rPr>
          <w:rFonts w:cs="Arial"/>
        </w:rPr>
        <w:t>l’attribution, les</w:t>
      </w:r>
      <w:r w:rsidR="00515EE2">
        <w:rPr>
          <w:rFonts w:cs="Arial"/>
        </w:rPr>
        <w:t xml:space="preserve"> </w:t>
      </w:r>
      <w:r w:rsidRPr="00F01D81">
        <w:rPr>
          <w:rFonts w:cs="Arial"/>
        </w:rPr>
        <w:t>offres</w:t>
      </w:r>
      <w:r w:rsidR="00515EE2">
        <w:rPr>
          <w:rFonts w:cs="Arial"/>
        </w:rPr>
        <w:t xml:space="preserve"> </w:t>
      </w:r>
      <w:r w:rsidRPr="00F01D81">
        <w:rPr>
          <w:rFonts w:cs="Arial"/>
        </w:rPr>
        <w:t>non</w:t>
      </w:r>
      <w:r w:rsidR="00515EE2">
        <w:rPr>
          <w:rFonts w:cs="Arial"/>
        </w:rPr>
        <w:t xml:space="preserve"> </w:t>
      </w:r>
      <w:r w:rsidRPr="00F01D81">
        <w:rPr>
          <w:rFonts w:cs="Arial"/>
        </w:rPr>
        <w:t>retirées</w:t>
      </w:r>
      <w:r w:rsidR="00515EE2">
        <w:rPr>
          <w:rFonts w:cs="Arial"/>
        </w:rPr>
        <w:t xml:space="preserve"> </w:t>
      </w:r>
      <w:r w:rsidRPr="00F01D81">
        <w:rPr>
          <w:rFonts w:cs="Arial"/>
        </w:rPr>
        <w:t>dans</w:t>
      </w:r>
      <w:r w:rsidR="00515EE2">
        <w:rPr>
          <w:rFonts w:cs="Arial"/>
        </w:rPr>
        <w:t xml:space="preserve"> </w:t>
      </w:r>
      <w:r w:rsidRPr="00F01D81">
        <w:rPr>
          <w:rFonts w:cs="Arial"/>
        </w:rPr>
        <w:t>un</w:t>
      </w:r>
      <w:r w:rsidR="00515EE2">
        <w:rPr>
          <w:rFonts w:cs="Arial"/>
        </w:rPr>
        <w:t xml:space="preserve"> </w:t>
      </w:r>
      <w:r w:rsidRPr="00F01D81">
        <w:rPr>
          <w:rFonts w:cs="Arial"/>
        </w:rPr>
        <w:t>délai</w:t>
      </w:r>
      <w:r w:rsidR="00515EE2">
        <w:rPr>
          <w:rFonts w:cs="Arial"/>
        </w:rPr>
        <w:t xml:space="preserve"> </w:t>
      </w:r>
      <w:r w:rsidRPr="00F01D81">
        <w:rPr>
          <w:rFonts w:cs="Arial"/>
        </w:rPr>
        <w:t>maximal</w:t>
      </w:r>
      <w:r w:rsidR="00515EE2">
        <w:rPr>
          <w:rFonts w:cs="Arial"/>
        </w:rPr>
        <w:t xml:space="preserve"> </w:t>
      </w:r>
      <w:r w:rsidRPr="00F01D81">
        <w:rPr>
          <w:rFonts w:cs="Arial"/>
        </w:rPr>
        <w:t xml:space="preserve">de </w:t>
      </w:r>
      <w:r w:rsidR="008815C1" w:rsidRPr="00F01D81">
        <w:rPr>
          <w:rFonts w:cs="Arial"/>
        </w:rPr>
        <w:t>quinze (15) jours</w:t>
      </w:r>
      <w:r w:rsidR="00515EE2">
        <w:rPr>
          <w:rFonts w:cs="Arial"/>
        </w:rPr>
        <w:t xml:space="preserve"> </w:t>
      </w:r>
      <w:r w:rsidRPr="00F01D81">
        <w:rPr>
          <w:rFonts w:cs="Arial"/>
        </w:rPr>
        <w:t>seront</w:t>
      </w:r>
      <w:r w:rsidR="00515EE2">
        <w:rPr>
          <w:rFonts w:cs="Arial"/>
        </w:rPr>
        <w:t xml:space="preserve"> </w:t>
      </w:r>
      <w:r w:rsidRPr="00F01D81">
        <w:rPr>
          <w:rFonts w:cs="Arial"/>
        </w:rPr>
        <w:t>détruites,</w:t>
      </w:r>
      <w:r w:rsidR="00515EE2">
        <w:rPr>
          <w:rFonts w:cs="Arial"/>
        </w:rPr>
        <w:t xml:space="preserve"> </w:t>
      </w:r>
      <w:r w:rsidRPr="00F01D81">
        <w:rPr>
          <w:rFonts w:cs="Arial"/>
        </w:rPr>
        <w:t>sans</w:t>
      </w:r>
      <w:r w:rsidR="00515EE2">
        <w:rPr>
          <w:rFonts w:cs="Arial"/>
        </w:rPr>
        <w:t xml:space="preserve"> </w:t>
      </w:r>
      <w:r w:rsidRPr="00F01D81">
        <w:rPr>
          <w:rFonts w:cs="Arial"/>
        </w:rPr>
        <w:t>qu’il</w:t>
      </w:r>
      <w:r w:rsidR="00515EE2">
        <w:rPr>
          <w:rFonts w:cs="Arial"/>
        </w:rPr>
        <w:t xml:space="preserve"> </w:t>
      </w:r>
      <w:r w:rsidRPr="00F01D81">
        <w:rPr>
          <w:rFonts w:cs="Arial"/>
        </w:rPr>
        <w:t>y</w:t>
      </w:r>
      <w:r w:rsidR="00515EE2">
        <w:rPr>
          <w:rFonts w:cs="Arial"/>
        </w:rPr>
        <w:t xml:space="preserve"> </w:t>
      </w:r>
      <w:r w:rsidRPr="00F01D81">
        <w:rPr>
          <w:rFonts w:cs="Arial"/>
        </w:rPr>
        <w:t>ait</w:t>
      </w:r>
      <w:r w:rsidR="00515EE2">
        <w:rPr>
          <w:rFonts w:cs="Arial"/>
        </w:rPr>
        <w:t xml:space="preserve"> </w:t>
      </w:r>
      <w:r w:rsidRPr="00F01D81">
        <w:rPr>
          <w:rFonts w:cs="Arial"/>
        </w:rPr>
        <w:t>lieu</w:t>
      </w:r>
      <w:r w:rsidR="00515EE2">
        <w:rPr>
          <w:rFonts w:cs="Arial"/>
        </w:rPr>
        <w:t xml:space="preserve"> </w:t>
      </w:r>
      <w:r w:rsidRPr="00F01D81">
        <w:rPr>
          <w:rFonts w:cs="Arial"/>
        </w:rPr>
        <w:t>à</w:t>
      </w:r>
      <w:r w:rsidR="00515EE2">
        <w:rPr>
          <w:rFonts w:cs="Arial"/>
        </w:rPr>
        <w:t xml:space="preserve"> </w:t>
      </w:r>
      <w:r w:rsidRPr="00F01D81">
        <w:rPr>
          <w:rFonts w:cs="Arial"/>
        </w:rPr>
        <w:t>réclamation,</w:t>
      </w:r>
      <w:r w:rsidR="00515EE2">
        <w:rPr>
          <w:rFonts w:cs="Arial"/>
        </w:rPr>
        <w:t xml:space="preserve"> </w:t>
      </w:r>
      <w:r w:rsidRPr="00F01D81">
        <w:rPr>
          <w:rFonts w:cs="Arial"/>
        </w:rPr>
        <w:t>à</w:t>
      </w:r>
      <w:r w:rsidR="00515EE2">
        <w:rPr>
          <w:rFonts w:cs="Arial"/>
        </w:rPr>
        <w:t xml:space="preserve"> </w:t>
      </w:r>
      <w:r w:rsidRPr="00F01D81">
        <w:rPr>
          <w:rFonts w:cs="Arial"/>
        </w:rPr>
        <w:t>l’exception</w:t>
      </w:r>
      <w:r w:rsidR="00515EE2">
        <w:rPr>
          <w:rFonts w:cs="Arial"/>
        </w:rPr>
        <w:t xml:space="preserve"> </w:t>
      </w:r>
      <w:r w:rsidRPr="00F01D81">
        <w:rPr>
          <w:rFonts w:cs="Arial"/>
        </w:rPr>
        <w:t>de</w:t>
      </w:r>
      <w:r w:rsidR="00515EE2">
        <w:rPr>
          <w:rFonts w:cs="Arial"/>
        </w:rPr>
        <w:t xml:space="preserve"> </w:t>
      </w:r>
      <w:r w:rsidRPr="00F01D81">
        <w:rPr>
          <w:rFonts w:cs="Arial"/>
        </w:rPr>
        <w:t>l’exemplaire</w:t>
      </w:r>
      <w:r w:rsidR="00515EE2">
        <w:rPr>
          <w:rFonts w:cs="Arial"/>
        </w:rPr>
        <w:t xml:space="preserve"> </w:t>
      </w:r>
      <w:r w:rsidRPr="00F01D81">
        <w:rPr>
          <w:rFonts w:cs="Arial"/>
        </w:rPr>
        <w:t>destiné</w:t>
      </w:r>
      <w:r w:rsidR="00515EE2">
        <w:rPr>
          <w:rFonts w:cs="Arial"/>
        </w:rPr>
        <w:t xml:space="preserve"> </w:t>
      </w:r>
      <w:r w:rsidRPr="00F01D81">
        <w:rPr>
          <w:rFonts w:cs="Arial"/>
        </w:rPr>
        <w:t>à</w:t>
      </w:r>
      <w:r w:rsidR="00515EE2">
        <w:rPr>
          <w:rFonts w:cs="Arial"/>
        </w:rPr>
        <w:t xml:space="preserve"> </w:t>
      </w:r>
      <w:r w:rsidRPr="00F01D81">
        <w:rPr>
          <w:rFonts w:cs="Arial"/>
        </w:rPr>
        <w:t>l’organisme</w:t>
      </w:r>
      <w:r w:rsidR="00515EE2">
        <w:rPr>
          <w:rFonts w:cs="Arial"/>
        </w:rPr>
        <w:t xml:space="preserve"> </w:t>
      </w:r>
      <w:r w:rsidRPr="00F01D81">
        <w:rPr>
          <w:rFonts w:cs="Arial"/>
        </w:rPr>
        <w:t>chargé</w:t>
      </w:r>
      <w:r w:rsidR="00515EE2">
        <w:rPr>
          <w:rFonts w:cs="Arial"/>
        </w:rPr>
        <w:t xml:space="preserve"> </w:t>
      </w:r>
      <w:r w:rsidRPr="00F01D81">
        <w:rPr>
          <w:rFonts w:cs="Arial"/>
        </w:rPr>
        <w:t>de</w:t>
      </w:r>
      <w:r w:rsidR="00515EE2">
        <w:rPr>
          <w:rFonts w:cs="Arial"/>
        </w:rPr>
        <w:t xml:space="preserve"> </w:t>
      </w:r>
      <w:r w:rsidRPr="00F01D81">
        <w:rPr>
          <w:rFonts w:cs="Arial"/>
        </w:rPr>
        <w:t>la</w:t>
      </w:r>
      <w:r w:rsidR="00515EE2">
        <w:rPr>
          <w:rFonts w:cs="Arial"/>
        </w:rPr>
        <w:t xml:space="preserve"> r</w:t>
      </w:r>
      <w:r w:rsidRPr="00F01D81">
        <w:rPr>
          <w:rFonts w:cs="Arial"/>
        </w:rPr>
        <w:t>égulation</w:t>
      </w:r>
      <w:r w:rsidR="00515EE2">
        <w:rPr>
          <w:rFonts w:cs="Arial"/>
        </w:rPr>
        <w:t xml:space="preserve"> </w:t>
      </w:r>
      <w:r w:rsidRPr="00F01D81">
        <w:rPr>
          <w:rFonts w:cs="Arial"/>
        </w:rPr>
        <w:t>des</w:t>
      </w:r>
      <w:r w:rsidR="00515EE2">
        <w:rPr>
          <w:rFonts w:cs="Arial"/>
        </w:rPr>
        <w:t xml:space="preserve"> </w:t>
      </w:r>
      <w:r w:rsidRPr="00F01D81">
        <w:rPr>
          <w:rFonts w:cs="Arial"/>
        </w:rPr>
        <w:t>Marchés</w:t>
      </w:r>
      <w:r w:rsidR="00515EE2">
        <w:rPr>
          <w:rFonts w:cs="Arial"/>
        </w:rPr>
        <w:t xml:space="preserve"> </w:t>
      </w:r>
      <w:r w:rsidRPr="00F01D81">
        <w:rPr>
          <w:rFonts w:cs="Arial"/>
        </w:rPr>
        <w:t>Publics.</w:t>
      </w:r>
    </w:p>
    <w:p w:rsidR="00165EDE" w:rsidRPr="00F01D81" w:rsidRDefault="00165EDE" w:rsidP="00165EDE">
      <w:pPr>
        <w:widowControl w:val="0"/>
        <w:autoSpaceDE w:val="0"/>
      </w:pPr>
      <w:r w:rsidRPr="00F01D81">
        <w:rPr>
          <w:rFonts w:cs="Arial"/>
        </w:rPr>
        <w:t>8.4.</w:t>
      </w:r>
      <w:r w:rsidR="00515EE2">
        <w:rPr>
          <w:rFonts w:cs="Arial"/>
        </w:rPr>
        <w:t xml:space="preserve"> </w:t>
      </w:r>
      <w:r w:rsidRPr="00F01D81">
        <w:rPr>
          <w:rFonts w:cs="Arial"/>
        </w:rPr>
        <w:t>En cas de recours tel que prévu par le Code des</w:t>
      </w:r>
      <w:r w:rsidR="00515EE2">
        <w:rPr>
          <w:rFonts w:cs="Arial"/>
        </w:rPr>
        <w:t xml:space="preserve"> </w:t>
      </w:r>
      <w:r w:rsidRPr="00F01D81">
        <w:rPr>
          <w:rFonts w:cs="Arial"/>
        </w:rPr>
        <w:t>marchés</w:t>
      </w:r>
      <w:r w:rsidR="00515EE2">
        <w:rPr>
          <w:rFonts w:cs="Arial"/>
        </w:rPr>
        <w:t xml:space="preserve"> </w:t>
      </w:r>
      <w:r w:rsidRPr="00F01D81">
        <w:rPr>
          <w:rFonts w:cs="Arial"/>
        </w:rPr>
        <w:t>publics,</w:t>
      </w:r>
      <w:r w:rsidR="00515EE2">
        <w:rPr>
          <w:rFonts w:cs="Arial"/>
        </w:rPr>
        <w:t xml:space="preserve"> </w:t>
      </w:r>
      <w:r w:rsidRPr="00F01D81">
        <w:rPr>
          <w:rFonts w:cs="Arial"/>
        </w:rPr>
        <w:t>il</w:t>
      </w:r>
      <w:r w:rsidR="00515EE2">
        <w:rPr>
          <w:rFonts w:cs="Arial"/>
        </w:rPr>
        <w:t xml:space="preserve"> </w:t>
      </w:r>
      <w:r w:rsidRPr="00F01D81">
        <w:rPr>
          <w:rFonts w:cs="Arial"/>
        </w:rPr>
        <w:t>doit</w:t>
      </w:r>
      <w:r w:rsidR="00515EE2">
        <w:rPr>
          <w:rFonts w:cs="Arial"/>
        </w:rPr>
        <w:t xml:space="preserve"> </w:t>
      </w:r>
      <w:r w:rsidRPr="00F01D81">
        <w:rPr>
          <w:rFonts w:cs="Arial"/>
        </w:rPr>
        <w:t>être</w:t>
      </w:r>
      <w:r w:rsidR="00515EE2">
        <w:rPr>
          <w:rFonts w:cs="Arial"/>
        </w:rPr>
        <w:t xml:space="preserve"> </w:t>
      </w:r>
      <w:r w:rsidRPr="00F01D81">
        <w:rPr>
          <w:rFonts w:cs="Arial"/>
        </w:rPr>
        <w:t>adressé</w:t>
      </w:r>
      <w:r w:rsidR="00515EE2">
        <w:rPr>
          <w:rFonts w:cs="Arial"/>
        </w:rPr>
        <w:t xml:space="preserve"> </w:t>
      </w:r>
      <w:r w:rsidRPr="00F01D81">
        <w:rPr>
          <w:rFonts w:cs="Arial"/>
        </w:rPr>
        <w:t>au Ministre en charge des</w:t>
      </w:r>
      <w:r w:rsidR="00515EE2">
        <w:rPr>
          <w:rFonts w:cs="Arial"/>
        </w:rPr>
        <w:t xml:space="preserve"> </w:t>
      </w:r>
      <w:r w:rsidRPr="00F01D81">
        <w:rPr>
          <w:rFonts w:cs="Arial"/>
        </w:rPr>
        <w:t>Marchés</w:t>
      </w:r>
      <w:r w:rsidR="00515EE2">
        <w:rPr>
          <w:rFonts w:cs="Arial"/>
        </w:rPr>
        <w:t xml:space="preserve"> </w:t>
      </w:r>
      <w:r w:rsidRPr="00F01D81">
        <w:rPr>
          <w:rFonts w:cs="Arial"/>
        </w:rPr>
        <w:t>Publics</w:t>
      </w:r>
      <w:r w:rsidR="00515EE2">
        <w:rPr>
          <w:rFonts w:cs="Arial"/>
        </w:rPr>
        <w:t xml:space="preserve"> </w:t>
      </w:r>
      <w:r w:rsidRPr="00F01D81">
        <w:rPr>
          <w:rFonts w:cs="Arial"/>
        </w:rPr>
        <w:t>avec</w:t>
      </w:r>
      <w:r w:rsidR="00515EE2">
        <w:rPr>
          <w:rFonts w:cs="Arial"/>
        </w:rPr>
        <w:t xml:space="preserve"> </w:t>
      </w:r>
      <w:r w:rsidRPr="00F01D81">
        <w:rPr>
          <w:rFonts w:cs="Arial"/>
        </w:rPr>
        <w:t xml:space="preserve">copies à </w:t>
      </w:r>
      <w:r w:rsidRPr="00F01D81">
        <w:rPr>
          <w:rFonts w:cs="Arial"/>
          <w:spacing w:val="2"/>
        </w:rPr>
        <w:t>l’organism</w:t>
      </w:r>
      <w:r w:rsidRPr="00F01D81">
        <w:rPr>
          <w:rFonts w:cs="Arial"/>
        </w:rPr>
        <w:t xml:space="preserve">e </w:t>
      </w:r>
      <w:r w:rsidRPr="00F01D81">
        <w:rPr>
          <w:rFonts w:cs="Arial"/>
          <w:spacing w:val="2"/>
        </w:rPr>
        <w:t>charg</w:t>
      </w:r>
      <w:r w:rsidRPr="00F01D81">
        <w:rPr>
          <w:rFonts w:cs="Arial"/>
        </w:rPr>
        <w:t xml:space="preserve">é </w:t>
      </w:r>
      <w:r w:rsidRPr="00F01D81">
        <w:rPr>
          <w:rFonts w:cs="Arial"/>
          <w:spacing w:val="2"/>
        </w:rPr>
        <w:t>d</w:t>
      </w:r>
      <w:r w:rsidRPr="00F01D81">
        <w:rPr>
          <w:rFonts w:cs="Arial"/>
        </w:rPr>
        <w:t xml:space="preserve">e </w:t>
      </w:r>
      <w:r w:rsidRPr="00F01D81">
        <w:rPr>
          <w:rFonts w:cs="Arial"/>
          <w:spacing w:val="2"/>
        </w:rPr>
        <w:t>l</w:t>
      </w:r>
      <w:r w:rsidRPr="00F01D81">
        <w:rPr>
          <w:rFonts w:cs="Arial"/>
        </w:rPr>
        <w:t xml:space="preserve">a </w:t>
      </w:r>
      <w:r w:rsidRPr="00F01D81">
        <w:rPr>
          <w:rFonts w:cs="Arial"/>
          <w:spacing w:val="2"/>
        </w:rPr>
        <w:t>régulatio</w:t>
      </w:r>
      <w:r w:rsidRPr="00F01D81">
        <w:rPr>
          <w:rFonts w:cs="Arial"/>
        </w:rPr>
        <w:t xml:space="preserve">n </w:t>
      </w:r>
      <w:r w:rsidRPr="00F01D81">
        <w:rPr>
          <w:rFonts w:cs="Arial"/>
          <w:spacing w:val="2"/>
        </w:rPr>
        <w:t xml:space="preserve">des </w:t>
      </w:r>
      <w:r w:rsidRPr="00F01D81">
        <w:rPr>
          <w:rFonts w:cs="Arial"/>
        </w:rPr>
        <w:t>Marchés</w:t>
      </w:r>
      <w:r w:rsidR="00515EE2">
        <w:rPr>
          <w:rFonts w:cs="Arial"/>
        </w:rPr>
        <w:t xml:space="preserve"> </w:t>
      </w:r>
      <w:r w:rsidRPr="00F01D81">
        <w:rPr>
          <w:rFonts w:cs="Arial"/>
        </w:rPr>
        <w:t>Publics</w:t>
      </w:r>
      <w:r w:rsidR="00515EE2">
        <w:rPr>
          <w:rFonts w:cs="Arial"/>
        </w:rPr>
        <w:t xml:space="preserve"> </w:t>
      </w:r>
      <w:r w:rsidRPr="00F01D81">
        <w:rPr>
          <w:rFonts w:cs="Arial"/>
        </w:rPr>
        <w:t>et</w:t>
      </w:r>
      <w:r w:rsidR="00515EE2">
        <w:rPr>
          <w:rFonts w:cs="Arial"/>
        </w:rPr>
        <w:t xml:space="preserve"> </w:t>
      </w:r>
      <w:r w:rsidRPr="00F01D81">
        <w:rPr>
          <w:rFonts w:cs="Arial"/>
        </w:rPr>
        <w:t>au</w:t>
      </w:r>
      <w:r w:rsidR="00515EE2">
        <w:rPr>
          <w:rFonts w:cs="Arial"/>
        </w:rPr>
        <w:t xml:space="preserve"> </w:t>
      </w:r>
      <w:r w:rsidRPr="00F01D81">
        <w:rPr>
          <w:rFonts w:cs="Arial"/>
        </w:rPr>
        <w:t>Maître</w:t>
      </w:r>
      <w:r w:rsidR="00515EE2">
        <w:rPr>
          <w:rFonts w:cs="Arial"/>
        </w:rPr>
        <w:t xml:space="preserve"> </w:t>
      </w:r>
      <w:r w:rsidRPr="00F01D81">
        <w:rPr>
          <w:rFonts w:cs="Arial"/>
        </w:rPr>
        <w:t>d’Ouvrage ou</w:t>
      </w:r>
      <w:r w:rsidR="00515EE2">
        <w:rPr>
          <w:rFonts w:cs="Arial"/>
        </w:rPr>
        <w:t xml:space="preserve"> </w:t>
      </w:r>
      <w:r w:rsidRPr="00F01D81">
        <w:rPr>
          <w:rFonts w:cs="Arial"/>
        </w:rPr>
        <w:t>au Maître</w:t>
      </w:r>
      <w:r w:rsidR="00515EE2">
        <w:rPr>
          <w:rFonts w:cs="Arial"/>
        </w:rPr>
        <w:t xml:space="preserve"> </w:t>
      </w:r>
      <w:r w:rsidRPr="00F01D81">
        <w:rPr>
          <w:rFonts w:cs="Arial"/>
        </w:rPr>
        <w:t>d’ouvrage</w:t>
      </w:r>
      <w:r w:rsidR="00515EE2">
        <w:rPr>
          <w:rFonts w:cs="Arial"/>
        </w:rPr>
        <w:t xml:space="preserve"> </w:t>
      </w:r>
      <w:r w:rsidRPr="00F01D81">
        <w:rPr>
          <w:rFonts w:cs="Arial"/>
        </w:rPr>
        <w:t>Délégué</w:t>
      </w:r>
      <w:r w:rsidR="00515EE2">
        <w:rPr>
          <w:rFonts w:cs="Arial"/>
        </w:rPr>
        <w:t xml:space="preserve"> </w:t>
      </w:r>
      <w:r w:rsidRPr="00F01D81">
        <w:rPr>
          <w:rFonts w:cs="Arial"/>
        </w:rPr>
        <w:t>et</w:t>
      </w:r>
      <w:r w:rsidR="00515EE2">
        <w:rPr>
          <w:rFonts w:cs="Arial"/>
        </w:rPr>
        <w:t xml:space="preserve"> </w:t>
      </w:r>
      <w:r w:rsidRPr="00F01D81">
        <w:rPr>
          <w:rFonts w:cs="Arial"/>
        </w:rPr>
        <w:t>au</w:t>
      </w:r>
      <w:r w:rsidR="00515EE2">
        <w:rPr>
          <w:rFonts w:cs="Arial"/>
        </w:rPr>
        <w:t xml:space="preserve"> </w:t>
      </w:r>
      <w:r w:rsidRPr="00F01D81">
        <w:rPr>
          <w:rFonts w:cs="Arial"/>
        </w:rPr>
        <w:t>Président</w:t>
      </w:r>
      <w:r w:rsidR="00515EE2">
        <w:rPr>
          <w:rFonts w:cs="Arial"/>
        </w:rPr>
        <w:t xml:space="preserve"> </w:t>
      </w:r>
      <w:r w:rsidRPr="00F01D81">
        <w:rPr>
          <w:rFonts w:cs="Arial"/>
        </w:rPr>
        <w:t>de</w:t>
      </w:r>
      <w:r>
        <w:rPr>
          <w:rFonts w:cs="Arial"/>
        </w:rPr>
        <w:t xml:space="preserve"> l</w:t>
      </w:r>
      <w:r w:rsidRPr="00F01D81">
        <w:rPr>
          <w:rFonts w:cs="Arial"/>
        </w:rPr>
        <w:t>a Commission.</w:t>
      </w:r>
    </w:p>
    <w:p w:rsidR="00165EDE" w:rsidRPr="00F01D81" w:rsidRDefault="00165EDE" w:rsidP="00165EDE">
      <w:pPr>
        <w:widowControl w:val="0"/>
        <w:autoSpaceDE w:val="0"/>
      </w:pPr>
      <w:r w:rsidRPr="00F01D81">
        <w:rPr>
          <w:rFonts w:cs="Arial"/>
        </w:rPr>
        <w:t>Il</w:t>
      </w:r>
      <w:r w:rsidR="00515EE2">
        <w:rPr>
          <w:rFonts w:cs="Arial"/>
        </w:rPr>
        <w:t xml:space="preserve"> </w:t>
      </w:r>
      <w:r w:rsidRPr="00F01D81">
        <w:rPr>
          <w:rFonts w:cs="Arial"/>
        </w:rPr>
        <w:t>doit</w:t>
      </w:r>
      <w:r w:rsidR="00515EE2">
        <w:rPr>
          <w:rFonts w:cs="Arial"/>
        </w:rPr>
        <w:t xml:space="preserve"> </w:t>
      </w:r>
      <w:r w:rsidRPr="00F01D81">
        <w:rPr>
          <w:rFonts w:cs="Arial"/>
        </w:rPr>
        <w:t>intervenir</w:t>
      </w:r>
      <w:r w:rsidR="00515EE2">
        <w:rPr>
          <w:rFonts w:cs="Arial"/>
        </w:rPr>
        <w:t xml:space="preserve"> </w:t>
      </w:r>
      <w:r w:rsidRPr="00F01D81">
        <w:rPr>
          <w:rFonts w:cs="Arial"/>
        </w:rPr>
        <w:t>dans</w:t>
      </w:r>
      <w:r w:rsidR="00515EE2">
        <w:rPr>
          <w:rFonts w:cs="Arial"/>
        </w:rPr>
        <w:t xml:space="preserve"> </w:t>
      </w:r>
      <w:r w:rsidRPr="00F01D81">
        <w:rPr>
          <w:rFonts w:cs="Arial"/>
        </w:rPr>
        <w:t>un</w:t>
      </w:r>
      <w:r w:rsidR="00515EE2">
        <w:rPr>
          <w:rFonts w:cs="Arial"/>
        </w:rPr>
        <w:t xml:space="preserve"> </w:t>
      </w:r>
      <w:r w:rsidRPr="00F01D81">
        <w:rPr>
          <w:rFonts w:cs="Arial"/>
        </w:rPr>
        <w:t>délai</w:t>
      </w:r>
      <w:r w:rsidR="00515EE2">
        <w:rPr>
          <w:rFonts w:cs="Arial"/>
        </w:rPr>
        <w:t xml:space="preserve"> </w:t>
      </w:r>
      <w:r w:rsidRPr="00F01D81">
        <w:rPr>
          <w:rFonts w:cs="Arial"/>
        </w:rPr>
        <w:t>maximum</w:t>
      </w:r>
      <w:r w:rsidR="00515EE2">
        <w:rPr>
          <w:rFonts w:cs="Arial"/>
        </w:rPr>
        <w:t xml:space="preserve"> </w:t>
      </w:r>
      <w:r w:rsidRPr="00F01D81">
        <w:rPr>
          <w:rFonts w:cs="Arial"/>
        </w:rPr>
        <w:t>de</w:t>
      </w:r>
      <w:r w:rsidR="00515EE2">
        <w:rPr>
          <w:rFonts w:cs="Arial"/>
        </w:rPr>
        <w:t xml:space="preserve"> </w:t>
      </w:r>
      <w:r w:rsidRPr="00F01D81">
        <w:rPr>
          <w:rFonts w:cs="Arial"/>
        </w:rPr>
        <w:t>cinq (05) jours ouvrables après la publication des résultats.</w:t>
      </w:r>
    </w:p>
    <w:p w:rsidR="00165EDE" w:rsidRPr="00F01D81" w:rsidRDefault="00165EDE" w:rsidP="00165EDE">
      <w:pPr>
        <w:widowControl w:val="0"/>
        <w:autoSpaceDE w:val="0"/>
        <w:spacing w:after="0"/>
      </w:pPr>
      <w:r w:rsidRPr="00F01D81">
        <w:rPr>
          <w:rFonts w:cs="Arial"/>
          <w:b/>
          <w:bCs/>
        </w:rPr>
        <w:t>9.</w:t>
      </w:r>
      <w:r w:rsidR="00515EE2">
        <w:rPr>
          <w:rFonts w:cs="Arial"/>
          <w:b/>
          <w:bCs/>
        </w:rPr>
        <w:t xml:space="preserve"> </w:t>
      </w:r>
      <w:r w:rsidRPr="00F01D81">
        <w:rPr>
          <w:rFonts w:cs="Arial"/>
          <w:b/>
          <w:bCs/>
        </w:rPr>
        <w:t>Confidentialité</w:t>
      </w:r>
    </w:p>
    <w:p w:rsidR="00165EDE" w:rsidRPr="00F01D81" w:rsidRDefault="00165EDE" w:rsidP="00165EDE">
      <w:pPr>
        <w:widowControl w:val="0"/>
        <w:autoSpaceDE w:val="0"/>
      </w:pPr>
      <w:r w:rsidRPr="00F01D81">
        <w:rPr>
          <w:rFonts w:cs="Arial"/>
        </w:rPr>
        <w:t>Aucunrenseignementconcernantl’évaluationdespropositionsetlesrecommandationsd’attributionnedoit êtrecommuniquéauxCandidatsayantsoumisunepropositionouàtouteautrepersonnen’ayantpasqualité pour</w:t>
      </w:r>
      <w:r w:rsidR="00515EE2">
        <w:rPr>
          <w:rFonts w:cs="Arial"/>
        </w:rPr>
        <w:t xml:space="preserve"> </w:t>
      </w:r>
      <w:r w:rsidRPr="00F01D81">
        <w:rPr>
          <w:rFonts w:cs="Arial"/>
        </w:rPr>
        <w:t>participer</w:t>
      </w:r>
      <w:r w:rsidR="00515EE2">
        <w:rPr>
          <w:rFonts w:cs="Arial"/>
        </w:rPr>
        <w:t xml:space="preserve"> </w:t>
      </w:r>
      <w:r w:rsidRPr="00F01D81">
        <w:rPr>
          <w:rFonts w:cs="Arial"/>
        </w:rPr>
        <w:t>à</w:t>
      </w:r>
      <w:r w:rsidR="00515EE2">
        <w:rPr>
          <w:rFonts w:cs="Arial"/>
        </w:rPr>
        <w:t xml:space="preserve"> </w:t>
      </w:r>
      <w:r w:rsidRPr="00F01D81">
        <w:rPr>
          <w:rFonts w:cs="Arial"/>
        </w:rPr>
        <w:t>la</w:t>
      </w:r>
      <w:r w:rsidR="00515EE2">
        <w:rPr>
          <w:rFonts w:cs="Arial"/>
        </w:rPr>
        <w:t xml:space="preserve"> </w:t>
      </w:r>
      <w:r w:rsidRPr="00F01D81">
        <w:rPr>
          <w:rFonts w:cs="Arial"/>
        </w:rPr>
        <w:t>procédure</w:t>
      </w:r>
      <w:r w:rsidR="00515EE2">
        <w:rPr>
          <w:rFonts w:cs="Arial"/>
        </w:rPr>
        <w:t xml:space="preserve"> </w:t>
      </w:r>
      <w:r w:rsidRPr="00F01D81">
        <w:rPr>
          <w:rFonts w:cs="Arial"/>
        </w:rPr>
        <w:t>de</w:t>
      </w:r>
      <w:r w:rsidR="00515EE2">
        <w:rPr>
          <w:rFonts w:cs="Arial"/>
        </w:rPr>
        <w:t xml:space="preserve"> </w:t>
      </w:r>
      <w:r w:rsidRPr="00F01D81">
        <w:rPr>
          <w:rFonts w:cs="Arial"/>
        </w:rPr>
        <w:t>sélection,</w:t>
      </w:r>
      <w:r w:rsidR="00515EE2">
        <w:rPr>
          <w:rFonts w:cs="Arial"/>
        </w:rPr>
        <w:t xml:space="preserve"> </w:t>
      </w:r>
      <w:r w:rsidRPr="00F01D81">
        <w:rPr>
          <w:rFonts w:cs="Arial"/>
        </w:rPr>
        <w:t>tant</w:t>
      </w:r>
      <w:r w:rsidR="00515EE2">
        <w:rPr>
          <w:rFonts w:cs="Arial"/>
        </w:rPr>
        <w:t xml:space="preserve"> </w:t>
      </w:r>
      <w:r w:rsidRPr="00F01D81">
        <w:rPr>
          <w:rFonts w:cs="Arial"/>
        </w:rPr>
        <w:t>que</w:t>
      </w:r>
      <w:r w:rsidR="00515EE2">
        <w:rPr>
          <w:rFonts w:cs="Arial"/>
        </w:rPr>
        <w:t xml:space="preserve"> </w:t>
      </w:r>
      <w:r w:rsidRPr="00F01D81">
        <w:rPr>
          <w:rFonts w:cs="Arial"/>
        </w:rPr>
        <w:t>l’attribution</w:t>
      </w:r>
      <w:r w:rsidR="00515EE2">
        <w:rPr>
          <w:rFonts w:cs="Arial"/>
        </w:rPr>
        <w:t xml:space="preserve"> </w:t>
      </w:r>
      <w:r w:rsidRPr="00F01D81">
        <w:rPr>
          <w:rFonts w:cs="Arial"/>
        </w:rPr>
        <w:t>du</w:t>
      </w:r>
      <w:r w:rsidR="00515EE2">
        <w:rPr>
          <w:rFonts w:cs="Arial"/>
        </w:rPr>
        <w:t xml:space="preserve"> </w:t>
      </w:r>
      <w:r w:rsidRPr="00F01D81">
        <w:rPr>
          <w:rFonts w:cs="Arial"/>
        </w:rPr>
        <w:t>contrat</w:t>
      </w:r>
      <w:r w:rsidR="00515EE2">
        <w:rPr>
          <w:rFonts w:cs="Arial"/>
        </w:rPr>
        <w:t xml:space="preserve"> </w:t>
      </w:r>
      <w:r w:rsidRPr="00F01D81">
        <w:rPr>
          <w:rFonts w:cs="Arial"/>
        </w:rPr>
        <w:t>n’a</w:t>
      </w:r>
      <w:r w:rsidR="00515EE2">
        <w:rPr>
          <w:rFonts w:cs="Arial"/>
        </w:rPr>
        <w:t xml:space="preserve"> </w:t>
      </w:r>
      <w:r w:rsidRPr="00F01D81">
        <w:rPr>
          <w:rFonts w:cs="Arial"/>
        </w:rPr>
        <w:t>pas</w:t>
      </w:r>
      <w:r w:rsidR="00515EE2">
        <w:rPr>
          <w:rFonts w:cs="Arial"/>
        </w:rPr>
        <w:t xml:space="preserve"> </w:t>
      </w:r>
      <w:r w:rsidRPr="00F01D81">
        <w:rPr>
          <w:rFonts w:cs="Arial"/>
        </w:rPr>
        <w:t>été</w:t>
      </w:r>
      <w:r w:rsidR="00515EE2">
        <w:rPr>
          <w:rFonts w:cs="Arial"/>
        </w:rPr>
        <w:t xml:space="preserve"> </w:t>
      </w:r>
      <w:r w:rsidRPr="00F01D81">
        <w:rPr>
          <w:rFonts w:cs="Arial"/>
        </w:rPr>
        <w:t>notifiée</w:t>
      </w:r>
      <w:r w:rsidR="00515EE2">
        <w:rPr>
          <w:rFonts w:cs="Arial"/>
        </w:rPr>
        <w:t xml:space="preserve"> </w:t>
      </w:r>
      <w:r w:rsidRPr="00F01D81">
        <w:rPr>
          <w:rFonts w:cs="Arial"/>
        </w:rPr>
        <w:t>au</w:t>
      </w:r>
      <w:r w:rsidR="00515EE2">
        <w:rPr>
          <w:rFonts w:cs="Arial"/>
        </w:rPr>
        <w:t xml:space="preserve"> </w:t>
      </w:r>
      <w:r w:rsidRPr="00F01D81">
        <w:rPr>
          <w:rFonts w:cs="Arial"/>
        </w:rPr>
        <w:t>Candidat gagnant.</w:t>
      </w:r>
    </w:p>
    <w:p w:rsidR="00165EDE" w:rsidRPr="00F01D81" w:rsidRDefault="00165EDE" w:rsidP="00165EDE">
      <w:pPr>
        <w:widowControl w:val="0"/>
        <w:autoSpaceDE w:val="0"/>
      </w:pPr>
      <w:r w:rsidRPr="00F01D81">
        <w:rPr>
          <w:rFonts w:cs="Arial"/>
          <w:b/>
          <w:bCs/>
        </w:rPr>
        <w:t>10.</w:t>
      </w:r>
      <w:r w:rsidR="00515EE2">
        <w:rPr>
          <w:rFonts w:cs="Arial"/>
          <w:b/>
          <w:bCs/>
        </w:rPr>
        <w:t xml:space="preserve"> </w:t>
      </w:r>
      <w:r w:rsidRPr="00F01D81">
        <w:rPr>
          <w:rFonts w:cs="Arial"/>
          <w:b/>
          <w:bCs/>
        </w:rPr>
        <w:t>Signature</w:t>
      </w:r>
      <w:r w:rsidR="00515EE2">
        <w:rPr>
          <w:rFonts w:cs="Arial"/>
          <w:b/>
          <w:bCs/>
        </w:rPr>
        <w:t xml:space="preserve"> </w:t>
      </w:r>
      <w:r w:rsidRPr="00F01D81">
        <w:rPr>
          <w:rFonts w:cs="Arial"/>
          <w:b/>
          <w:bCs/>
        </w:rPr>
        <w:t>du</w:t>
      </w:r>
      <w:r w:rsidR="00515EE2">
        <w:rPr>
          <w:rFonts w:cs="Arial"/>
          <w:b/>
          <w:bCs/>
        </w:rPr>
        <w:t xml:space="preserve"> </w:t>
      </w:r>
      <w:r w:rsidRPr="00F01D81">
        <w:rPr>
          <w:rFonts w:cs="Arial"/>
          <w:b/>
          <w:bCs/>
        </w:rPr>
        <w:t>marché</w:t>
      </w:r>
    </w:p>
    <w:p w:rsidR="00165EDE" w:rsidRPr="00F01D81" w:rsidRDefault="00165EDE" w:rsidP="00165EDE">
      <w:pPr>
        <w:widowControl w:val="0"/>
        <w:autoSpaceDE w:val="0"/>
        <w:spacing w:after="0"/>
      </w:pPr>
      <w:r w:rsidRPr="00F01D81">
        <w:rPr>
          <w:rFonts w:cs="Arial"/>
        </w:rPr>
        <w:lastRenderedPageBreak/>
        <w:t>10.1. Après publication des résultats, le projet de marché</w:t>
      </w:r>
      <w:r w:rsidR="00515EE2">
        <w:rPr>
          <w:rFonts w:cs="Arial"/>
        </w:rPr>
        <w:t xml:space="preserve"> </w:t>
      </w:r>
      <w:r w:rsidRPr="00F01D81">
        <w:rPr>
          <w:rFonts w:cs="Arial"/>
        </w:rPr>
        <w:t>souscrit</w:t>
      </w:r>
      <w:r w:rsidR="00515EE2">
        <w:rPr>
          <w:rFonts w:cs="Arial"/>
        </w:rPr>
        <w:t xml:space="preserve"> </w:t>
      </w:r>
      <w:r w:rsidRPr="00F01D81">
        <w:rPr>
          <w:rFonts w:cs="Arial"/>
        </w:rPr>
        <w:t>par</w:t>
      </w:r>
      <w:r w:rsidR="00515EE2">
        <w:rPr>
          <w:rFonts w:cs="Arial"/>
        </w:rPr>
        <w:t xml:space="preserve"> </w:t>
      </w:r>
      <w:r w:rsidRPr="00F01D81">
        <w:rPr>
          <w:rFonts w:cs="Arial"/>
        </w:rPr>
        <w:t>l’attributaire</w:t>
      </w:r>
      <w:r w:rsidR="00515EE2">
        <w:rPr>
          <w:rFonts w:cs="Arial"/>
        </w:rPr>
        <w:t xml:space="preserve"> </w:t>
      </w:r>
      <w:r w:rsidRPr="00F01D81">
        <w:rPr>
          <w:rFonts w:cs="Arial"/>
        </w:rPr>
        <w:t>est</w:t>
      </w:r>
      <w:r w:rsidR="00515EE2">
        <w:rPr>
          <w:rFonts w:cs="Arial"/>
        </w:rPr>
        <w:t xml:space="preserve"> </w:t>
      </w:r>
      <w:r w:rsidRPr="00F01D81">
        <w:rPr>
          <w:rFonts w:cs="Arial"/>
        </w:rPr>
        <w:t>soumis</w:t>
      </w:r>
      <w:r w:rsidR="00515EE2">
        <w:rPr>
          <w:rFonts w:cs="Arial"/>
        </w:rPr>
        <w:t xml:space="preserve"> </w:t>
      </w:r>
      <w:r w:rsidRPr="00F01D81">
        <w:rPr>
          <w:rFonts w:cs="Arial"/>
        </w:rPr>
        <w:t>à la</w:t>
      </w:r>
      <w:r w:rsidR="00515EE2">
        <w:rPr>
          <w:rFonts w:cs="Arial"/>
        </w:rPr>
        <w:t xml:space="preserve"> </w:t>
      </w:r>
      <w:r w:rsidRPr="00F01D81">
        <w:rPr>
          <w:rFonts w:cs="Arial"/>
        </w:rPr>
        <w:t>Commission</w:t>
      </w:r>
      <w:r w:rsidR="00515EE2">
        <w:rPr>
          <w:rFonts w:cs="Arial"/>
        </w:rPr>
        <w:t xml:space="preserve"> </w:t>
      </w:r>
      <w:r w:rsidRPr="00F01D81">
        <w:rPr>
          <w:rFonts w:cs="Arial"/>
        </w:rPr>
        <w:t>de</w:t>
      </w:r>
      <w:r w:rsidR="00515EE2">
        <w:rPr>
          <w:rFonts w:cs="Arial"/>
        </w:rPr>
        <w:t xml:space="preserve"> </w:t>
      </w:r>
      <w:r w:rsidRPr="00F01D81">
        <w:rPr>
          <w:rFonts w:cs="Arial"/>
        </w:rPr>
        <w:t>Passation</w:t>
      </w:r>
      <w:r w:rsidR="00515EE2">
        <w:rPr>
          <w:rFonts w:cs="Arial"/>
        </w:rPr>
        <w:t xml:space="preserve"> </w:t>
      </w:r>
      <w:r w:rsidRPr="00F01D81">
        <w:rPr>
          <w:rFonts w:cs="Arial"/>
        </w:rPr>
        <w:t>des</w:t>
      </w:r>
      <w:r w:rsidR="00515EE2">
        <w:rPr>
          <w:rFonts w:cs="Arial"/>
        </w:rPr>
        <w:t xml:space="preserve"> </w:t>
      </w:r>
      <w:r w:rsidRPr="00F01D81">
        <w:rPr>
          <w:rFonts w:cs="Arial"/>
        </w:rPr>
        <w:t xml:space="preserve">Marchés </w:t>
      </w:r>
      <w:r w:rsidR="008815C1" w:rsidRPr="00F01D81">
        <w:rPr>
          <w:rFonts w:cs="Arial"/>
        </w:rPr>
        <w:t>concernée pour</w:t>
      </w:r>
      <w:r w:rsidRPr="00F01D81">
        <w:rPr>
          <w:rFonts w:cs="Arial"/>
        </w:rPr>
        <w:t xml:space="preserve"> examen et adoption.</w:t>
      </w:r>
    </w:p>
    <w:p w:rsidR="00165EDE" w:rsidRPr="00F01D81" w:rsidRDefault="00165EDE" w:rsidP="00165EDE">
      <w:pPr>
        <w:widowControl w:val="0"/>
        <w:autoSpaceDE w:val="0"/>
        <w:spacing w:after="0"/>
      </w:pPr>
      <w:r w:rsidRPr="00F01D81">
        <w:rPr>
          <w:rFonts w:cs="Arial"/>
        </w:rPr>
        <w:t>10.2. L’Autorité Contractante dispose</w:t>
      </w:r>
      <w:r w:rsidR="00587DCD">
        <w:rPr>
          <w:rFonts w:cs="Arial"/>
        </w:rPr>
        <w:t xml:space="preserve"> </w:t>
      </w:r>
      <w:r w:rsidRPr="00F01D81">
        <w:rPr>
          <w:rFonts w:cs="Arial"/>
        </w:rPr>
        <w:t>d’un</w:t>
      </w:r>
      <w:r w:rsidR="00587DCD">
        <w:rPr>
          <w:rFonts w:cs="Arial"/>
        </w:rPr>
        <w:t xml:space="preserve"> </w:t>
      </w:r>
      <w:r w:rsidRPr="00F01D81">
        <w:rPr>
          <w:rFonts w:cs="Arial"/>
        </w:rPr>
        <w:t>délai</w:t>
      </w:r>
      <w:r w:rsidR="00587DCD">
        <w:rPr>
          <w:rFonts w:cs="Arial"/>
        </w:rPr>
        <w:t xml:space="preserve"> </w:t>
      </w:r>
      <w:r w:rsidRPr="00F01D81">
        <w:rPr>
          <w:rFonts w:cs="Arial"/>
        </w:rPr>
        <w:t>de</w:t>
      </w:r>
      <w:r w:rsidR="00587DCD">
        <w:rPr>
          <w:rFonts w:cs="Arial"/>
        </w:rPr>
        <w:t xml:space="preserve"> </w:t>
      </w:r>
      <w:r w:rsidR="008815C1" w:rsidRPr="00F01D81">
        <w:rPr>
          <w:rFonts w:cs="Arial"/>
        </w:rPr>
        <w:t>sept (</w:t>
      </w:r>
      <w:r w:rsidRPr="00F01D81">
        <w:rPr>
          <w:rFonts w:cs="Arial"/>
        </w:rPr>
        <w:t>07)</w:t>
      </w:r>
      <w:r w:rsidR="00587DCD">
        <w:rPr>
          <w:rFonts w:cs="Arial"/>
        </w:rPr>
        <w:t xml:space="preserve"> </w:t>
      </w:r>
      <w:r w:rsidRPr="00F01D81">
        <w:rPr>
          <w:rFonts w:cs="Arial"/>
        </w:rPr>
        <w:t>jours</w:t>
      </w:r>
      <w:r w:rsidR="00587DCD">
        <w:rPr>
          <w:rFonts w:cs="Arial"/>
        </w:rPr>
        <w:t xml:space="preserve"> </w:t>
      </w:r>
      <w:r w:rsidRPr="00F01D81">
        <w:rPr>
          <w:rFonts w:cs="Arial"/>
        </w:rPr>
        <w:t>pour</w:t>
      </w:r>
      <w:r w:rsidR="00587DCD">
        <w:rPr>
          <w:rFonts w:cs="Arial"/>
        </w:rPr>
        <w:t xml:space="preserve"> </w:t>
      </w:r>
      <w:r w:rsidRPr="00F01D81">
        <w:rPr>
          <w:rFonts w:cs="Arial"/>
        </w:rPr>
        <w:t>la</w:t>
      </w:r>
      <w:r w:rsidR="00587DCD">
        <w:rPr>
          <w:rFonts w:cs="Arial"/>
        </w:rPr>
        <w:t xml:space="preserve"> </w:t>
      </w:r>
      <w:r w:rsidRPr="00F01D81">
        <w:rPr>
          <w:rFonts w:cs="Arial"/>
        </w:rPr>
        <w:t>signature</w:t>
      </w:r>
      <w:r w:rsidR="00587DCD">
        <w:rPr>
          <w:rFonts w:cs="Arial"/>
        </w:rPr>
        <w:t xml:space="preserve"> </w:t>
      </w:r>
      <w:r w:rsidRPr="00F01D81">
        <w:rPr>
          <w:rFonts w:cs="Arial"/>
        </w:rPr>
        <w:t>du</w:t>
      </w:r>
      <w:r w:rsidR="00D80B6F">
        <w:rPr>
          <w:rFonts w:cs="Arial"/>
        </w:rPr>
        <w:t xml:space="preserve"> </w:t>
      </w:r>
      <w:r w:rsidRPr="00F01D81">
        <w:rPr>
          <w:rFonts w:cs="Arial"/>
        </w:rPr>
        <w:t>marché,</w:t>
      </w:r>
      <w:r w:rsidR="00D80B6F">
        <w:rPr>
          <w:rFonts w:cs="Arial"/>
        </w:rPr>
        <w:t xml:space="preserve"> </w:t>
      </w:r>
      <w:r w:rsidRPr="00F01D81">
        <w:rPr>
          <w:rFonts w:cs="Arial"/>
        </w:rPr>
        <w:t>à</w:t>
      </w:r>
      <w:r w:rsidR="00D80B6F">
        <w:rPr>
          <w:rFonts w:cs="Arial"/>
        </w:rPr>
        <w:t xml:space="preserve"> </w:t>
      </w:r>
      <w:r w:rsidRPr="00F01D81">
        <w:rPr>
          <w:rFonts w:cs="Arial"/>
        </w:rPr>
        <w:t>compter</w:t>
      </w:r>
      <w:r w:rsidR="00D80B6F">
        <w:rPr>
          <w:rFonts w:cs="Arial"/>
        </w:rPr>
        <w:t xml:space="preserve"> </w:t>
      </w:r>
      <w:r w:rsidRPr="00F01D81">
        <w:rPr>
          <w:rFonts w:cs="Arial"/>
        </w:rPr>
        <w:t>de</w:t>
      </w:r>
      <w:r w:rsidR="00D80B6F">
        <w:rPr>
          <w:rFonts w:cs="Arial"/>
        </w:rPr>
        <w:t xml:space="preserve"> </w:t>
      </w:r>
      <w:r w:rsidRPr="00F01D81">
        <w:rPr>
          <w:rFonts w:cs="Arial"/>
        </w:rPr>
        <w:t>la date</w:t>
      </w:r>
      <w:r w:rsidR="00D80B6F">
        <w:rPr>
          <w:rFonts w:cs="Arial"/>
        </w:rPr>
        <w:t xml:space="preserve"> </w:t>
      </w:r>
      <w:r w:rsidRPr="00F01D81">
        <w:rPr>
          <w:rFonts w:cs="Arial"/>
        </w:rPr>
        <w:t>de</w:t>
      </w:r>
      <w:r w:rsidR="00D80B6F">
        <w:rPr>
          <w:rFonts w:cs="Arial"/>
        </w:rPr>
        <w:t xml:space="preserve"> </w:t>
      </w:r>
      <w:r w:rsidRPr="00F01D81">
        <w:rPr>
          <w:rFonts w:cs="Arial"/>
        </w:rPr>
        <w:t>réception</w:t>
      </w:r>
      <w:r w:rsidR="00D80B6F">
        <w:rPr>
          <w:rFonts w:cs="Arial"/>
        </w:rPr>
        <w:t xml:space="preserve"> </w:t>
      </w:r>
      <w:r w:rsidRPr="00F01D81">
        <w:rPr>
          <w:rFonts w:cs="Arial"/>
        </w:rPr>
        <w:t>du</w:t>
      </w:r>
      <w:r w:rsidR="00D80B6F">
        <w:rPr>
          <w:rFonts w:cs="Arial"/>
        </w:rPr>
        <w:t xml:space="preserve"> </w:t>
      </w:r>
      <w:r w:rsidRPr="00F01D81">
        <w:rPr>
          <w:rFonts w:cs="Arial"/>
        </w:rPr>
        <w:t>projet</w:t>
      </w:r>
      <w:r w:rsidR="00D80B6F">
        <w:rPr>
          <w:rFonts w:cs="Arial"/>
        </w:rPr>
        <w:t xml:space="preserve"> </w:t>
      </w:r>
      <w:r w:rsidRPr="00F01D81">
        <w:rPr>
          <w:rFonts w:cs="Arial"/>
        </w:rPr>
        <w:t>de</w:t>
      </w:r>
      <w:r w:rsidR="00D80B6F">
        <w:rPr>
          <w:rFonts w:cs="Arial"/>
        </w:rPr>
        <w:t xml:space="preserve"> </w:t>
      </w:r>
      <w:r w:rsidRPr="00F01D81">
        <w:rPr>
          <w:rFonts w:cs="Arial"/>
        </w:rPr>
        <w:t>marché</w:t>
      </w:r>
      <w:r w:rsidR="00D80B6F">
        <w:rPr>
          <w:rFonts w:cs="Arial"/>
        </w:rPr>
        <w:t xml:space="preserve"> a</w:t>
      </w:r>
      <w:r w:rsidRPr="00F01D81">
        <w:rPr>
          <w:rFonts w:cs="Arial"/>
        </w:rPr>
        <w:t>dopté par</w:t>
      </w:r>
      <w:r w:rsidR="00D80B6F">
        <w:rPr>
          <w:rFonts w:cs="Arial"/>
        </w:rPr>
        <w:t xml:space="preserve"> </w:t>
      </w:r>
      <w:r w:rsidRPr="00F01D81">
        <w:rPr>
          <w:rFonts w:cs="Arial"/>
        </w:rPr>
        <w:t>la</w:t>
      </w:r>
      <w:r w:rsidR="00D80B6F">
        <w:rPr>
          <w:rFonts w:cs="Arial"/>
        </w:rPr>
        <w:t xml:space="preserve"> </w:t>
      </w:r>
      <w:r w:rsidRPr="00F01D81">
        <w:rPr>
          <w:rFonts w:cs="Arial"/>
        </w:rPr>
        <w:t>Commission</w:t>
      </w:r>
      <w:r w:rsidR="00D80B6F">
        <w:rPr>
          <w:rFonts w:cs="Arial"/>
        </w:rPr>
        <w:t xml:space="preserve"> </w:t>
      </w:r>
      <w:r w:rsidRPr="00F01D81">
        <w:rPr>
          <w:rFonts w:cs="Arial"/>
        </w:rPr>
        <w:t>des</w:t>
      </w:r>
      <w:r w:rsidR="00D80B6F">
        <w:rPr>
          <w:rFonts w:cs="Arial"/>
        </w:rPr>
        <w:t xml:space="preserve"> </w:t>
      </w:r>
      <w:r w:rsidRPr="00F01D81">
        <w:rPr>
          <w:rFonts w:cs="Arial"/>
        </w:rPr>
        <w:t>Marchés</w:t>
      </w:r>
      <w:r w:rsidR="00D80B6F">
        <w:rPr>
          <w:rFonts w:cs="Arial"/>
        </w:rPr>
        <w:t xml:space="preserve"> </w:t>
      </w:r>
      <w:r w:rsidRPr="00F01D81">
        <w:rPr>
          <w:rFonts w:cs="Arial"/>
        </w:rPr>
        <w:t>compétente et</w:t>
      </w:r>
      <w:r w:rsidR="00D80B6F">
        <w:rPr>
          <w:rFonts w:cs="Arial"/>
        </w:rPr>
        <w:t xml:space="preserve"> </w:t>
      </w:r>
      <w:r w:rsidRPr="00F01D81">
        <w:rPr>
          <w:rFonts w:cs="Arial"/>
        </w:rPr>
        <w:t>souscrit</w:t>
      </w:r>
      <w:r w:rsidR="00D80B6F">
        <w:rPr>
          <w:rFonts w:cs="Arial"/>
        </w:rPr>
        <w:t xml:space="preserve"> </w:t>
      </w:r>
      <w:r w:rsidRPr="00F01D81">
        <w:rPr>
          <w:rFonts w:cs="Arial"/>
        </w:rPr>
        <w:t>par</w:t>
      </w:r>
      <w:r w:rsidR="00D80B6F">
        <w:rPr>
          <w:rFonts w:cs="Arial"/>
        </w:rPr>
        <w:t xml:space="preserve"> </w:t>
      </w:r>
      <w:r w:rsidRPr="00F01D81">
        <w:rPr>
          <w:rFonts w:cs="Arial"/>
        </w:rPr>
        <w:t>l’attributaire.</w:t>
      </w:r>
    </w:p>
    <w:p w:rsidR="00165EDE" w:rsidRPr="00F01D81" w:rsidRDefault="00165EDE" w:rsidP="00165EDE">
      <w:pPr>
        <w:widowControl w:val="0"/>
        <w:autoSpaceDE w:val="0"/>
      </w:pPr>
      <w:r w:rsidRPr="00F01D81">
        <w:rPr>
          <w:rFonts w:cs="Arial"/>
        </w:rPr>
        <w:t>10.3. Le</w:t>
      </w:r>
      <w:r w:rsidR="00D80B6F">
        <w:rPr>
          <w:rFonts w:cs="Arial"/>
        </w:rPr>
        <w:t xml:space="preserve"> </w:t>
      </w:r>
      <w:r w:rsidRPr="00F01D81">
        <w:rPr>
          <w:rFonts w:cs="Arial"/>
        </w:rPr>
        <w:t>Marché</w:t>
      </w:r>
      <w:r w:rsidR="00D80B6F">
        <w:rPr>
          <w:rFonts w:cs="Arial"/>
        </w:rPr>
        <w:t xml:space="preserve"> </w:t>
      </w:r>
      <w:r w:rsidRPr="00F01D81">
        <w:rPr>
          <w:rFonts w:cs="Arial"/>
        </w:rPr>
        <w:t>doit</w:t>
      </w:r>
      <w:r w:rsidR="00D80B6F">
        <w:rPr>
          <w:rFonts w:cs="Arial"/>
        </w:rPr>
        <w:t xml:space="preserve"> </w:t>
      </w:r>
      <w:r w:rsidRPr="00F01D81">
        <w:rPr>
          <w:rFonts w:cs="Arial"/>
        </w:rPr>
        <w:t>être</w:t>
      </w:r>
      <w:r w:rsidR="00D80B6F">
        <w:rPr>
          <w:rFonts w:cs="Arial"/>
        </w:rPr>
        <w:t xml:space="preserve"> </w:t>
      </w:r>
      <w:r w:rsidRPr="00F01D81">
        <w:rPr>
          <w:rFonts w:cs="Arial"/>
        </w:rPr>
        <w:t>notifié</w:t>
      </w:r>
      <w:r w:rsidR="00D80B6F">
        <w:rPr>
          <w:rFonts w:cs="Arial"/>
        </w:rPr>
        <w:t xml:space="preserve"> </w:t>
      </w:r>
      <w:r w:rsidRPr="00F01D81">
        <w:rPr>
          <w:rFonts w:cs="Arial"/>
        </w:rPr>
        <w:t>à</w:t>
      </w:r>
      <w:r w:rsidR="00D80B6F">
        <w:rPr>
          <w:rFonts w:cs="Arial"/>
        </w:rPr>
        <w:t xml:space="preserve"> </w:t>
      </w:r>
      <w:r w:rsidRPr="00F01D81">
        <w:rPr>
          <w:rFonts w:cs="Arial"/>
        </w:rPr>
        <w:t>son</w:t>
      </w:r>
      <w:r w:rsidR="00D80B6F">
        <w:rPr>
          <w:rFonts w:cs="Arial"/>
        </w:rPr>
        <w:t xml:space="preserve"> </w:t>
      </w:r>
      <w:r w:rsidRPr="00F01D81">
        <w:rPr>
          <w:rFonts w:cs="Arial"/>
        </w:rPr>
        <w:t>titulaire</w:t>
      </w:r>
      <w:r w:rsidR="00D80B6F">
        <w:rPr>
          <w:rFonts w:cs="Arial"/>
        </w:rPr>
        <w:t xml:space="preserve"> </w:t>
      </w:r>
      <w:r w:rsidRPr="00F01D81">
        <w:rPr>
          <w:rFonts w:cs="Arial"/>
        </w:rPr>
        <w:t>dans les cinq (5) jours qui suivent la date de sa signature.</w:t>
      </w:r>
    </w:p>
    <w:p w:rsidR="00165EDE" w:rsidRPr="00F01D81" w:rsidRDefault="00165EDE" w:rsidP="00165EDE">
      <w:pPr>
        <w:widowControl w:val="0"/>
        <w:autoSpaceDE w:val="0"/>
        <w:rPr>
          <w:rFonts w:cs="Arial"/>
          <w:b/>
          <w:bCs/>
        </w:rPr>
      </w:pPr>
      <w:r w:rsidRPr="00F01D81">
        <w:rPr>
          <w:rFonts w:cs="Arial"/>
          <w:b/>
          <w:bCs/>
        </w:rPr>
        <w:t>11. Cautionnement définitif</w:t>
      </w:r>
    </w:p>
    <w:p w:rsidR="00165EDE" w:rsidRPr="00F01D81" w:rsidRDefault="00165EDE" w:rsidP="00165EDE">
      <w:pPr>
        <w:widowControl w:val="0"/>
        <w:autoSpaceDE w:val="0"/>
      </w:pPr>
      <w:r w:rsidRPr="00F01D81">
        <w:rPr>
          <w:rFonts w:cs="Arial"/>
        </w:rPr>
        <w:t>11.1. Dans</w:t>
      </w:r>
      <w:r w:rsidR="00D80B6F">
        <w:rPr>
          <w:rFonts w:cs="Arial"/>
        </w:rPr>
        <w:t xml:space="preserve"> </w:t>
      </w:r>
      <w:r w:rsidRPr="00F01D81">
        <w:rPr>
          <w:rFonts w:cs="Arial"/>
        </w:rPr>
        <w:t>les</w:t>
      </w:r>
      <w:r w:rsidR="00D80B6F">
        <w:rPr>
          <w:rFonts w:cs="Arial"/>
        </w:rPr>
        <w:t xml:space="preserve"> </w:t>
      </w:r>
      <w:r w:rsidRPr="00F01D81">
        <w:rPr>
          <w:rFonts w:cs="Arial"/>
        </w:rPr>
        <w:t>vingt-(20)</w:t>
      </w:r>
      <w:r w:rsidR="00D80B6F">
        <w:rPr>
          <w:rFonts w:cs="Arial"/>
        </w:rPr>
        <w:t xml:space="preserve"> </w:t>
      </w:r>
      <w:r w:rsidRPr="00F01D81">
        <w:rPr>
          <w:rFonts w:cs="Arial"/>
        </w:rPr>
        <w:t>jours</w:t>
      </w:r>
      <w:r w:rsidR="00D80B6F">
        <w:rPr>
          <w:rFonts w:cs="Arial"/>
        </w:rPr>
        <w:t xml:space="preserve"> </w:t>
      </w:r>
      <w:r w:rsidRPr="00F01D81">
        <w:rPr>
          <w:rFonts w:cs="Arial"/>
        </w:rPr>
        <w:t>suivant</w:t>
      </w:r>
      <w:r w:rsidR="00D80B6F">
        <w:rPr>
          <w:rFonts w:cs="Arial"/>
        </w:rPr>
        <w:t xml:space="preserve"> </w:t>
      </w:r>
      <w:r w:rsidRPr="00F01D81">
        <w:rPr>
          <w:rFonts w:cs="Arial"/>
        </w:rPr>
        <w:t>la</w:t>
      </w:r>
      <w:r w:rsidR="00D80B6F">
        <w:rPr>
          <w:rFonts w:cs="Arial"/>
        </w:rPr>
        <w:t xml:space="preserve"> </w:t>
      </w:r>
      <w:r w:rsidRPr="00F01D81">
        <w:rPr>
          <w:rFonts w:cs="Arial"/>
        </w:rPr>
        <w:t>notification du</w:t>
      </w:r>
      <w:r w:rsidR="00D80B6F">
        <w:rPr>
          <w:rFonts w:cs="Arial"/>
        </w:rPr>
        <w:t xml:space="preserve"> </w:t>
      </w:r>
      <w:r w:rsidRPr="00F01D81">
        <w:rPr>
          <w:rFonts w:cs="Arial"/>
        </w:rPr>
        <w:t>marché</w:t>
      </w:r>
      <w:r w:rsidR="00D80B6F">
        <w:rPr>
          <w:rFonts w:cs="Arial"/>
        </w:rPr>
        <w:t xml:space="preserve"> </w:t>
      </w:r>
      <w:r w:rsidRPr="00F01D81">
        <w:rPr>
          <w:rFonts w:cs="Arial"/>
        </w:rPr>
        <w:t>par</w:t>
      </w:r>
      <w:r w:rsidR="00D80B6F">
        <w:rPr>
          <w:rFonts w:cs="Arial"/>
        </w:rPr>
        <w:t xml:space="preserve"> </w:t>
      </w:r>
      <w:r w:rsidRPr="00F01D81">
        <w:rPr>
          <w:rFonts w:cs="Arial"/>
        </w:rPr>
        <w:t>l’Autorité Contractante</w:t>
      </w:r>
      <w:r w:rsidR="00D80B6F">
        <w:rPr>
          <w:rFonts w:cs="Arial"/>
        </w:rPr>
        <w:t xml:space="preserve"> </w:t>
      </w:r>
      <w:r w:rsidRPr="00F01D81">
        <w:rPr>
          <w:rFonts w:cs="Arial"/>
        </w:rPr>
        <w:t>le</w:t>
      </w:r>
      <w:r w:rsidR="00D80B6F">
        <w:rPr>
          <w:rFonts w:cs="Arial"/>
        </w:rPr>
        <w:t xml:space="preserve"> </w:t>
      </w:r>
      <w:r w:rsidRPr="00F01D81">
        <w:rPr>
          <w:rFonts w:cs="Arial"/>
        </w:rPr>
        <w:t>presta</w:t>
      </w:r>
      <w:r w:rsidRPr="00F01D81">
        <w:rPr>
          <w:rFonts w:cs="Arial"/>
          <w:spacing w:val="5"/>
        </w:rPr>
        <w:t>tair</w:t>
      </w:r>
      <w:r w:rsidRPr="00F01D81">
        <w:rPr>
          <w:rFonts w:cs="Arial"/>
        </w:rPr>
        <w:t xml:space="preserve">e </w:t>
      </w:r>
      <w:r w:rsidRPr="00F01D81">
        <w:rPr>
          <w:rFonts w:cs="Arial"/>
          <w:spacing w:val="5"/>
        </w:rPr>
        <w:t>fournir</w:t>
      </w:r>
      <w:r w:rsidRPr="00F01D81">
        <w:rPr>
          <w:rFonts w:cs="Arial"/>
        </w:rPr>
        <w:t xml:space="preserve">a </w:t>
      </w:r>
      <w:r w:rsidRPr="00F01D81">
        <w:rPr>
          <w:rFonts w:cs="Arial"/>
          <w:spacing w:val="5"/>
        </w:rPr>
        <w:t>a</w:t>
      </w:r>
      <w:r w:rsidRPr="00F01D81">
        <w:rPr>
          <w:rFonts w:cs="Arial"/>
        </w:rPr>
        <w:t xml:space="preserve">u </w:t>
      </w:r>
      <w:r w:rsidRPr="00F01D81">
        <w:rPr>
          <w:rFonts w:cs="Arial"/>
          <w:spacing w:val="5"/>
        </w:rPr>
        <w:t>Maîtr</w:t>
      </w:r>
      <w:r w:rsidRPr="00F01D81">
        <w:rPr>
          <w:rFonts w:cs="Arial"/>
        </w:rPr>
        <w:t xml:space="preserve">e </w:t>
      </w:r>
      <w:r w:rsidRPr="00F01D81">
        <w:rPr>
          <w:rFonts w:cs="Arial"/>
          <w:spacing w:val="5"/>
        </w:rPr>
        <w:t>d’Ouvrag</w:t>
      </w:r>
      <w:r w:rsidRPr="00F01D81">
        <w:rPr>
          <w:rFonts w:cs="Arial"/>
        </w:rPr>
        <w:t xml:space="preserve">e </w:t>
      </w:r>
      <w:r w:rsidRPr="00F01D81">
        <w:rPr>
          <w:rFonts w:cs="Arial"/>
          <w:spacing w:val="5"/>
        </w:rPr>
        <w:t xml:space="preserve">un </w:t>
      </w:r>
      <w:r w:rsidRPr="00F01D81">
        <w:rPr>
          <w:rFonts w:cs="Arial"/>
        </w:rPr>
        <w:t>Cautionnement définitif, sous la forme stipulée</w:t>
      </w:r>
      <w:r w:rsidR="00D80B6F">
        <w:rPr>
          <w:rFonts w:cs="Arial"/>
        </w:rPr>
        <w:t xml:space="preserve"> </w:t>
      </w:r>
      <w:r w:rsidRPr="00F01D81">
        <w:rPr>
          <w:rFonts w:cs="Arial"/>
        </w:rPr>
        <w:t>dans</w:t>
      </w:r>
      <w:r w:rsidR="00D80B6F">
        <w:rPr>
          <w:rFonts w:cs="Arial"/>
        </w:rPr>
        <w:t xml:space="preserve"> </w:t>
      </w:r>
      <w:r w:rsidRPr="00F01D81">
        <w:rPr>
          <w:rFonts w:cs="Arial"/>
        </w:rPr>
        <w:t>le</w:t>
      </w:r>
      <w:r w:rsidR="00D80B6F">
        <w:rPr>
          <w:rFonts w:cs="Arial"/>
        </w:rPr>
        <w:t xml:space="preserve"> </w:t>
      </w:r>
      <w:r w:rsidRPr="00F01D81">
        <w:rPr>
          <w:rFonts w:cs="Arial"/>
        </w:rPr>
        <w:t>RPAO,</w:t>
      </w:r>
      <w:r w:rsidR="00D80B6F">
        <w:rPr>
          <w:rFonts w:cs="Arial"/>
        </w:rPr>
        <w:t xml:space="preserve"> </w:t>
      </w:r>
      <w:r w:rsidRPr="00F01D81">
        <w:rPr>
          <w:rFonts w:cs="Arial"/>
        </w:rPr>
        <w:t>conformément</w:t>
      </w:r>
      <w:r w:rsidR="00D80B6F">
        <w:rPr>
          <w:rFonts w:cs="Arial"/>
        </w:rPr>
        <w:t xml:space="preserve"> </w:t>
      </w:r>
      <w:r w:rsidRPr="00F01D81">
        <w:rPr>
          <w:rFonts w:cs="Arial"/>
        </w:rPr>
        <w:t>au</w:t>
      </w:r>
      <w:r w:rsidR="00D80B6F">
        <w:rPr>
          <w:rFonts w:cs="Arial"/>
        </w:rPr>
        <w:t xml:space="preserve"> </w:t>
      </w:r>
      <w:r w:rsidRPr="00F01D81">
        <w:rPr>
          <w:rFonts w:cs="Arial"/>
        </w:rPr>
        <w:t>modèle fourni</w:t>
      </w:r>
      <w:r w:rsidR="00D80B6F">
        <w:rPr>
          <w:rFonts w:cs="Arial"/>
        </w:rPr>
        <w:t xml:space="preserve"> </w:t>
      </w:r>
      <w:r w:rsidRPr="00F01D81">
        <w:rPr>
          <w:rFonts w:cs="Arial"/>
        </w:rPr>
        <w:t>dans</w:t>
      </w:r>
      <w:r w:rsidR="00D80B6F">
        <w:rPr>
          <w:rFonts w:cs="Arial"/>
        </w:rPr>
        <w:t xml:space="preserve"> </w:t>
      </w:r>
      <w:r w:rsidRPr="00F01D81">
        <w:rPr>
          <w:rFonts w:cs="Arial"/>
        </w:rPr>
        <w:t>le</w:t>
      </w:r>
      <w:r w:rsidR="00D80B6F">
        <w:rPr>
          <w:rFonts w:cs="Arial"/>
        </w:rPr>
        <w:t xml:space="preserve"> </w:t>
      </w:r>
      <w:r w:rsidRPr="00F01D81">
        <w:rPr>
          <w:rFonts w:cs="Arial"/>
        </w:rPr>
        <w:t>Dossier</w:t>
      </w:r>
      <w:r w:rsidR="00D80B6F">
        <w:rPr>
          <w:rFonts w:cs="Arial"/>
        </w:rPr>
        <w:t xml:space="preserve"> </w:t>
      </w:r>
      <w:r w:rsidRPr="00F01D81">
        <w:rPr>
          <w:rFonts w:cs="Arial"/>
        </w:rPr>
        <w:t>d’Appel</w:t>
      </w:r>
      <w:r w:rsidR="00D80B6F">
        <w:rPr>
          <w:rFonts w:cs="Arial"/>
        </w:rPr>
        <w:t xml:space="preserve"> </w:t>
      </w:r>
      <w:r w:rsidRPr="00F01D81">
        <w:rPr>
          <w:rFonts w:cs="Arial"/>
        </w:rPr>
        <w:t>d’Offres.</w:t>
      </w:r>
    </w:p>
    <w:p w:rsidR="00165EDE" w:rsidRPr="00F01D81" w:rsidRDefault="00165EDE" w:rsidP="00165EDE">
      <w:pPr>
        <w:widowControl w:val="0"/>
        <w:autoSpaceDE w:val="0"/>
      </w:pPr>
      <w:r w:rsidRPr="00F01D81">
        <w:rPr>
          <w:rFonts w:cs="Arial"/>
        </w:rPr>
        <w:t>11.2. Le</w:t>
      </w:r>
      <w:r w:rsidR="00D80B6F">
        <w:rPr>
          <w:rFonts w:cs="Arial"/>
        </w:rPr>
        <w:t xml:space="preserve"> </w:t>
      </w:r>
      <w:r w:rsidRPr="00F01D81">
        <w:rPr>
          <w:rFonts w:cs="Arial"/>
        </w:rPr>
        <w:t>cautionnement</w:t>
      </w:r>
      <w:r w:rsidR="00D80B6F">
        <w:rPr>
          <w:rFonts w:cs="Arial"/>
        </w:rPr>
        <w:t xml:space="preserve"> </w:t>
      </w:r>
      <w:r w:rsidRPr="00F01D81">
        <w:rPr>
          <w:rFonts w:cs="Arial"/>
        </w:rPr>
        <w:t>dont</w:t>
      </w:r>
      <w:r w:rsidR="00D80B6F">
        <w:rPr>
          <w:rFonts w:cs="Arial"/>
        </w:rPr>
        <w:t xml:space="preserve"> </w:t>
      </w:r>
      <w:r w:rsidRPr="00F01D81">
        <w:rPr>
          <w:rFonts w:cs="Arial"/>
        </w:rPr>
        <w:t>le</w:t>
      </w:r>
      <w:r w:rsidR="00D80B6F">
        <w:rPr>
          <w:rFonts w:cs="Arial"/>
        </w:rPr>
        <w:t xml:space="preserve"> </w:t>
      </w:r>
      <w:r w:rsidRPr="00F01D81">
        <w:rPr>
          <w:rFonts w:cs="Arial"/>
        </w:rPr>
        <w:t>taux</w:t>
      </w:r>
      <w:r w:rsidR="00D80B6F">
        <w:rPr>
          <w:rFonts w:cs="Arial"/>
        </w:rPr>
        <w:t xml:space="preserve"> </w:t>
      </w:r>
      <w:r w:rsidRPr="00F01D81">
        <w:rPr>
          <w:rFonts w:cs="Arial"/>
        </w:rPr>
        <w:t>varie entre2 et</w:t>
      </w:r>
      <w:r w:rsidR="00D80B6F">
        <w:rPr>
          <w:rFonts w:cs="Arial"/>
        </w:rPr>
        <w:t xml:space="preserve"> </w:t>
      </w:r>
      <w:r w:rsidRPr="00F01D81">
        <w:rPr>
          <w:rFonts w:cs="Arial"/>
        </w:rPr>
        <w:t>5%</w:t>
      </w:r>
      <w:r w:rsidR="00D80B6F">
        <w:rPr>
          <w:rFonts w:cs="Arial"/>
        </w:rPr>
        <w:t xml:space="preserve"> </w:t>
      </w:r>
      <w:r w:rsidRPr="00F01D81">
        <w:rPr>
          <w:rFonts w:cs="Arial"/>
        </w:rPr>
        <w:t>du</w:t>
      </w:r>
      <w:r w:rsidR="00D80B6F">
        <w:rPr>
          <w:rFonts w:cs="Arial"/>
        </w:rPr>
        <w:t xml:space="preserve"> </w:t>
      </w:r>
      <w:r w:rsidRPr="00F01D81">
        <w:rPr>
          <w:rFonts w:cs="Arial"/>
        </w:rPr>
        <w:t>montant</w:t>
      </w:r>
      <w:r w:rsidR="00D80B6F">
        <w:rPr>
          <w:rFonts w:cs="Arial"/>
        </w:rPr>
        <w:t xml:space="preserve"> </w:t>
      </w:r>
      <w:r w:rsidRPr="00F01D81">
        <w:rPr>
          <w:rFonts w:cs="Arial"/>
        </w:rPr>
        <w:t>du</w:t>
      </w:r>
      <w:r w:rsidR="00D80B6F">
        <w:rPr>
          <w:rFonts w:cs="Arial"/>
        </w:rPr>
        <w:t xml:space="preserve"> </w:t>
      </w:r>
      <w:r w:rsidRPr="00F01D81">
        <w:rPr>
          <w:rFonts w:cs="Arial"/>
        </w:rPr>
        <w:t>marché,</w:t>
      </w:r>
      <w:r w:rsidR="00D80B6F">
        <w:rPr>
          <w:rFonts w:cs="Arial"/>
        </w:rPr>
        <w:t xml:space="preserve"> </w:t>
      </w:r>
      <w:r w:rsidRPr="00F01D81">
        <w:rPr>
          <w:rFonts w:cs="Arial"/>
        </w:rPr>
        <w:t>peut</w:t>
      </w:r>
      <w:r w:rsidR="00D80B6F">
        <w:rPr>
          <w:rFonts w:cs="Arial"/>
        </w:rPr>
        <w:t xml:space="preserve"> </w:t>
      </w:r>
      <w:r w:rsidRPr="00F01D81">
        <w:rPr>
          <w:rFonts w:cs="Arial"/>
        </w:rPr>
        <w:t>être</w:t>
      </w:r>
      <w:r w:rsidR="00D80B6F">
        <w:rPr>
          <w:rFonts w:cs="Arial"/>
        </w:rPr>
        <w:t xml:space="preserve"> </w:t>
      </w:r>
      <w:r w:rsidRPr="00F01D81">
        <w:rPr>
          <w:rFonts w:cs="Arial"/>
        </w:rPr>
        <w:t>remplacé</w:t>
      </w:r>
      <w:r w:rsidR="00D80B6F">
        <w:rPr>
          <w:rFonts w:cs="Arial"/>
        </w:rPr>
        <w:t xml:space="preserve"> </w:t>
      </w:r>
      <w:r w:rsidRPr="00F01D81">
        <w:rPr>
          <w:rFonts w:cs="Arial"/>
        </w:rPr>
        <w:t>par</w:t>
      </w:r>
      <w:r w:rsidR="00D80B6F">
        <w:rPr>
          <w:rFonts w:cs="Arial"/>
        </w:rPr>
        <w:t xml:space="preserve"> </w:t>
      </w:r>
      <w:r w:rsidRPr="00F01D81">
        <w:rPr>
          <w:rFonts w:cs="Arial"/>
        </w:rPr>
        <w:t>la</w:t>
      </w:r>
      <w:r w:rsidR="00D80B6F">
        <w:rPr>
          <w:rFonts w:cs="Arial"/>
        </w:rPr>
        <w:t xml:space="preserve"> </w:t>
      </w:r>
      <w:r w:rsidRPr="00F01D81">
        <w:rPr>
          <w:rFonts w:cs="Arial"/>
        </w:rPr>
        <w:t>garantie</w:t>
      </w:r>
      <w:r w:rsidR="00D80B6F">
        <w:rPr>
          <w:rFonts w:cs="Arial"/>
        </w:rPr>
        <w:t xml:space="preserve"> </w:t>
      </w:r>
      <w:r w:rsidRPr="00F01D81">
        <w:rPr>
          <w:rFonts w:cs="Arial"/>
        </w:rPr>
        <w:t>d’une</w:t>
      </w:r>
      <w:r w:rsidR="00D80B6F">
        <w:rPr>
          <w:rFonts w:cs="Arial"/>
        </w:rPr>
        <w:t xml:space="preserve"> </w:t>
      </w:r>
      <w:r w:rsidRPr="00F01D81">
        <w:rPr>
          <w:rFonts w:cs="Arial"/>
        </w:rPr>
        <w:t>caution</w:t>
      </w:r>
      <w:r w:rsidR="00D80B6F">
        <w:rPr>
          <w:rFonts w:cs="Arial"/>
        </w:rPr>
        <w:t xml:space="preserve"> </w:t>
      </w:r>
      <w:r w:rsidRPr="00F01D81">
        <w:rPr>
          <w:rFonts w:cs="Arial"/>
        </w:rPr>
        <w:t>d’un</w:t>
      </w:r>
      <w:r w:rsidR="00D80B6F">
        <w:rPr>
          <w:rFonts w:cs="Arial"/>
        </w:rPr>
        <w:t xml:space="preserve"> </w:t>
      </w:r>
      <w:r w:rsidRPr="00F01D81">
        <w:rPr>
          <w:rFonts w:cs="Arial"/>
        </w:rPr>
        <w:t>établissement</w:t>
      </w:r>
      <w:r w:rsidR="00D80B6F">
        <w:rPr>
          <w:rFonts w:cs="Arial"/>
        </w:rPr>
        <w:t xml:space="preserve"> </w:t>
      </w:r>
      <w:r w:rsidRPr="00F01D81">
        <w:rPr>
          <w:rFonts w:cs="Arial"/>
        </w:rPr>
        <w:t>bancaire</w:t>
      </w:r>
      <w:r w:rsidR="00D80B6F">
        <w:rPr>
          <w:rFonts w:cs="Arial"/>
        </w:rPr>
        <w:t xml:space="preserve"> </w:t>
      </w:r>
      <w:r w:rsidRPr="00F01D81">
        <w:rPr>
          <w:rFonts w:cs="Arial"/>
        </w:rPr>
        <w:t>agréé</w:t>
      </w:r>
      <w:r w:rsidR="00D80B6F">
        <w:rPr>
          <w:rFonts w:cs="Arial"/>
        </w:rPr>
        <w:t xml:space="preserve"> </w:t>
      </w:r>
      <w:r w:rsidRPr="00F01D81">
        <w:rPr>
          <w:rFonts w:cs="Arial"/>
        </w:rPr>
        <w:t>conformément</w:t>
      </w:r>
      <w:r w:rsidR="00D80B6F">
        <w:rPr>
          <w:rFonts w:cs="Arial"/>
        </w:rPr>
        <w:t xml:space="preserve"> </w:t>
      </w:r>
      <w:r w:rsidRPr="00F01D81">
        <w:rPr>
          <w:rFonts w:cs="Arial"/>
        </w:rPr>
        <w:t>aux textes</w:t>
      </w:r>
      <w:r w:rsidR="00D80B6F">
        <w:rPr>
          <w:rFonts w:cs="Arial"/>
        </w:rPr>
        <w:t xml:space="preserve"> </w:t>
      </w:r>
      <w:r w:rsidRPr="00F01D81">
        <w:rPr>
          <w:rFonts w:cs="Arial"/>
        </w:rPr>
        <w:t>en</w:t>
      </w:r>
      <w:r w:rsidR="00D80B6F">
        <w:rPr>
          <w:rFonts w:cs="Arial"/>
        </w:rPr>
        <w:t xml:space="preserve"> </w:t>
      </w:r>
      <w:r w:rsidRPr="00F01D81">
        <w:rPr>
          <w:rFonts w:cs="Arial"/>
        </w:rPr>
        <w:t>vigueur,</w:t>
      </w:r>
      <w:r w:rsidR="00D80B6F">
        <w:rPr>
          <w:rFonts w:cs="Arial"/>
        </w:rPr>
        <w:t xml:space="preserve"> </w:t>
      </w:r>
      <w:r w:rsidRPr="00F01D81">
        <w:rPr>
          <w:rFonts w:cs="Arial"/>
        </w:rPr>
        <w:t>été</w:t>
      </w:r>
      <w:r w:rsidR="00D80B6F">
        <w:rPr>
          <w:rFonts w:cs="Arial"/>
        </w:rPr>
        <w:t xml:space="preserve"> </w:t>
      </w:r>
      <w:r w:rsidRPr="00F01D81">
        <w:rPr>
          <w:rFonts w:cs="Arial"/>
        </w:rPr>
        <w:t>mise</w:t>
      </w:r>
      <w:r w:rsidR="00D80B6F">
        <w:rPr>
          <w:rFonts w:cs="Arial"/>
        </w:rPr>
        <w:t xml:space="preserve"> </w:t>
      </w:r>
      <w:r w:rsidRPr="00F01D81">
        <w:rPr>
          <w:rFonts w:cs="Arial"/>
        </w:rPr>
        <w:t>au</w:t>
      </w:r>
      <w:r w:rsidR="00D80B6F">
        <w:rPr>
          <w:rFonts w:cs="Arial"/>
        </w:rPr>
        <w:t xml:space="preserve"> </w:t>
      </w:r>
      <w:r w:rsidRPr="00F01D81">
        <w:rPr>
          <w:rFonts w:cs="Arial"/>
        </w:rPr>
        <w:t>profit</w:t>
      </w:r>
      <w:r w:rsidR="00D80B6F">
        <w:rPr>
          <w:rFonts w:cs="Arial"/>
        </w:rPr>
        <w:t xml:space="preserve"> </w:t>
      </w:r>
      <w:r w:rsidRPr="00F01D81">
        <w:rPr>
          <w:rFonts w:cs="Arial"/>
        </w:rPr>
        <w:t>du</w:t>
      </w:r>
      <w:r w:rsidR="00D80B6F">
        <w:rPr>
          <w:rFonts w:cs="Arial"/>
        </w:rPr>
        <w:t xml:space="preserve"> </w:t>
      </w:r>
      <w:r w:rsidRPr="00F01D81">
        <w:rPr>
          <w:rFonts w:cs="Arial"/>
        </w:rPr>
        <w:t>Maître d’Ouvrage</w:t>
      </w:r>
      <w:r w:rsidR="00D80B6F">
        <w:rPr>
          <w:rFonts w:cs="Arial"/>
        </w:rPr>
        <w:t xml:space="preserve"> </w:t>
      </w:r>
      <w:r w:rsidRPr="00F01D81">
        <w:rPr>
          <w:rFonts w:cs="Arial"/>
        </w:rPr>
        <w:t>ou</w:t>
      </w:r>
      <w:r w:rsidR="00D80B6F">
        <w:rPr>
          <w:rFonts w:cs="Arial"/>
        </w:rPr>
        <w:t xml:space="preserve"> </w:t>
      </w:r>
      <w:r w:rsidRPr="00F01D81">
        <w:rPr>
          <w:rFonts w:cs="Arial"/>
        </w:rPr>
        <w:t>par</w:t>
      </w:r>
      <w:r w:rsidR="00D80B6F">
        <w:rPr>
          <w:rFonts w:cs="Arial"/>
        </w:rPr>
        <w:t xml:space="preserve"> </w:t>
      </w:r>
      <w:r w:rsidRPr="00F01D81">
        <w:rPr>
          <w:rFonts w:cs="Arial"/>
        </w:rPr>
        <w:t>une</w:t>
      </w:r>
      <w:r w:rsidR="00D80B6F">
        <w:rPr>
          <w:rFonts w:cs="Arial"/>
        </w:rPr>
        <w:t xml:space="preserve"> </w:t>
      </w:r>
      <w:r w:rsidRPr="00F01D81">
        <w:rPr>
          <w:rFonts w:cs="Arial"/>
        </w:rPr>
        <w:t>caution</w:t>
      </w:r>
      <w:r w:rsidR="00D80B6F">
        <w:rPr>
          <w:rFonts w:cs="Arial"/>
        </w:rPr>
        <w:t xml:space="preserve"> </w:t>
      </w:r>
      <w:r w:rsidRPr="00F01D81">
        <w:rPr>
          <w:rFonts w:cs="Arial"/>
        </w:rPr>
        <w:t>personnelle</w:t>
      </w:r>
      <w:r w:rsidR="00D80B6F">
        <w:rPr>
          <w:rFonts w:cs="Arial"/>
        </w:rPr>
        <w:t xml:space="preserve"> </w:t>
      </w:r>
      <w:r w:rsidRPr="00F01D81">
        <w:rPr>
          <w:rFonts w:cs="Arial"/>
        </w:rPr>
        <w:t>et solidaire.</w:t>
      </w:r>
    </w:p>
    <w:p w:rsidR="00165EDE" w:rsidRPr="00F01D81" w:rsidRDefault="00165EDE" w:rsidP="00165EDE">
      <w:pPr>
        <w:widowControl w:val="0"/>
        <w:autoSpaceDE w:val="0"/>
      </w:pPr>
      <w:r w:rsidRPr="00F01D81">
        <w:rPr>
          <w:rFonts w:cs="Arial"/>
        </w:rPr>
        <w:t>11.3. Les</w:t>
      </w:r>
      <w:r w:rsidR="00D80B6F">
        <w:rPr>
          <w:rFonts w:cs="Arial"/>
        </w:rPr>
        <w:t xml:space="preserve"> </w:t>
      </w:r>
      <w:r w:rsidRPr="00F01D81">
        <w:rPr>
          <w:rFonts w:cs="Arial"/>
        </w:rPr>
        <w:t>Petites</w:t>
      </w:r>
      <w:r w:rsidR="00D80B6F">
        <w:rPr>
          <w:rFonts w:cs="Arial"/>
        </w:rPr>
        <w:t xml:space="preserve"> </w:t>
      </w:r>
      <w:r w:rsidRPr="00F01D81">
        <w:rPr>
          <w:rFonts w:cs="Arial"/>
        </w:rPr>
        <w:t>et</w:t>
      </w:r>
      <w:r w:rsidR="00D80B6F">
        <w:rPr>
          <w:rFonts w:cs="Arial"/>
        </w:rPr>
        <w:t xml:space="preserve"> </w:t>
      </w:r>
      <w:r w:rsidRPr="00F01D81">
        <w:rPr>
          <w:rFonts w:cs="Arial"/>
        </w:rPr>
        <w:t>Moyennes</w:t>
      </w:r>
      <w:r w:rsidR="00D80B6F">
        <w:rPr>
          <w:rFonts w:cs="Arial"/>
        </w:rPr>
        <w:t xml:space="preserve"> </w:t>
      </w:r>
      <w:r w:rsidRPr="00F01D81">
        <w:rPr>
          <w:rFonts w:cs="Arial"/>
        </w:rPr>
        <w:t>Entreprises</w:t>
      </w:r>
      <w:r w:rsidR="00D80B6F">
        <w:rPr>
          <w:rFonts w:cs="Arial"/>
        </w:rPr>
        <w:t xml:space="preserve"> </w:t>
      </w:r>
      <w:r w:rsidRPr="00F01D81">
        <w:rPr>
          <w:rFonts w:cs="Arial"/>
        </w:rPr>
        <w:t>(PME)</w:t>
      </w:r>
      <w:r w:rsidR="00D80B6F">
        <w:rPr>
          <w:rFonts w:cs="Arial"/>
        </w:rPr>
        <w:t xml:space="preserve"> </w:t>
      </w:r>
      <w:r w:rsidRPr="00F01D81">
        <w:rPr>
          <w:rFonts w:cs="Arial"/>
        </w:rPr>
        <w:t>à capitaux</w:t>
      </w:r>
      <w:r w:rsidR="00D80B6F">
        <w:rPr>
          <w:rFonts w:cs="Arial"/>
        </w:rPr>
        <w:t xml:space="preserve"> </w:t>
      </w:r>
      <w:r w:rsidRPr="00F01D81">
        <w:rPr>
          <w:rFonts w:cs="Arial"/>
        </w:rPr>
        <w:t>et</w:t>
      </w:r>
      <w:r w:rsidR="00D80B6F">
        <w:rPr>
          <w:rFonts w:cs="Arial"/>
        </w:rPr>
        <w:t xml:space="preserve"> </w:t>
      </w:r>
      <w:r w:rsidRPr="00F01D81">
        <w:rPr>
          <w:rFonts w:cs="Arial"/>
        </w:rPr>
        <w:t>dirigeants</w:t>
      </w:r>
      <w:r w:rsidR="00D80B6F">
        <w:rPr>
          <w:rFonts w:cs="Arial"/>
        </w:rPr>
        <w:t xml:space="preserve"> </w:t>
      </w:r>
      <w:r w:rsidRPr="00F01D81">
        <w:rPr>
          <w:rFonts w:cs="Arial"/>
        </w:rPr>
        <w:t>nationaux</w:t>
      </w:r>
      <w:r w:rsidR="00D80B6F">
        <w:rPr>
          <w:rFonts w:cs="Arial"/>
        </w:rPr>
        <w:t xml:space="preserve"> </w:t>
      </w:r>
      <w:r w:rsidRPr="00F01D81">
        <w:rPr>
          <w:rFonts w:cs="Arial"/>
        </w:rPr>
        <w:t>peuvent</w:t>
      </w:r>
      <w:r w:rsidR="00D80B6F">
        <w:rPr>
          <w:rFonts w:cs="Arial"/>
        </w:rPr>
        <w:t xml:space="preserve"> </w:t>
      </w:r>
      <w:r w:rsidRPr="00F01D81">
        <w:rPr>
          <w:rFonts w:cs="Arial"/>
        </w:rPr>
        <w:t>produire à la place du cautionnement, soit une hypothèque</w:t>
      </w:r>
      <w:r w:rsidR="00D80B6F">
        <w:rPr>
          <w:rFonts w:cs="Arial"/>
        </w:rPr>
        <w:t xml:space="preserve"> </w:t>
      </w:r>
      <w:r w:rsidRPr="00F01D81">
        <w:rPr>
          <w:rFonts w:cs="Arial"/>
        </w:rPr>
        <w:t>légale,</w:t>
      </w:r>
      <w:r w:rsidR="00D80B6F">
        <w:rPr>
          <w:rFonts w:cs="Arial"/>
        </w:rPr>
        <w:t xml:space="preserve"> </w:t>
      </w:r>
      <w:r w:rsidRPr="00F01D81">
        <w:rPr>
          <w:rFonts w:cs="Arial"/>
        </w:rPr>
        <w:t>soit</w:t>
      </w:r>
      <w:r w:rsidR="00D80B6F">
        <w:rPr>
          <w:rFonts w:cs="Arial"/>
        </w:rPr>
        <w:t xml:space="preserve"> </w:t>
      </w:r>
      <w:r w:rsidRPr="00F01D81">
        <w:rPr>
          <w:rFonts w:cs="Arial"/>
        </w:rPr>
        <w:t>une</w:t>
      </w:r>
      <w:r w:rsidR="00D80B6F">
        <w:rPr>
          <w:rFonts w:cs="Arial"/>
        </w:rPr>
        <w:t xml:space="preserve"> </w:t>
      </w:r>
      <w:r w:rsidRPr="00F01D81">
        <w:rPr>
          <w:rFonts w:cs="Arial"/>
        </w:rPr>
        <w:t>caution</w:t>
      </w:r>
      <w:r w:rsidR="00D80B6F">
        <w:rPr>
          <w:rFonts w:cs="Arial"/>
        </w:rPr>
        <w:t xml:space="preserve"> </w:t>
      </w:r>
      <w:r w:rsidRPr="00F01D81">
        <w:rPr>
          <w:rFonts w:cs="Arial"/>
        </w:rPr>
        <w:t>d’un</w:t>
      </w:r>
      <w:r w:rsidR="00D80B6F">
        <w:rPr>
          <w:rFonts w:cs="Arial"/>
        </w:rPr>
        <w:t xml:space="preserve"> </w:t>
      </w:r>
      <w:r w:rsidRPr="00F01D81">
        <w:rPr>
          <w:rFonts w:cs="Arial"/>
        </w:rPr>
        <w:t>établissement</w:t>
      </w:r>
      <w:r w:rsidR="00D80B6F">
        <w:rPr>
          <w:rFonts w:cs="Arial"/>
        </w:rPr>
        <w:t xml:space="preserve"> </w:t>
      </w:r>
      <w:r w:rsidRPr="00F01D81">
        <w:rPr>
          <w:rFonts w:cs="Arial"/>
        </w:rPr>
        <w:t>bancaire</w:t>
      </w:r>
      <w:r w:rsidR="00D80B6F">
        <w:rPr>
          <w:rFonts w:cs="Arial"/>
        </w:rPr>
        <w:t xml:space="preserve"> </w:t>
      </w:r>
      <w:r w:rsidRPr="00F01D81">
        <w:rPr>
          <w:rFonts w:cs="Arial"/>
        </w:rPr>
        <w:t>ou</w:t>
      </w:r>
      <w:r w:rsidR="00D80B6F">
        <w:rPr>
          <w:rFonts w:cs="Arial"/>
        </w:rPr>
        <w:t xml:space="preserve"> </w:t>
      </w:r>
      <w:r w:rsidRPr="00F01D81">
        <w:rPr>
          <w:rFonts w:cs="Arial"/>
        </w:rPr>
        <w:t>d’un</w:t>
      </w:r>
      <w:r w:rsidR="00D80B6F">
        <w:rPr>
          <w:rFonts w:cs="Arial"/>
        </w:rPr>
        <w:t xml:space="preserve"> </w:t>
      </w:r>
      <w:r w:rsidRPr="00F01D81">
        <w:rPr>
          <w:rFonts w:cs="Arial"/>
        </w:rPr>
        <w:t>organisme</w:t>
      </w:r>
      <w:r w:rsidR="00D80B6F">
        <w:rPr>
          <w:rFonts w:cs="Arial"/>
        </w:rPr>
        <w:t xml:space="preserve"> </w:t>
      </w:r>
      <w:r w:rsidRPr="00F01D81">
        <w:rPr>
          <w:rFonts w:cs="Arial"/>
        </w:rPr>
        <w:t>financier</w:t>
      </w:r>
      <w:r w:rsidR="00D80B6F">
        <w:rPr>
          <w:rFonts w:cs="Arial"/>
        </w:rPr>
        <w:t xml:space="preserve"> </w:t>
      </w:r>
      <w:r w:rsidRPr="00F01D81">
        <w:rPr>
          <w:rFonts w:cs="Arial"/>
        </w:rPr>
        <w:t>agréé</w:t>
      </w:r>
      <w:r w:rsidR="00D80B6F">
        <w:rPr>
          <w:rFonts w:cs="Arial"/>
        </w:rPr>
        <w:t xml:space="preserve"> </w:t>
      </w:r>
      <w:r w:rsidRPr="00F01D81">
        <w:rPr>
          <w:rFonts w:cs="Arial"/>
        </w:rPr>
        <w:t>de</w:t>
      </w:r>
      <w:r w:rsidR="00D80B6F">
        <w:rPr>
          <w:rFonts w:cs="Arial"/>
        </w:rPr>
        <w:t xml:space="preserve"> </w:t>
      </w:r>
      <w:r w:rsidRPr="00F01D81">
        <w:rPr>
          <w:rFonts w:cs="Arial"/>
        </w:rPr>
        <w:t>premier</w:t>
      </w:r>
      <w:r w:rsidR="00D80B6F">
        <w:rPr>
          <w:rFonts w:cs="Arial"/>
        </w:rPr>
        <w:t xml:space="preserve"> </w:t>
      </w:r>
      <w:r w:rsidR="00C3650E">
        <w:rPr>
          <w:rFonts w:cs="Arial"/>
        </w:rPr>
        <w:t>ordre</w:t>
      </w:r>
      <w:r w:rsidR="00D80B6F">
        <w:rPr>
          <w:rFonts w:cs="Arial"/>
        </w:rPr>
        <w:t xml:space="preserve"> </w:t>
      </w:r>
      <w:r w:rsidRPr="00F01D81">
        <w:rPr>
          <w:rFonts w:cs="Arial"/>
        </w:rPr>
        <w:t>conformément</w:t>
      </w:r>
      <w:r w:rsidR="00D80B6F">
        <w:rPr>
          <w:rFonts w:cs="Arial"/>
        </w:rPr>
        <w:t xml:space="preserve"> </w:t>
      </w:r>
      <w:r w:rsidRPr="00F01D81">
        <w:rPr>
          <w:rFonts w:cs="Arial"/>
        </w:rPr>
        <w:t>aux textes</w:t>
      </w:r>
      <w:r w:rsidR="00D80B6F">
        <w:rPr>
          <w:rFonts w:cs="Arial"/>
        </w:rPr>
        <w:t xml:space="preserve"> </w:t>
      </w:r>
      <w:r w:rsidRPr="00F01D81">
        <w:rPr>
          <w:rFonts w:cs="Arial"/>
        </w:rPr>
        <w:t>en</w:t>
      </w:r>
      <w:r w:rsidR="00D80B6F">
        <w:rPr>
          <w:rFonts w:cs="Arial"/>
        </w:rPr>
        <w:t xml:space="preserve"> </w:t>
      </w:r>
      <w:r w:rsidRPr="00F01D81">
        <w:rPr>
          <w:rFonts w:cs="Arial"/>
        </w:rPr>
        <w:t>vigueur.</w:t>
      </w:r>
    </w:p>
    <w:p w:rsidR="00165EDE" w:rsidRPr="00F01D81" w:rsidRDefault="00165EDE" w:rsidP="00165EDE">
      <w:pPr>
        <w:widowControl w:val="0"/>
        <w:tabs>
          <w:tab w:val="left" w:pos="1580"/>
          <w:tab w:val="left" w:pos="2300"/>
          <w:tab w:val="left" w:pos="2840"/>
          <w:tab w:val="left" w:pos="3660"/>
          <w:tab w:val="left" w:pos="4760"/>
        </w:tabs>
        <w:autoSpaceDE w:val="0"/>
      </w:pPr>
      <w:r w:rsidRPr="00F01D81">
        <w:rPr>
          <w:rFonts w:cs="Arial"/>
        </w:rPr>
        <w:t xml:space="preserve">11.4. L’absence de production du cautionnement </w:t>
      </w:r>
      <w:r w:rsidRPr="00F01D81">
        <w:rPr>
          <w:rFonts w:cs="Arial"/>
          <w:spacing w:val="5"/>
        </w:rPr>
        <w:t>définiti</w:t>
      </w:r>
      <w:r w:rsidRPr="00F01D81">
        <w:rPr>
          <w:rFonts w:cs="Arial"/>
        </w:rPr>
        <w:t xml:space="preserve">f </w:t>
      </w:r>
      <w:r w:rsidRPr="00F01D81">
        <w:rPr>
          <w:rFonts w:cs="Arial"/>
          <w:spacing w:val="5"/>
        </w:rPr>
        <w:t>dan</w:t>
      </w:r>
      <w:r w:rsidRPr="00F01D81">
        <w:rPr>
          <w:rFonts w:cs="Arial"/>
        </w:rPr>
        <w:t xml:space="preserve">s </w:t>
      </w:r>
      <w:r w:rsidRPr="00F01D81">
        <w:rPr>
          <w:rFonts w:cs="Arial"/>
          <w:spacing w:val="5"/>
        </w:rPr>
        <w:t>le</w:t>
      </w:r>
      <w:r w:rsidRPr="00F01D81">
        <w:rPr>
          <w:rFonts w:cs="Arial"/>
        </w:rPr>
        <w:t>s</w:t>
      </w:r>
      <w:r w:rsidR="00456B7A">
        <w:rPr>
          <w:rFonts w:cs="Arial"/>
        </w:rPr>
        <w:t xml:space="preserve"> </w:t>
      </w:r>
      <w:r w:rsidRPr="00F01D81">
        <w:rPr>
          <w:rFonts w:cs="Arial"/>
        </w:rPr>
        <w:tab/>
      </w:r>
      <w:r w:rsidRPr="00F01D81">
        <w:rPr>
          <w:rFonts w:cs="Arial"/>
          <w:spacing w:val="5"/>
        </w:rPr>
        <w:t>délai</w:t>
      </w:r>
      <w:r w:rsidRPr="00F01D81">
        <w:rPr>
          <w:rFonts w:cs="Arial"/>
        </w:rPr>
        <w:t xml:space="preserve">s </w:t>
      </w:r>
      <w:r w:rsidRPr="00F01D81">
        <w:rPr>
          <w:rFonts w:cs="Arial"/>
          <w:spacing w:val="5"/>
        </w:rPr>
        <w:t>prescrit</w:t>
      </w:r>
      <w:r w:rsidRPr="00F01D81">
        <w:rPr>
          <w:rFonts w:cs="Arial"/>
        </w:rPr>
        <w:t xml:space="preserve">s </w:t>
      </w:r>
      <w:r w:rsidRPr="00F01D81">
        <w:rPr>
          <w:rFonts w:cs="Arial"/>
          <w:spacing w:val="5"/>
        </w:rPr>
        <w:t xml:space="preserve">est </w:t>
      </w:r>
      <w:r w:rsidRPr="00F01D81">
        <w:rPr>
          <w:rFonts w:cs="Arial"/>
        </w:rPr>
        <w:t>susceptible</w:t>
      </w:r>
      <w:r w:rsidR="00D80B6F">
        <w:rPr>
          <w:rFonts w:cs="Arial"/>
        </w:rPr>
        <w:t xml:space="preserve"> </w:t>
      </w:r>
      <w:r w:rsidRPr="00F01D81">
        <w:rPr>
          <w:rFonts w:cs="Arial"/>
        </w:rPr>
        <w:t>de</w:t>
      </w:r>
      <w:r w:rsidR="00D80B6F">
        <w:rPr>
          <w:rFonts w:cs="Arial"/>
        </w:rPr>
        <w:t xml:space="preserve"> </w:t>
      </w:r>
      <w:r w:rsidRPr="00F01D81">
        <w:rPr>
          <w:rFonts w:cs="Arial"/>
        </w:rPr>
        <w:t>donner</w:t>
      </w:r>
      <w:r w:rsidR="00D80B6F">
        <w:rPr>
          <w:rFonts w:cs="Arial"/>
        </w:rPr>
        <w:t xml:space="preserve"> l</w:t>
      </w:r>
      <w:r w:rsidRPr="00F01D81">
        <w:rPr>
          <w:rFonts w:cs="Arial"/>
        </w:rPr>
        <w:t>ieu</w:t>
      </w:r>
      <w:r w:rsidR="00D80B6F">
        <w:rPr>
          <w:rFonts w:cs="Arial"/>
        </w:rPr>
        <w:t xml:space="preserve"> </w:t>
      </w:r>
      <w:r w:rsidRPr="00F01D81">
        <w:rPr>
          <w:rFonts w:cs="Arial"/>
        </w:rPr>
        <w:t>à</w:t>
      </w:r>
      <w:r w:rsidR="00D80B6F">
        <w:rPr>
          <w:rFonts w:cs="Arial"/>
        </w:rPr>
        <w:t xml:space="preserve"> </w:t>
      </w:r>
      <w:r w:rsidRPr="00F01D81">
        <w:rPr>
          <w:rFonts w:cs="Arial"/>
        </w:rPr>
        <w:t>la</w:t>
      </w:r>
      <w:r w:rsidR="00D80B6F">
        <w:rPr>
          <w:rFonts w:cs="Arial"/>
        </w:rPr>
        <w:t xml:space="preserve"> </w:t>
      </w:r>
      <w:r w:rsidRPr="00F01D81">
        <w:rPr>
          <w:rFonts w:cs="Arial"/>
        </w:rPr>
        <w:t>résiliation</w:t>
      </w:r>
      <w:r w:rsidR="00D80B6F">
        <w:rPr>
          <w:rFonts w:cs="Arial"/>
        </w:rPr>
        <w:t xml:space="preserve"> </w:t>
      </w:r>
      <w:r w:rsidRPr="00F01D81">
        <w:rPr>
          <w:rFonts w:cs="Arial"/>
        </w:rPr>
        <w:t>du marché</w:t>
      </w:r>
      <w:r w:rsidR="00D80B6F">
        <w:rPr>
          <w:rFonts w:cs="Arial"/>
        </w:rPr>
        <w:t xml:space="preserve"> </w:t>
      </w:r>
      <w:r w:rsidRPr="00F01D81">
        <w:rPr>
          <w:rFonts w:cs="Arial"/>
        </w:rPr>
        <w:t>dans</w:t>
      </w:r>
      <w:r w:rsidR="00D80B6F">
        <w:rPr>
          <w:rFonts w:cs="Arial"/>
        </w:rPr>
        <w:t xml:space="preserve"> </w:t>
      </w:r>
      <w:r w:rsidRPr="00F01D81">
        <w:rPr>
          <w:rFonts w:cs="Arial"/>
        </w:rPr>
        <w:t>les</w:t>
      </w:r>
      <w:r w:rsidR="00D80B6F">
        <w:rPr>
          <w:rFonts w:cs="Arial"/>
        </w:rPr>
        <w:t xml:space="preserve"> </w:t>
      </w:r>
      <w:r w:rsidRPr="00F01D81">
        <w:rPr>
          <w:rFonts w:cs="Arial"/>
        </w:rPr>
        <w:t>conditions</w:t>
      </w:r>
      <w:r w:rsidR="00D80B6F">
        <w:rPr>
          <w:rFonts w:cs="Arial"/>
        </w:rPr>
        <w:t xml:space="preserve"> </w:t>
      </w:r>
      <w:r w:rsidRPr="00F01D81">
        <w:rPr>
          <w:rFonts w:cs="Arial"/>
        </w:rPr>
        <w:t>prévues</w:t>
      </w:r>
      <w:r w:rsidR="00D80B6F">
        <w:rPr>
          <w:rFonts w:cs="Arial"/>
        </w:rPr>
        <w:t xml:space="preserve"> </w:t>
      </w:r>
      <w:r w:rsidRPr="00F01D81">
        <w:rPr>
          <w:rFonts w:cs="Arial"/>
        </w:rPr>
        <w:t>dans</w:t>
      </w:r>
      <w:r w:rsidR="00D80B6F">
        <w:rPr>
          <w:rFonts w:cs="Arial"/>
        </w:rPr>
        <w:t xml:space="preserve"> </w:t>
      </w:r>
      <w:r w:rsidRPr="00F01D81">
        <w:rPr>
          <w:rFonts w:cs="Arial"/>
        </w:rPr>
        <w:t>le CCAG.</w:t>
      </w:r>
    </w:p>
    <w:p w:rsidR="00165EDE" w:rsidRPr="00F01D81" w:rsidRDefault="00165EDE" w:rsidP="00165EDE"/>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Default="00165EDE" w:rsidP="00165EDE">
      <w:pPr>
        <w:keepNext/>
        <w:rPr>
          <w:b/>
          <w:bCs/>
          <w:sz w:val="32"/>
          <w:szCs w:val="32"/>
        </w:rPr>
      </w:pPr>
    </w:p>
    <w:p w:rsidR="00165EDE" w:rsidRDefault="00165EDE" w:rsidP="00165EDE">
      <w:pPr>
        <w:keepNext/>
        <w:rPr>
          <w:b/>
          <w:bCs/>
          <w:sz w:val="32"/>
          <w:szCs w:val="32"/>
        </w:rPr>
      </w:pPr>
    </w:p>
    <w:p w:rsidR="00165EDE" w:rsidRDefault="00165EDE" w:rsidP="00165EDE">
      <w:pPr>
        <w:keepNext/>
        <w:rPr>
          <w:b/>
          <w:bCs/>
          <w:sz w:val="32"/>
          <w:szCs w:val="32"/>
        </w:rPr>
      </w:pPr>
    </w:p>
    <w:p w:rsidR="00165EDE" w:rsidRDefault="00165EDE" w:rsidP="00165EDE">
      <w:pPr>
        <w:keepNext/>
        <w:rPr>
          <w:b/>
          <w:bCs/>
          <w:sz w:val="32"/>
          <w:szCs w:val="32"/>
        </w:rPr>
      </w:pPr>
    </w:p>
    <w:p w:rsidR="00165EDE"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46976" behindDoc="1" locked="0" layoutInCell="1" allowOverlap="1" wp14:anchorId="667950DD" wp14:editId="5720153C">
                <wp:simplePos x="0" y="0"/>
                <wp:positionH relativeFrom="column">
                  <wp:posOffset>28575</wp:posOffset>
                </wp:positionH>
                <wp:positionV relativeFrom="paragraph">
                  <wp:posOffset>140335</wp:posOffset>
                </wp:positionV>
                <wp:extent cx="6304915" cy="1647190"/>
                <wp:effectExtent l="81915" t="83185" r="13970" b="12700"/>
                <wp:wrapNone/>
                <wp:docPr id="1085781521"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57D819" id="Forme libre 26" o:spid="_x0000_s1026" style="position:absolute;margin-left:2.25pt;margin-top:11.05pt;width:496.45pt;height:1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45952" behindDoc="0" locked="0" layoutInCell="1" allowOverlap="1" wp14:anchorId="04DB8EAB" wp14:editId="75FCF0DD">
                <wp:simplePos x="0" y="0"/>
                <wp:positionH relativeFrom="column">
                  <wp:posOffset>320675</wp:posOffset>
                </wp:positionH>
                <wp:positionV relativeFrom="paragraph">
                  <wp:posOffset>73660</wp:posOffset>
                </wp:positionV>
                <wp:extent cx="5733415" cy="1058545"/>
                <wp:effectExtent l="0" t="0" r="0" b="0"/>
                <wp:wrapNone/>
                <wp:docPr id="2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3415" cy="1058545"/>
                        </a:xfrm>
                        <a:prstGeom prst="rect">
                          <a:avLst/>
                        </a:prstGeom>
                        <a:noFill/>
                        <a:ln>
                          <a:noFill/>
                          <a:prstDash/>
                        </a:ln>
                      </wps:spPr>
                      <wps:txbx>
                        <w:txbxContent>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PIECE N°3</w:t>
                            </w:r>
                          </w:p>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REGLEMENT PARTICULIER DE L'APPEL D'OFFRES (RPAO)</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04DB8EAB" id="Zone de texte 13" o:spid="_x0000_s1055" type="#_x0000_t202" style="position:absolute;left:0;text-align:left;margin-left:25.25pt;margin-top:5.8pt;width:451.45pt;height:8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" filled="f" stroked="f">
                <v:path arrowok="t"/>
                <v:textbox style="mso-fit-shape-to-text:t">
                  <w:txbxContent>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PIECE N°3</w:t>
                      </w:r>
                    </w:p>
                    <w:p w:rsidR="00D202B0" w:rsidRPr="00BC3C9A" w:rsidRDefault="00D202B0" w:rsidP="00165EDE">
                      <w:pPr>
                        <w:pStyle w:val="NormalWeb"/>
                        <w:spacing w:before="0" w:after="0"/>
                        <w:jc w:val="center"/>
                        <w:rPr>
                          <w:rFonts w:ascii="Maiandra GD" w:hAnsi="Maiandra GD"/>
                          <w:b/>
                          <w:sz w:val="28"/>
                        </w:rPr>
                      </w:pPr>
                      <w:r w:rsidRPr="00BC3C9A">
                        <w:rPr>
                          <w:rFonts w:ascii="Maiandra GD" w:hAnsi="Maiandra GD"/>
                          <w:b/>
                          <w:color w:val="00B050"/>
                          <w:sz w:val="40"/>
                          <w:szCs w:val="36"/>
                        </w:rPr>
                        <w:t>REGLEMENT PARTICULIER DE L'APPEL D'OFFRES (RPAO)</w:t>
                      </w:r>
                    </w:p>
                  </w:txbxContent>
                </v:textbox>
              </v:shape>
            </w:pict>
          </mc:Fallback>
        </mc:AlternateContent>
      </w:r>
    </w:p>
    <w:p w:rsidR="00165EDE" w:rsidRPr="00F01D81" w:rsidRDefault="00165EDE" w:rsidP="00165EDE">
      <w:pPr>
        <w:keepNext/>
      </w:pP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9A7F1C" w:rsidRDefault="009A7F1C" w:rsidP="00165EDE">
      <w:pPr>
        <w:rPr>
          <w:sz w:val="28"/>
          <w:szCs w:val="28"/>
        </w:rPr>
        <w:sectPr w:rsidR="009A7F1C" w:rsidSect="004F0162">
          <w:pgSz w:w="11907" w:h="16840"/>
          <w:pgMar w:top="993" w:right="992" w:bottom="1134" w:left="1134" w:header="720" w:footer="720" w:gutter="0"/>
          <w:cols w:space="720"/>
        </w:sectPr>
      </w:pPr>
    </w:p>
    <w:p w:rsidR="00165EDE" w:rsidRPr="00F01D81" w:rsidRDefault="00165EDE" w:rsidP="00165EDE">
      <w:pPr>
        <w:widowControl w:val="0"/>
        <w:autoSpaceDE w:val="0"/>
        <w:spacing w:after="0" w:line="330" w:lineRule="exact"/>
        <w:ind w:left="820" w:right="-20"/>
        <w:jc w:val="center"/>
      </w:pPr>
      <w:r w:rsidRPr="00F01D81">
        <w:rPr>
          <w:rFonts w:cs="Arial"/>
          <w:b/>
          <w:bCs/>
          <w:color w:val="221F1F"/>
          <w:position w:val="1"/>
        </w:rPr>
        <w:lastRenderedPageBreak/>
        <w:t>REGLEMENT PARTICULIER DE L’APPEL D’OFFRES</w:t>
      </w:r>
    </w:p>
    <w:p w:rsidR="00165EDE" w:rsidRPr="00F01D81" w:rsidRDefault="00165EDE" w:rsidP="00165EDE">
      <w:pPr>
        <w:widowControl w:val="0"/>
        <w:autoSpaceDE w:val="0"/>
        <w:spacing w:after="0" w:line="330" w:lineRule="exact"/>
        <w:ind w:right="-20"/>
        <w:rPr>
          <w:rFonts w:cs="Arial"/>
          <w:b/>
          <w:bCs/>
          <w:color w:val="221F1F"/>
          <w:position w:val="1"/>
        </w:rPr>
      </w:pPr>
      <w:r w:rsidRPr="00F01D81">
        <w:rPr>
          <w:rFonts w:cs="Arial"/>
          <w:b/>
          <w:bCs/>
          <w:color w:val="221F1F"/>
          <w:position w:val="1"/>
        </w:rPr>
        <w:t xml:space="preserve">  Note de présentation</w:t>
      </w:r>
    </w:p>
    <w:tbl>
      <w:tblPr>
        <w:tblW w:w="10787" w:type="dxa"/>
        <w:tblInd w:w="-572" w:type="dxa"/>
        <w:tblLayout w:type="fixed"/>
        <w:tblCellMar>
          <w:left w:w="70" w:type="dxa"/>
          <w:right w:w="70" w:type="dxa"/>
        </w:tblCellMar>
        <w:tblLook w:val="04A0" w:firstRow="1" w:lastRow="0" w:firstColumn="1" w:lastColumn="0" w:noHBand="0" w:noVBand="1"/>
      </w:tblPr>
      <w:tblGrid>
        <w:gridCol w:w="851"/>
        <w:gridCol w:w="9936"/>
      </w:tblGrid>
      <w:tr w:rsidR="00165EDE" w:rsidRPr="00F01D81" w:rsidTr="001A58D3">
        <w:trPr>
          <w:trHeight w:val="48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b/>
                <w:bCs/>
                <w:color w:val="000000"/>
                <w:sz w:val="20"/>
                <w:szCs w:val="20"/>
              </w:rPr>
            </w:pPr>
            <w:r w:rsidRPr="00F01D81">
              <w:rPr>
                <w:rFonts w:cs="Calibri"/>
                <w:b/>
                <w:bCs/>
                <w:color w:val="000000"/>
                <w:sz w:val="20"/>
                <w:szCs w:val="20"/>
              </w:rPr>
              <w:t>Références du RGAO</w:t>
            </w:r>
          </w:p>
        </w:tc>
        <w:tc>
          <w:tcPr>
            <w:tcW w:w="9936" w:type="dxa"/>
            <w:tcBorders>
              <w:top w:val="single" w:sz="4" w:space="0" w:color="auto"/>
              <w:left w:val="nil"/>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b/>
                <w:bCs/>
                <w:color w:val="000000"/>
                <w:sz w:val="20"/>
                <w:szCs w:val="20"/>
              </w:rPr>
            </w:pPr>
            <w:r w:rsidRPr="00F01D81">
              <w:rPr>
                <w:rFonts w:cs="Arial"/>
                <w:b/>
                <w:bCs/>
                <w:color w:val="000000"/>
                <w:sz w:val="20"/>
                <w:szCs w:val="20"/>
                <w:lang w:eastAsia="en-US"/>
              </w:rPr>
              <w:t>INTRODUCTION</w:t>
            </w:r>
          </w:p>
        </w:tc>
      </w:tr>
      <w:tr w:rsidR="00165EDE" w:rsidRPr="00F01D81" w:rsidTr="001A58D3">
        <w:trPr>
          <w:trHeight w:val="1056"/>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jc w:val="center"/>
              <w:rPr>
                <w:rFonts w:cs="Calibri"/>
                <w:color w:val="000000"/>
                <w:sz w:val="20"/>
                <w:szCs w:val="20"/>
              </w:rPr>
            </w:pPr>
            <w:r w:rsidRPr="00F01D81">
              <w:rPr>
                <w:rFonts w:cs="Calibri"/>
                <w:color w:val="000000"/>
                <w:sz w:val="20"/>
                <w:szCs w:val="20"/>
              </w:rPr>
              <w:t>1.1</w:t>
            </w:r>
          </w:p>
        </w:tc>
        <w:tc>
          <w:tcPr>
            <w:tcW w:w="9936" w:type="dxa"/>
            <w:tcBorders>
              <w:top w:val="single" w:sz="4" w:space="0" w:color="auto"/>
              <w:left w:val="single" w:sz="4" w:space="0" w:color="auto"/>
              <w:right w:val="single" w:sz="4" w:space="0" w:color="auto"/>
            </w:tcBorders>
            <w:shd w:val="clear" w:color="auto" w:fill="auto"/>
            <w:vAlign w:val="center"/>
            <w:hideMark/>
          </w:tcPr>
          <w:p w:rsidR="00165EDE" w:rsidRPr="00D0574B" w:rsidRDefault="00165EDE" w:rsidP="00EA4EC9">
            <w:pPr>
              <w:spacing w:after="0"/>
              <w:rPr>
                <w:sz w:val="24"/>
                <w:szCs w:val="26"/>
              </w:rPr>
            </w:pPr>
            <w:r w:rsidRPr="00F01D81">
              <w:rPr>
                <w:rFonts w:cs="Arial"/>
                <w:b/>
                <w:bCs/>
                <w:color w:val="000000"/>
                <w:sz w:val="20"/>
                <w:szCs w:val="20"/>
                <w:u w:val="single"/>
                <w:lang w:eastAsia="en-US"/>
              </w:rPr>
              <w:t xml:space="preserve">Définition des </w:t>
            </w:r>
            <w:r w:rsidRPr="00154942">
              <w:rPr>
                <w:rFonts w:cs="Arial"/>
                <w:b/>
                <w:bCs/>
                <w:sz w:val="20"/>
                <w:szCs w:val="20"/>
                <w:u w:val="single"/>
                <w:lang w:eastAsia="en-US"/>
              </w:rPr>
              <w:t>prestations</w:t>
            </w:r>
            <w:r w:rsidRPr="00154942">
              <w:rPr>
                <w:rFonts w:cs="Arial"/>
                <w:b/>
                <w:bCs/>
                <w:sz w:val="20"/>
                <w:szCs w:val="20"/>
                <w:lang w:eastAsia="en-US"/>
              </w:rPr>
              <w:t> :</w:t>
            </w:r>
          </w:p>
          <w:p w:rsidR="00165EDE" w:rsidRPr="00D0574B" w:rsidRDefault="00165EDE" w:rsidP="00EA4EC9">
            <w:pPr>
              <w:spacing w:after="0" w:line="240" w:lineRule="auto"/>
              <w:jc w:val="center"/>
              <w:rPr>
                <w:b/>
                <w:bCs/>
                <w:sz w:val="20"/>
                <w:szCs w:val="20"/>
              </w:rPr>
            </w:pPr>
            <w:r w:rsidRPr="00D0574B">
              <w:rPr>
                <w:b/>
                <w:bCs/>
                <w:sz w:val="20"/>
                <w:szCs w:val="20"/>
              </w:rPr>
              <w:t xml:space="preserve">POUR </w:t>
            </w:r>
            <w:r w:rsidR="006A1019" w:rsidRPr="00D0574B">
              <w:rPr>
                <w:b/>
                <w:bCs/>
                <w:sz w:val="20"/>
                <w:szCs w:val="20"/>
              </w:rPr>
              <w:t>LA COLLECTE</w:t>
            </w:r>
            <w:r w:rsidRPr="00D0574B">
              <w:rPr>
                <w:b/>
                <w:bCs/>
                <w:sz w:val="20"/>
                <w:szCs w:val="20"/>
              </w:rPr>
              <w:t xml:space="preserve">, LE TRANSPORT </w:t>
            </w:r>
            <w:r w:rsidR="00CB203F" w:rsidRPr="00D0574B">
              <w:rPr>
                <w:b/>
                <w:bCs/>
                <w:sz w:val="20"/>
                <w:szCs w:val="20"/>
              </w:rPr>
              <w:t xml:space="preserve">ET LE </w:t>
            </w:r>
            <w:r w:rsidR="006A1019" w:rsidRPr="00D0574B">
              <w:rPr>
                <w:b/>
                <w:bCs/>
                <w:sz w:val="20"/>
                <w:szCs w:val="20"/>
              </w:rPr>
              <w:t>TRAITEMENT DES</w:t>
            </w:r>
            <w:r w:rsidR="005811E4">
              <w:rPr>
                <w:b/>
                <w:bCs/>
                <w:sz w:val="20"/>
                <w:szCs w:val="20"/>
              </w:rPr>
              <w:t xml:space="preserve"> ORDURES MENAGERES</w:t>
            </w:r>
            <w:r w:rsidRPr="00D0574B">
              <w:rPr>
                <w:b/>
                <w:bCs/>
                <w:sz w:val="20"/>
                <w:szCs w:val="20"/>
              </w:rPr>
              <w:t>, LE BALAYAGE ET LE NETTOYAGE DES RUES, PLACE</w:t>
            </w:r>
            <w:r w:rsidR="009F2259">
              <w:rPr>
                <w:b/>
                <w:bCs/>
                <w:sz w:val="20"/>
                <w:szCs w:val="20"/>
              </w:rPr>
              <w:t xml:space="preserve">S PUBLIQUES, GARES ROUTIERES, VOIES ATTENANTES AUX </w:t>
            </w:r>
            <w:r w:rsidRPr="00D0574B">
              <w:rPr>
                <w:b/>
                <w:bCs/>
                <w:sz w:val="20"/>
                <w:szCs w:val="20"/>
              </w:rPr>
              <w:t>MARCHES</w:t>
            </w:r>
            <w:r w:rsidR="009F2259">
              <w:rPr>
                <w:b/>
                <w:bCs/>
                <w:sz w:val="20"/>
                <w:szCs w:val="20"/>
              </w:rPr>
              <w:t xml:space="preserve"> ET AUTRES PLACES PUBLIQUES</w:t>
            </w:r>
            <w:r w:rsidRPr="00D0574B">
              <w:rPr>
                <w:b/>
                <w:bCs/>
                <w:sz w:val="20"/>
                <w:szCs w:val="20"/>
              </w:rPr>
              <w:t xml:space="preserve"> DE LA VILLE DE SANGMÉLIMA, DEPARTEMENT D</w:t>
            </w:r>
            <w:r>
              <w:rPr>
                <w:b/>
                <w:bCs/>
                <w:sz w:val="20"/>
                <w:szCs w:val="20"/>
              </w:rPr>
              <w:t>U</w:t>
            </w:r>
            <w:r w:rsidRPr="00D0574B">
              <w:rPr>
                <w:b/>
                <w:bCs/>
                <w:sz w:val="20"/>
                <w:szCs w:val="20"/>
              </w:rPr>
              <w:t xml:space="preserve"> DJA ET LOBO, REGION DU SUD</w:t>
            </w:r>
          </w:p>
          <w:p w:rsidR="00165EDE" w:rsidRPr="009F46A1" w:rsidRDefault="00165EDE" w:rsidP="00EA4EC9">
            <w:pPr>
              <w:suppressAutoHyphens w:val="0"/>
              <w:autoSpaceDN/>
              <w:spacing w:after="0" w:line="240" w:lineRule="auto"/>
              <w:jc w:val="center"/>
              <w:rPr>
                <w:rFonts w:cs="Calibri"/>
                <w:b/>
                <w:bCs/>
                <w:color w:val="000000"/>
                <w:sz w:val="10"/>
                <w:szCs w:val="20"/>
                <w:u w:val="single"/>
              </w:rPr>
            </w:pPr>
          </w:p>
        </w:tc>
      </w:tr>
      <w:tr w:rsidR="00165EDE" w:rsidRPr="00F01D81" w:rsidTr="001A58D3">
        <w:trPr>
          <w:trHeight w:val="288"/>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b/>
                <w:bCs/>
                <w:color w:val="000000"/>
                <w:sz w:val="20"/>
                <w:szCs w:val="20"/>
                <w:u w:val="single"/>
              </w:rPr>
            </w:pPr>
            <w:r w:rsidRPr="00F01D81">
              <w:rPr>
                <w:rFonts w:cs="Calibri"/>
                <w:b/>
                <w:bCs/>
                <w:color w:val="000000"/>
                <w:sz w:val="20"/>
                <w:szCs w:val="20"/>
                <w:u w:val="single"/>
              </w:rPr>
              <w:t>Consistance des travaux</w:t>
            </w:r>
          </w:p>
        </w:tc>
      </w:tr>
      <w:tr w:rsidR="00165EDE" w:rsidRPr="00F01D81" w:rsidTr="001A58D3">
        <w:trPr>
          <w:trHeight w:val="288"/>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165EDE" w:rsidRDefault="00165EDE" w:rsidP="00EA4EC9">
            <w:pPr>
              <w:suppressAutoHyphens w:val="0"/>
              <w:autoSpaceDN/>
              <w:spacing w:after="0" w:line="240" w:lineRule="auto"/>
              <w:rPr>
                <w:rFonts w:cs="Arial"/>
                <w:color w:val="000000"/>
                <w:sz w:val="20"/>
                <w:szCs w:val="20"/>
                <w:lang w:eastAsia="en-US"/>
              </w:rPr>
            </w:pPr>
            <w:r w:rsidRPr="00F01D81">
              <w:rPr>
                <w:rFonts w:cs="Arial"/>
                <w:color w:val="000000"/>
                <w:sz w:val="20"/>
                <w:szCs w:val="20"/>
                <w:lang w:eastAsia="en-US"/>
              </w:rPr>
              <w:t xml:space="preserve">Les </w:t>
            </w:r>
            <w:r w:rsidR="006A1019" w:rsidRPr="00F01D81">
              <w:rPr>
                <w:rFonts w:cs="Arial"/>
                <w:color w:val="000000"/>
                <w:sz w:val="20"/>
                <w:szCs w:val="20"/>
                <w:lang w:eastAsia="en-US"/>
              </w:rPr>
              <w:t>prestations comprennent</w:t>
            </w:r>
            <w:r w:rsidRPr="00F01D81">
              <w:rPr>
                <w:rFonts w:cs="Arial"/>
                <w:color w:val="000000"/>
                <w:sz w:val="20"/>
                <w:szCs w:val="20"/>
                <w:lang w:eastAsia="en-US"/>
              </w:rPr>
              <w:t xml:space="preserve"> notamment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La</w:t>
            </w:r>
            <w:r w:rsidRPr="00E64FC8">
              <w:rPr>
                <w:b/>
                <w:bCs/>
                <w:sz w:val="20"/>
                <w:szCs w:val="20"/>
              </w:rPr>
              <w:t xml:space="preserve"> mise en place des bacs à ordures dans des zones appropriées et leur vidage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La</w:t>
            </w:r>
            <w:r w:rsidRPr="00E64FC8">
              <w:rPr>
                <w:b/>
                <w:bCs/>
                <w:sz w:val="20"/>
                <w:szCs w:val="20"/>
              </w:rPr>
              <w:t xml:space="preserve"> collecte des ordures ménagères ;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Le</w:t>
            </w:r>
            <w:r w:rsidRPr="00E64FC8">
              <w:rPr>
                <w:b/>
                <w:bCs/>
                <w:sz w:val="20"/>
                <w:szCs w:val="20"/>
              </w:rPr>
              <w:t xml:space="preserve"> transport des ordures ménagères et autres déchets à la décharge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Le</w:t>
            </w:r>
            <w:r w:rsidRPr="00E64FC8">
              <w:rPr>
                <w:b/>
                <w:bCs/>
                <w:sz w:val="20"/>
                <w:szCs w:val="20"/>
              </w:rPr>
              <w:t xml:space="preserve"> balayage et nettoyage des rues, pl</w:t>
            </w:r>
            <w:r w:rsidR="009F2259">
              <w:rPr>
                <w:b/>
                <w:bCs/>
                <w:sz w:val="20"/>
                <w:szCs w:val="20"/>
              </w:rPr>
              <w:t xml:space="preserve">aces publiques, gares routières, voies attenantes aux </w:t>
            </w:r>
            <w:r w:rsidRPr="00E64FC8">
              <w:rPr>
                <w:b/>
                <w:bCs/>
                <w:sz w:val="20"/>
                <w:szCs w:val="20"/>
              </w:rPr>
              <w:t>marchés </w:t>
            </w:r>
            <w:r w:rsidR="009F2259">
              <w:rPr>
                <w:b/>
                <w:bCs/>
                <w:sz w:val="20"/>
                <w:szCs w:val="20"/>
              </w:rPr>
              <w:t xml:space="preserve">et autres places </w:t>
            </w:r>
            <w:r w:rsidR="008627B4">
              <w:rPr>
                <w:b/>
                <w:bCs/>
                <w:sz w:val="20"/>
                <w:szCs w:val="20"/>
              </w:rPr>
              <w:t>publiques</w:t>
            </w:r>
            <w:r w:rsidR="008627B4" w:rsidRPr="00E64FC8">
              <w:rPr>
                <w:b/>
                <w:bCs/>
                <w:sz w:val="20"/>
                <w:szCs w:val="20"/>
              </w:rPr>
              <w:t xml:space="preserve">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Le</w:t>
            </w:r>
            <w:r w:rsidRPr="00E64FC8">
              <w:rPr>
                <w:b/>
                <w:bCs/>
                <w:sz w:val="20"/>
                <w:szCs w:val="20"/>
              </w:rPr>
              <w:t xml:space="preserve"> traitement des ordures au Centre de Traitement des Déchets de MEYO- ESSE ou autre site désigné par le Maitre d’Ouvrage ;</w:t>
            </w:r>
          </w:p>
          <w:p w:rsidR="00CF29F5" w:rsidRPr="00E64FC8" w:rsidRDefault="00CF29F5" w:rsidP="00873D0C">
            <w:pPr>
              <w:pStyle w:val="Paragraphedeliste"/>
              <w:numPr>
                <w:ilvl w:val="0"/>
                <w:numId w:val="44"/>
              </w:numPr>
              <w:spacing w:after="0"/>
              <w:rPr>
                <w:b/>
                <w:bCs/>
                <w:sz w:val="20"/>
                <w:szCs w:val="20"/>
              </w:rPr>
            </w:pPr>
            <w:r w:rsidRPr="00CF29F5">
              <w:rPr>
                <w:b/>
                <w:bCs/>
                <w:sz w:val="20"/>
                <w:szCs w:val="20"/>
              </w:rPr>
              <w:t>Toutes</w:t>
            </w:r>
            <w:r w:rsidRPr="00E64FC8">
              <w:rPr>
                <w:b/>
                <w:bCs/>
                <w:sz w:val="20"/>
                <w:szCs w:val="20"/>
              </w:rPr>
              <w:t xml:space="preserve"> autres sujétions nécessaires à un bon niveau de propreté de la ville.</w:t>
            </w:r>
          </w:p>
        </w:tc>
      </w:tr>
      <w:tr w:rsidR="00165EDE" w:rsidRPr="00F01D81" w:rsidTr="001A58D3">
        <w:trPr>
          <w:trHeight w:val="576"/>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b/>
                <w:bCs/>
                <w:color w:val="000000"/>
                <w:sz w:val="20"/>
                <w:szCs w:val="20"/>
              </w:rPr>
            </w:pPr>
            <w:r w:rsidRPr="00F01D81">
              <w:rPr>
                <w:rFonts w:cs="Calibri"/>
                <w:b/>
                <w:bCs/>
                <w:color w:val="000000"/>
                <w:sz w:val="20"/>
                <w:szCs w:val="20"/>
              </w:rPr>
              <w:t>Nom et adresse du MAITRE D’OUVRAGE</w:t>
            </w:r>
            <w:r w:rsidRPr="00F01D81">
              <w:rPr>
                <w:rFonts w:cs="Calibri"/>
                <w:color w:val="000000"/>
                <w:sz w:val="20"/>
                <w:szCs w:val="20"/>
              </w:rPr>
              <w:t> : Maire de la Commune de Sangmélima</w:t>
            </w:r>
            <w:r>
              <w:rPr>
                <w:rFonts w:cs="Calibri"/>
                <w:color w:val="000000"/>
                <w:sz w:val="20"/>
                <w:szCs w:val="20"/>
              </w:rPr>
              <w:t>, Tél. : (237)222 28 84 42</w:t>
            </w:r>
          </w:p>
        </w:tc>
      </w:tr>
      <w:tr w:rsidR="00165EDE" w:rsidRPr="00F01D81" w:rsidTr="001A58D3">
        <w:trPr>
          <w:trHeight w:val="576"/>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b/>
                <w:bCs/>
                <w:color w:val="000000"/>
                <w:sz w:val="20"/>
                <w:szCs w:val="20"/>
              </w:rPr>
            </w:pPr>
            <w:r w:rsidRPr="00F01D81">
              <w:rPr>
                <w:rFonts w:cs="Calibri"/>
                <w:b/>
                <w:bCs/>
                <w:color w:val="000000"/>
                <w:sz w:val="20"/>
                <w:szCs w:val="20"/>
              </w:rPr>
              <w:t>Nom et adresse de l’Autorité Contractante</w:t>
            </w:r>
            <w:r w:rsidRPr="00F01D81">
              <w:rPr>
                <w:rFonts w:cs="Calibri"/>
                <w:color w:val="000000"/>
                <w:sz w:val="20"/>
                <w:szCs w:val="20"/>
              </w:rPr>
              <w:t xml:space="preserve"> : Maire de la Commune de Sangmélima, Tel : </w:t>
            </w:r>
            <w:r>
              <w:rPr>
                <w:rFonts w:cs="Calibri"/>
                <w:color w:val="000000"/>
                <w:sz w:val="20"/>
                <w:szCs w:val="20"/>
              </w:rPr>
              <w:t>(237)222 28 84 42</w:t>
            </w:r>
          </w:p>
        </w:tc>
      </w:tr>
      <w:tr w:rsidR="00165EDE" w:rsidRPr="00F01D81" w:rsidTr="001A58D3">
        <w:trPr>
          <w:trHeight w:val="864"/>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165EDE" w:rsidRPr="009F3214" w:rsidRDefault="00F228EE" w:rsidP="00EA4EC9">
            <w:pPr>
              <w:spacing w:after="0"/>
              <w:jc w:val="center"/>
              <w:rPr>
                <w:b/>
                <w:sz w:val="18"/>
                <w:szCs w:val="32"/>
              </w:rPr>
            </w:pPr>
            <w:r w:rsidRPr="009F3214">
              <w:rPr>
                <w:rFonts w:cs="Calibri"/>
                <w:b/>
                <w:bCs/>
                <w:noProof/>
                <w:sz w:val="18"/>
                <w:szCs w:val="20"/>
              </w:rPr>
              <mc:AlternateContent>
                <mc:Choice Requires="wps">
                  <w:drawing>
                    <wp:anchor distT="0" distB="0" distL="114300" distR="114300" simplePos="0" relativeHeight="251661824" behindDoc="0" locked="0" layoutInCell="1" allowOverlap="1" wp14:anchorId="03B137B7" wp14:editId="40B30A79">
                      <wp:simplePos x="0" y="0"/>
                      <wp:positionH relativeFrom="column">
                        <wp:posOffset>276860</wp:posOffset>
                      </wp:positionH>
                      <wp:positionV relativeFrom="paragraph">
                        <wp:posOffset>-39370</wp:posOffset>
                      </wp:positionV>
                      <wp:extent cx="5683885" cy="511810"/>
                      <wp:effectExtent l="0" t="0" r="0" b="254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885" cy="511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D7039E6" id="Rectangle 12" o:spid="_x0000_s1026" style="position:absolute;margin-left:21.8pt;margin-top:-3.1pt;width:447.55pt;height:4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" filled="f" strokecolor="black [3213]" strokeweight="1pt">
                      <v:path arrowok="t"/>
                    </v:rect>
                  </w:pict>
                </mc:Fallback>
              </mc:AlternateContent>
            </w:r>
            <w:r w:rsidR="00165EDE" w:rsidRPr="009F3214">
              <w:rPr>
                <w:rFonts w:cs="Calibri"/>
                <w:b/>
                <w:bCs/>
                <w:sz w:val="18"/>
                <w:szCs w:val="20"/>
              </w:rPr>
              <w:t xml:space="preserve">REFERENCE DE L’APPEL D’OFFRES   </w:t>
            </w:r>
            <w:r w:rsidR="005702F4" w:rsidRPr="009F3214">
              <w:rPr>
                <w:b/>
                <w:sz w:val="18"/>
                <w:szCs w:val="32"/>
              </w:rPr>
              <w:t>NATIONAL OUVERT EN PROCEDURE D’URGENCE</w:t>
            </w:r>
            <w:r w:rsidR="00165EDE" w:rsidRPr="009F3214">
              <w:rPr>
                <w:b/>
                <w:sz w:val="18"/>
                <w:szCs w:val="32"/>
              </w:rPr>
              <w:t xml:space="preserve">   </w:t>
            </w:r>
          </w:p>
          <w:p w:rsidR="00165EDE" w:rsidRPr="009F3214" w:rsidRDefault="00165EDE" w:rsidP="00EA4EC9">
            <w:pPr>
              <w:spacing w:after="0"/>
              <w:jc w:val="center"/>
              <w:rPr>
                <w:b/>
                <w:bCs/>
                <w:sz w:val="18"/>
                <w:szCs w:val="32"/>
                <w:lang w:val="en-US"/>
              </w:rPr>
            </w:pPr>
            <w:r w:rsidRPr="009F3214">
              <w:rPr>
                <w:b/>
                <w:bCs/>
                <w:sz w:val="18"/>
                <w:szCs w:val="32"/>
                <w:lang w:val="en-US"/>
              </w:rPr>
              <w:t>N°……../</w:t>
            </w:r>
            <w:r w:rsidR="00F55593" w:rsidRPr="009F3214">
              <w:rPr>
                <w:b/>
                <w:bCs/>
                <w:sz w:val="18"/>
                <w:szCs w:val="32"/>
                <w:lang w:val="en-US"/>
              </w:rPr>
              <w:t>AONO</w:t>
            </w:r>
            <w:r w:rsidRPr="009F3214">
              <w:rPr>
                <w:b/>
                <w:bCs/>
                <w:sz w:val="18"/>
                <w:szCs w:val="32"/>
                <w:lang w:val="en-US"/>
              </w:rPr>
              <w:t>/CS/S</w:t>
            </w:r>
            <w:r w:rsidR="00797E22" w:rsidRPr="009F3214">
              <w:rPr>
                <w:b/>
                <w:bCs/>
                <w:sz w:val="18"/>
                <w:szCs w:val="32"/>
                <w:lang w:val="en-US"/>
              </w:rPr>
              <w:t>IGAMP</w:t>
            </w:r>
            <w:r w:rsidRPr="009F3214">
              <w:rPr>
                <w:b/>
                <w:bCs/>
                <w:sz w:val="18"/>
                <w:szCs w:val="32"/>
                <w:lang w:val="en-US"/>
              </w:rPr>
              <w:t>/CIPM-CS</w:t>
            </w:r>
            <w:r w:rsidR="006B73CC" w:rsidRPr="009F3214">
              <w:rPr>
                <w:b/>
                <w:bCs/>
                <w:sz w:val="18"/>
                <w:szCs w:val="18"/>
                <w:lang w:val="en-US"/>
              </w:rPr>
              <w:t xml:space="preserve">/CCCM-SPI </w:t>
            </w:r>
            <w:r w:rsidRPr="009F3214">
              <w:rPr>
                <w:b/>
                <w:bCs/>
                <w:sz w:val="18"/>
                <w:szCs w:val="18"/>
                <w:lang w:val="en-US"/>
              </w:rPr>
              <w:t>/202</w:t>
            </w:r>
            <w:r w:rsidR="005A2F96" w:rsidRPr="009F3214">
              <w:rPr>
                <w:b/>
                <w:bCs/>
                <w:sz w:val="18"/>
                <w:szCs w:val="18"/>
                <w:lang w:val="en-US"/>
              </w:rPr>
              <w:t>4</w:t>
            </w:r>
          </w:p>
          <w:p w:rsidR="00165EDE" w:rsidRPr="009F3214" w:rsidRDefault="00165EDE" w:rsidP="00EA4EC9">
            <w:pPr>
              <w:spacing w:after="0"/>
              <w:jc w:val="center"/>
            </w:pPr>
            <w:r w:rsidRPr="009F3214">
              <w:rPr>
                <w:b/>
                <w:bCs/>
                <w:sz w:val="18"/>
                <w:szCs w:val="32"/>
              </w:rPr>
              <w:t>DU ………………. 202</w:t>
            </w:r>
            <w:r w:rsidR="005A2F96" w:rsidRPr="009F3214">
              <w:rPr>
                <w:b/>
                <w:bCs/>
                <w:sz w:val="18"/>
                <w:szCs w:val="32"/>
              </w:rPr>
              <w:t>4</w:t>
            </w:r>
          </w:p>
          <w:p w:rsidR="00165EDE" w:rsidRPr="009F3214" w:rsidRDefault="00165EDE" w:rsidP="00EA4EC9">
            <w:pPr>
              <w:suppressAutoHyphens w:val="0"/>
              <w:autoSpaceDN/>
              <w:spacing w:after="0" w:line="240" w:lineRule="auto"/>
              <w:jc w:val="center"/>
              <w:rPr>
                <w:rFonts w:cs="Calibri"/>
                <w:b/>
                <w:bCs/>
                <w:sz w:val="6"/>
                <w:szCs w:val="20"/>
              </w:rPr>
            </w:pPr>
          </w:p>
        </w:tc>
      </w:tr>
      <w:tr w:rsidR="00165EDE" w:rsidRPr="00F01D81" w:rsidTr="001A58D3">
        <w:trPr>
          <w:trHeight w:val="1190"/>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bottom w:val="single" w:sz="4" w:space="0" w:color="auto"/>
              <w:right w:val="single" w:sz="4" w:space="0" w:color="auto"/>
            </w:tcBorders>
            <w:shd w:val="clear" w:color="auto" w:fill="auto"/>
            <w:vAlign w:val="center"/>
            <w:hideMark/>
          </w:tcPr>
          <w:p w:rsidR="00165EDE" w:rsidRPr="009F3214" w:rsidRDefault="00165EDE" w:rsidP="006115D1">
            <w:pPr>
              <w:rPr>
                <w:rFonts w:cs="Calibri"/>
                <w:b/>
                <w:bCs/>
                <w:sz w:val="20"/>
                <w:szCs w:val="20"/>
              </w:rPr>
            </w:pPr>
            <w:r w:rsidRPr="009F3214">
              <w:rPr>
                <w:b/>
                <w:bCs/>
                <w:sz w:val="20"/>
                <w:szCs w:val="20"/>
              </w:rPr>
              <w:t xml:space="preserve">POUR </w:t>
            </w:r>
            <w:r w:rsidR="00CF29F5" w:rsidRPr="009F3214">
              <w:rPr>
                <w:b/>
                <w:bCs/>
                <w:sz w:val="20"/>
                <w:szCs w:val="20"/>
              </w:rPr>
              <w:t>LA COLLECTE</w:t>
            </w:r>
            <w:r w:rsidRPr="009F3214">
              <w:rPr>
                <w:b/>
                <w:bCs/>
                <w:sz w:val="20"/>
                <w:szCs w:val="20"/>
              </w:rPr>
              <w:t xml:space="preserve">, LE TRANSPORT </w:t>
            </w:r>
            <w:r w:rsidR="006115D1" w:rsidRPr="009F3214">
              <w:rPr>
                <w:b/>
                <w:bCs/>
                <w:sz w:val="20"/>
                <w:szCs w:val="20"/>
              </w:rPr>
              <w:t xml:space="preserve">ET LE TRAITEMENT </w:t>
            </w:r>
            <w:r w:rsidR="005811E4" w:rsidRPr="009F3214">
              <w:rPr>
                <w:b/>
                <w:bCs/>
                <w:sz w:val="20"/>
                <w:szCs w:val="20"/>
              </w:rPr>
              <w:t>DES ORDURES MENAGERES</w:t>
            </w:r>
            <w:r w:rsidRPr="009F3214">
              <w:rPr>
                <w:b/>
                <w:bCs/>
                <w:sz w:val="20"/>
                <w:szCs w:val="20"/>
              </w:rPr>
              <w:t>, LE BALAYAGE ET LE NETTOYA</w:t>
            </w:r>
            <w:r w:rsidR="009F2259" w:rsidRPr="009F3214">
              <w:rPr>
                <w:b/>
                <w:bCs/>
                <w:sz w:val="20"/>
                <w:szCs w:val="20"/>
              </w:rPr>
              <w:t xml:space="preserve">GE DES RUES, GARES ROUTIERES, VOIES ATTENANTES AUX </w:t>
            </w:r>
            <w:r w:rsidRPr="009F3214">
              <w:rPr>
                <w:b/>
                <w:bCs/>
                <w:sz w:val="20"/>
                <w:szCs w:val="20"/>
              </w:rPr>
              <w:t xml:space="preserve">MARCHES ET </w:t>
            </w:r>
            <w:r w:rsidR="00CF29F5" w:rsidRPr="009F3214">
              <w:rPr>
                <w:b/>
                <w:bCs/>
                <w:sz w:val="20"/>
                <w:szCs w:val="20"/>
              </w:rPr>
              <w:t>AUTRES PLACES</w:t>
            </w:r>
            <w:r w:rsidRPr="009F3214">
              <w:rPr>
                <w:b/>
                <w:bCs/>
                <w:sz w:val="20"/>
                <w:szCs w:val="20"/>
              </w:rPr>
              <w:t xml:space="preserve"> PUBLIQUES DE LA VILLE DE SANGMÉLIMA, DEPARTEMENT DU DJA ET LOBO, REGION DU SUD</w:t>
            </w:r>
          </w:p>
        </w:tc>
      </w:tr>
      <w:tr w:rsidR="00165EDE" w:rsidRPr="00F01D81" w:rsidTr="001A58D3">
        <w:trPr>
          <w:trHeight w:val="144"/>
        </w:trPr>
        <w:tc>
          <w:tcPr>
            <w:tcW w:w="851" w:type="dxa"/>
            <w:tcBorders>
              <w:top w:val="single" w:sz="4" w:space="0" w:color="auto"/>
              <w:left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jc w:val="center"/>
              <w:rPr>
                <w:rFonts w:cs="Calibri"/>
                <w:color w:val="000000"/>
                <w:sz w:val="20"/>
                <w:szCs w:val="20"/>
              </w:rPr>
            </w:pPr>
            <w:r w:rsidRPr="00F01D81">
              <w:rPr>
                <w:rFonts w:cs="Calibri"/>
                <w:color w:val="000000"/>
                <w:sz w:val="20"/>
                <w:szCs w:val="20"/>
              </w:rPr>
              <w:t>1.2</w:t>
            </w:r>
          </w:p>
        </w:tc>
        <w:tc>
          <w:tcPr>
            <w:tcW w:w="9936" w:type="dxa"/>
            <w:tcBorders>
              <w:top w:val="single" w:sz="4" w:space="0" w:color="auto"/>
              <w:left w:val="single" w:sz="4" w:space="0" w:color="auto"/>
              <w:right w:val="single" w:sz="4" w:space="0" w:color="auto"/>
            </w:tcBorders>
            <w:shd w:val="clear" w:color="auto" w:fill="auto"/>
            <w:vAlign w:val="center"/>
            <w:hideMark/>
          </w:tcPr>
          <w:p w:rsidR="00165EDE" w:rsidRPr="009F3214" w:rsidRDefault="00165EDE" w:rsidP="00EA4EC9">
            <w:pPr>
              <w:suppressAutoHyphens w:val="0"/>
              <w:autoSpaceDN/>
              <w:spacing w:after="0" w:line="240" w:lineRule="auto"/>
              <w:rPr>
                <w:rFonts w:cs="Calibri"/>
                <w:sz w:val="20"/>
                <w:szCs w:val="20"/>
              </w:rPr>
            </w:pPr>
            <w:r w:rsidRPr="009F3214">
              <w:rPr>
                <w:rFonts w:cs="Calibri"/>
                <w:b/>
                <w:bCs/>
                <w:sz w:val="20"/>
                <w:szCs w:val="20"/>
                <w:u w:val="single"/>
              </w:rPr>
              <w:t>Délais d’exécution</w:t>
            </w:r>
          </w:p>
        </w:tc>
      </w:tr>
      <w:tr w:rsidR="00165EDE" w:rsidRPr="00F01D81" w:rsidTr="001A58D3">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bottom w:val="single" w:sz="4" w:space="0" w:color="auto"/>
              <w:right w:val="single" w:sz="4" w:space="0" w:color="auto"/>
            </w:tcBorders>
            <w:shd w:val="clear" w:color="auto" w:fill="auto"/>
            <w:vAlign w:val="center"/>
            <w:hideMark/>
          </w:tcPr>
          <w:p w:rsidR="00165EDE" w:rsidRPr="009F3214" w:rsidRDefault="00165EDE" w:rsidP="00EA4EC9">
            <w:pPr>
              <w:suppressAutoHyphens w:val="0"/>
              <w:autoSpaceDN/>
              <w:spacing w:after="0" w:line="240" w:lineRule="auto"/>
              <w:rPr>
                <w:rFonts w:cs="Calibri"/>
                <w:sz w:val="20"/>
                <w:szCs w:val="20"/>
              </w:rPr>
            </w:pPr>
            <w:r w:rsidRPr="009F3214">
              <w:rPr>
                <w:rFonts w:cs="Calibri"/>
                <w:sz w:val="20"/>
                <w:szCs w:val="20"/>
              </w:rPr>
              <w:t>Le délai global d’exécution du présent marché est de : 5 ans (</w:t>
            </w:r>
            <w:r w:rsidR="00D2660D">
              <w:rPr>
                <w:rFonts w:cs="Calibri"/>
                <w:sz w:val="20"/>
                <w:szCs w:val="20"/>
              </w:rPr>
              <w:t>1er Septembre</w:t>
            </w:r>
            <w:r w:rsidR="005A2F96" w:rsidRPr="009F3214">
              <w:rPr>
                <w:rFonts w:cs="Calibri"/>
                <w:sz w:val="20"/>
                <w:szCs w:val="20"/>
              </w:rPr>
              <w:t xml:space="preserve"> 2024</w:t>
            </w:r>
            <w:r w:rsidR="00135792" w:rsidRPr="009F3214">
              <w:rPr>
                <w:rFonts w:cs="Calibri"/>
                <w:sz w:val="20"/>
                <w:szCs w:val="20"/>
              </w:rPr>
              <w:t xml:space="preserve"> </w:t>
            </w:r>
            <w:r w:rsidR="005A2F96" w:rsidRPr="009F3214">
              <w:rPr>
                <w:rFonts w:cs="Calibri"/>
                <w:sz w:val="20"/>
                <w:szCs w:val="20"/>
              </w:rPr>
              <w:t>–</w:t>
            </w:r>
            <w:r w:rsidR="00135792" w:rsidRPr="009F3214">
              <w:rPr>
                <w:rFonts w:cs="Calibri"/>
                <w:sz w:val="20"/>
                <w:szCs w:val="20"/>
              </w:rPr>
              <w:t xml:space="preserve"> </w:t>
            </w:r>
            <w:r w:rsidR="00D2660D">
              <w:rPr>
                <w:rFonts w:cs="Calibri"/>
                <w:sz w:val="20"/>
                <w:szCs w:val="20"/>
              </w:rPr>
              <w:t>1er Septembre</w:t>
            </w:r>
            <w:r w:rsidR="005A2F96" w:rsidRPr="009F3214">
              <w:rPr>
                <w:rFonts w:cs="Calibri"/>
                <w:sz w:val="20"/>
                <w:szCs w:val="20"/>
              </w:rPr>
              <w:t xml:space="preserve"> 2029</w:t>
            </w:r>
            <w:r w:rsidRPr="009F3214">
              <w:rPr>
                <w:rFonts w:cs="Calibri"/>
                <w:sz w:val="20"/>
                <w:szCs w:val="20"/>
              </w:rPr>
              <w:t>)</w:t>
            </w:r>
          </w:p>
        </w:tc>
      </w:tr>
      <w:tr w:rsidR="00716E6D" w:rsidRPr="00F01D81" w:rsidTr="001A58D3">
        <w:trPr>
          <w:trHeight w:val="328"/>
        </w:trPr>
        <w:tc>
          <w:tcPr>
            <w:tcW w:w="851" w:type="dxa"/>
            <w:tcBorders>
              <w:top w:val="nil"/>
              <w:left w:val="single" w:sz="4" w:space="0" w:color="auto"/>
              <w:bottom w:val="single" w:sz="4" w:space="0" w:color="auto"/>
              <w:right w:val="single" w:sz="4" w:space="0" w:color="auto"/>
            </w:tcBorders>
            <w:shd w:val="clear" w:color="auto" w:fill="auto"/>
          </w:tcPr>
          <w:p w:rsidR="00716E6D" w:rsidRPr="00F01D81" w:rsidRDefault="00716E6D" w:rsidP="00716E6D">
            <w:pPr>
              <w:suppressAutoHyphens w:val="0"/>
              <w:autoSpaceDN/>
              <w:spacing w:after="0" w:line="240" w:lineRule="auto"/>
              <w:jc w:val="center"/>
              <w:rPr>
                <w:rFonts w:cs="Calibri"/>
                <w:color w:val="000000"/>
                <w:sz w:val="20"/>
                <w:szCs w:val="20"/>
              </w:rPr>
            </w:pPr>
            <w:r>
              <w:rPr>
                <w:rFonts w:cs="Calibri"/>
                <w:color w:val="000000"/>
                <w:sz w:val="20"/>
                <w:szCs w:val="20"/>
              </w:rPr>
              <w:t>1.3</w:t>
            </w:r>
          </w:p>
        </w:tc>
        <w:tc>
          <w:tcPr>
            <w:tcW w:w="9936" w:type="dxa"/>
            <w:tcBorders>
              <w:left w:val="single" w:sz="4" w:space="0" w:color="auto"/>
              <w:bottom w:val="single" w:sz="4" w:space="0" w:color="auto"/>
              <w:right w:val="single" w:sz="4" w:space="0" w:color="auto"/>
            </w:tcBorders>
            <w:shd w:val="clear" w:color="auto" w:fill="auto"/>
            <w:vAlign w:val="center"/>
          </w:tcPr>
          <w:p w:rsidR="00716E6D" w:rsidRPr="00716E6D" w:rsidRDefault="00716E6D" w:rsidP="00716E6D">
            <w:pPr>
              <w:keepLines/>
              <w:spacing w:after="0"/>
              <w:textAlignment w:val="baseline"/>
              <w:rPr>
                <w:rFonts w:cs="Calibri"/>
                <w:sz w:val="20"/>
                <w:szCs w:val="20"/>
              </w:rPr>
            </w:pPr>
            <w:r w:rsidRPr="00716E6D">
              <w:rPr>
                <w:rFonts w:cs="Calibri"/>
                <w:sz w:val="20"/>
                <w:szCs w:val="20"/>
              </w:rPr>
              <w:t xml:space="preserve">La mission comporte plusieurs phases : </w:t>
            </w:r>
            <w:r w:rsidRPr="00716E6D">
              <w:rPr>
                <w:rFonts w:cs="Calibri"/>
                <w:b/>
                <w:sz w:val="20"/>
                <w:szCs w:val="20"/>
              </w:rPr>
              <w:t>oui</w:t>
            </w:r>
            <w:r w:rsidRPr="00716E6D">
              <w:rPr>
                <w:rFonts w:cs="Calibri"/>
                <w:sz w:val="20"/>
                <w:szCs w:val="20"/>
              </w:rPr>
              <w:t>.</w:t>
            </w:r>
          </w:p>
          <w:p w:rsidR="00716E6D" w:rsidRDefault="00716E6D" w:rsidP="00716E6D">
            <w:pPr>
              <w:suppressAutoHyphens w:val="0"/>
              <w:autoSpaceDN/>
              <w:spacing w:after="0" w:line="240" w:lineRule="auto"/>
              <w:rPr>
                <w:rFonts w:cs="Calibri"/>
                <w:sz w:val="20"/>
                <w:szCs w:val="20"/>
              </w:rPr>
            </w:pPr>
            <w:r w:rsidRPr="00716E6D">
              <w:rPr>
                <w:rFonts w:cs="Calibri"/>
                <w:sz w:val="20"/>
                <w:szCs w:val="20"/>
              </w:rPr>
              <w:t>La mission</w:t>
            </w:r>
            <w:r>
              <w:rPr>
                <w:rFonts w:cs="Calibri"/>
                <w:sz w:val="20"/>
                <w:szCs w:val="20"/>
              </w:rPr>
              <w:t xml:space="preserve"> compo</w:t>
            </w:r>
            <w:r w:rsidR="00476181">
              <w:rPr>
                <w:rFonts w:cs="Calibri"/>
                <w:sz w:val="20"/>
                <w:szCs w:val="20"/>
              </w:rPr>
              <w:t>rte une tranche ferme de quatre (04</w:t>
            </w:r>
            <w:r>
              <w:rPr>
                <w:rFonts w:cs="Calibri"/>
                <w:sz w:val="20"/>
                <w:szCs w:val="20"/>
              </w:rPr>
              <w:t>) mois</w:t>
            </w:r>
            <w:r w:rsidRPr="00716E6D">
              <w:rPr>
                <w:rFonts w:cs="Calibri"/>
                <w:sz w:val="20"/>
                <w:szCs w:val="20"/>
              </w:rPr>
              <w:t xml:space="preserve"> an et </w:t>
            </w:r>
            <w:r>
              <w:rPr>
                <w:rFonts w:cs="Calibri"/>
                <w:sz w:val="20"/>
                <w:szCs w:val="20"/>
              </w:rPr>
              <w:t>5</w:t>
            </w:r>
            <w:r w:rsidRPr="00716E6D">
              <w:rPr>
                <w:rFonts w:cs="Calibri"/>
                <w:sz w:val="20"/>
                <w:szCs w:val="20"/>
              </w:rPr>
              <w:t xml:space="preserve"> tranches conditionnelles </w:t>
            </w:r>
            <w:r>
              <w:rPr>
                <w:rFonts w:cs="Calibri"/>
                <w:sz w:val="20"/>
                <w:szCs w:val="20"/>
              </w:rPr>
              <w:t xml:space="preserve">dont quatre (04) </w:t>
            </w:r>
            <w:r w:rsidRPr="00716E6D">
              <w:rPr>
                <w:rFonts w:cs="Calibri"/>
                <w:sz w:val="20"/>
                <w:szCs w:val="20"/>
              </w:rPr>
              <w:t xml:space="preserve">d’un an chacune </w:t>
            </w:r>
            <w:r>
              <w:rPr>
                <w:rFonts w:cs="Calibri"/>
                <w:sz w:val="20"/>
                <w:szCs w:val="20"/>
              </w:rPr>
              <w:t xml:space="preserve">et la dernière de </w:t>
            </w:r>
            <w:r w:rsidR="00476181">
              <w:rPr>
                <w:rFonts w:cs="Calibri"/>
                <w:sz w:val="20"/>
                <w:szCs w:val="20"/>
              </w:rPr>
              <w:t>huit (08</w:t>
            </w:r>
            <w:r>
              <w:rPr>
                <w:rFonts w:cs="Calibri"/>
                <w:sz w:val="20"/>
                <w:szCs w:val="20"/>
              </w:rPr>
              <w:t xml:space="preserve">) mois </w:t>
            </w:r>
            <w:r w:rsidRPr="00716E6D">
              <w:rPr>
                <w:rFonts w:cs="Calibri"/>
                <w:sz w:val="20"/>
                <w:szCs w:val="20"/>
              </w:rPr>
              <w:t>sur la période allant de 2024 à 2029 (5 ans).</w:t>
            </w:r>
          </w:p>
          <w:tbl>
            <w:tblPr>
              <w:tblW w:w="9498" w:type="dxa"/>
              <w:jc w:val="center"/>
              <w:tblLayout w:type="fixed"/>
              <w:tblCellMar>
                <w:left w:w="70" w:type="dxa"/>
                <w:right w:w="70" w:type="dxa"/>
              </w:tblCellMar>
              <w:tblLook w:val="04A0" w:firstRow="1" w:lastRow="0" w:firstColumn="1" w:lastColumn="0" w:noHBand="0" w:noVBand="1"/>
            </w:tblPr>
            <w:tblGrid>
              <w:gridCol w:w="2836"/>
              <w:gridCol w:w="4394"/>
              <w:gridCol w:w="2268"/>
            </w:tblGrid>
            <w:tr w:rsidR="00716E6D" w:rsidRPr="00716E6D" w:rsidTr="00716E6D">
              <w:trPr>
                <w:trHeight w:val="375"/>
                <w:jc w:val="center"/>
              </w:trPr>
              <w:tc>
                <w:tcPr>
                  <w:tcW w:w="28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6E6D" w:rsidRPr="00716E6D" w:rsidRDefault="00716E6D" w:rsidP="00716E6D">
                  <w:pPr>
                    <w:suppressAutoHyphens w:val="0"/>
                    <w:autoSpaceDN/>
                    <w:spacing w:after="0" w:line="240" w:lineRule="auto"/>
                    <w:jc w:val="center"/>
                    <w:rPr>
                      <w:b/>
                      <w:bCs/>
                      <w:color w:val="000000"/>
                      <w:sz w:val="20"/>
                      <w:szCs w:val="20"/>
                      <w:lang w:val="fr-CM"/>
                    </w:rPr>
                  </w:pPr>
                  <w:r w:rsidRPr="00716E6D">
                    <w:rPr>
                      <w:b/>
                      <w:bCs/>
                      <w:color w:val="000000"/>
                      <w:sz w:val="20"/>
                      <w:szCs w:val="20"/>
                      <w:lang w:val="fr-CM"/>
                    </w:rPr>
                    <w:t>Tranches</w:t>
                  </w:r>
                </w:p>
              </w:tc>
              <w:tc>
                <w:tcPr>
                  <w:tcW w:w="4394" w:type="dxa"/>
                  <w:tcBorders>
                    <w:top w:val="single" w:sz="4" w:space="0" w:color="auto"/>
                    <w:left w:val="single" w:sz="4" w:space="0" w:color="auto"/>
                    <w:bottom w:val="single" w:sz="4" w:space="0" w:color="auto"/>
                    <w:right w:val="single" w:sz="4" w:space="0" w:color="auto"/>
                  </w:tcBorders>
                </w:tcPr>
                <w:p w:rsidR="00716E6D" w:rsidRPr="00716E6D" w:rsidRDefault="00716E6D" w:rsidP="00716E6D">
                  <w:pPr>
                    <w:suppressAutoHyphens w:val="0"/>
                    <w:autoSpaceDN/>
                    <w:spacing w:after="0" w:line="240" w:lineRule="auto"/>
                    <w:jc w:val="center"/>
                    <w:rPr>
                      <w:b/>
                      <w:bCs/>
                      <w:color w:val="000000"/>
                      <w:sz w:val="20"/>
                      <w:szCs w:val="20"/>
                      <w:lang w:val="fr-CM"/>
                    </w:rPr>
                  </w:pPr>
                  <w:r w:rsidRPr="00716E6D">
                    <w:rPr>
                      <w:b/>
                      <w:bCs/>
                      <w:color w:val="000000"/>
                      <w:sz w:val="20"/>
                      <w:szCs w:val="20"/>
                      <w:lang w:val="fr-CM"/>
                    </w:rPr>
                    <w:t xml:space="preserve">Périodes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716E6D" w:rsidRPr="00716E6D" w:rsidRDefault="00716E6D" w:rsidP="00716E6D">
                  <w:pPr>
                    <w:suppressAutoHyphens w:val="0"/>
                    <w:autoSpaceDN/>
                    <w:spacing w:after="0" w:line="240" w:lineRule="auto"/>
                    <w:jc w:val="center"/>
                    <w:rPr>
                      <w:b/>
                      <w:bCs/>
                      <w:color w:val="000000"/>
                      <w:sz w:val="20"/>
                      <w:szCs w:val="20"/>
                    </w:rPr>
                  </w:pPr>
                  <w:r w:rsidRPr="00716E6D">
                    <w:rPr>
                      <w:b/>
                      <w:bCs/>
                      <w:color w:val="000000"/>
                      <w:sz w:val="20"/>
                      <w:szCs w:val="20"/>
                    </w:rPr>
                    <w:t>Couts HT en FCFA projetés</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hideMark/>
                </w:tcPr>
                <w:p w:rsidR="00716E6D" w:rsidRPr="00716E6D" w:rsidRDefault="00716E6D" w:rsidP="00716E6D">
                  <w:pPr>
                    <w:suppressAutoHyphens w:val="0"/>
                    <w:autoSpaceDN/>
                    <w:spacing w:after="0" w:line="240" w:lineRule="auto"/>
                    <w:jc w:val="left"/>
                    <w:rPr>
                      <w:rFonts w:cs="Arial"/>
                      <w:sz w:val="20"/>
                      <w:szCs w:val="20"/>
                    </w:rPr>
                  </w:pPr>
                  <w:r w:rsidRPr="00716E6D">
                    <w:rPr>
                      <w:rFonts w:cs="Arial"/>
                      <w:sz w:val="20"/>
                      <w:szCs w:val="20"/>
                    </w:rPr>
                    <w:t>Tranche ferme :</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uppressAutoHyphens w:val="0"/>
                    <w:autoSpaceDN/>
                    <w:spacing w:after="0" w:line="240" w:lineRule="auto"/>
                    <w:jc w:val="center"/>
                    <w:rPr>
                      <w:rFonts w:cs="Arial"/>
                      <w:sz w:val="20"/>
                      <w:szCs w:val="20"/>
                    </w:rPr>
                  </w:pPr>
                  <w:r w:rsidRPr="00716E6D">
                    <w:rPr>
                      <w:rFonts w:cs="Arial"/>
                      <w:sz w:val="20"/>
                      <w:szCs w:val="20"/>
                    </w:rPr>
                    <w:t xml:space="preserve">du </w:t>
                  </w:r>
                  <w:r w:rsidR="00D2660D">
                    <w:rPr>
                      <w:rFonts w:cs="Arial"/>
                      <w:sz w:val="20"/>
                      <w:szCs w:val="20"/>
                    </w:rPr>
                    <w:t>1er Septembre</w:t>
                  </w:r>
                  <w:r w:rsidRPr="00716E6D">
                    <w:rPr>
                      <w:rFonts w:cs="Arial"/>
                      <w:sz w:val="20"/>
                      <w:szCs w:val="20"/>
                    </w:rPr>
                    <w:t xml:space="preserve"> 2024 au 31 décembre 2024</w:t>
                  </w:r>
                </w:p>
              </w:tc>
              <w:tc>
                <w:tcPr>
                  <w:tcW w:w="2268" w:type="dxa"/>
                  <w:tcBorders>
                    <w:top w:val="nil"/>
                    <w:left w:val="nil"/>
                    <w:bottom w:val="single" w:sz="8" w:space="0" w:color="auto"/>
                    <w:right w:val="single" w:sz="8" w:space="0" w:color="auto"/>
                  </w:tcBorders>
                  <w:shd w:val="clear" w:color="auto" w:fill="auto"/>
                  <w:noWrap/>
                  <w:vAlign w:val="center"/>
                  <w:hideMark/>
                </w:tcPr>
                <w:p w:rsidR="00716E6D" w:rsidRPr="00716E6D" w:rsidRDefault="00716E6D" w:rsidP="00716E6D">
                  <w:pPr>
                    <w:suppressAutoHyphens w:val="0"/>
                    <w:autoSpaceDN/>
                    <w:spacing w:after="0" w:line="240" w:lineRule="auto"/>
                    <w:jc w:val="center"/>
                    <w:rPr>
                      <w:rFonts w:cs="Calibri"/>
                      <w:color w:val="000000"/>
                      <w:sz w:val="20"/>
                      <w:szCs w:val="20"/>
                      <w:lang w:val="en-US" w:eastAsia="en-US"/>
                    </w:rPr>
                  </w:pPr>
                  <w:r w:rsidRPr="00716E6D">
                    <w:rPr>
                      <w:rFonts w:cs="Calibri"/>
                      <w:color w:val="000000"/>
                      <w:sz w:val="20"/>
                      <w:szCs w:val="20"/>
                    </w:rPr>
                    <w:t>202 009 228</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tcPr>
                <w:p w:rsidR="00716E6D" w:rsidRPr="00716E6D" w:rsidRDefault="00716E6D" w:rsidP="00716E6D">
                  <w:pPr>
                    <w:suppressAutoHyphens w:val="0"/>
                    <w:autoSpaceDN/>
                    <w:spacing w:after="0" w:line="240" w:lineRule="auto"/>
                    <w:jc w:val="left"/>
                    <w:rPr>
                      <w:rFonts w:cs="Arial"/>
                      <w:sz w:val="20"/>
                      <w:szCs w:val="20"/>
                    </w:rPr>
                  </w:pPr>
                  <w:r w:rsidRPr="00716E6D">
                    <w:rPr>
                      <w:rFonts w:cs="Arial"/>
                      <w:sz w:val="20"/>
                      <w:szCs w:val="20"/>
                    </w:rPr>
                    <w:t>Tranche conditionnelle 1</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uppressAutoHyphens w:val="0"/>
                    <w:autoSpaceDN/>
                    <w:spacing w:after="0" w:line="240" w:lineRule="auto"/>
                    <w:jc w:val="center"/>
                    <w:rPr>
                      <w:rFonts w:cs="Arial"/>
                      <w:sz w:val="20"/>
                      <w:szCs w:val="20"/>
                    </w:rPr>
                  </w:pPr>
                  <w:r w:rsidRPr="00716E6D">
                    <w:rPr>
                      <w:rFonts w:cs="Arial"/>
                      <w:sz w:val="20"/>
                      <w:szCs w:val="20"/>
                    </w:rPr>
                    <w:t>du 1</w:t>
                  </w:r>
                  <w:r w:rsidRPr="00D2660D">
                    <w:rPr>
                      <w:rFonts w:cs="Arial"/>
                      <w:sz w:val="20"/>
                      <w:szCs w:val="20"/>
                      <w:vertAlign w:val="superscript"/>
                    </w:rPr>
                    <w:t>er</w:t>
                  </w:r>
                  <w:r w:rsidRPr="00716E6D">
                    <w:rPr>
                      <w:rFonts w:cs="Arial"/>
                      <w:sz w:val="20"/>
                      <w:szCs w:val="20"/>
                    </w:rPr>
                    <w:t xml:space="preserve"> janvier 2025 au 31 décembre 2025</w:t>
                  </w:r>
                </w:p>
              </w:tc>
              <w:tc>
                <w:tcPr>
                  <w:tcW w:w="2268" w:type="dxa"/>
                  <w:tcBorders>
                    <w:top w:val="nil"/>
                    <w:left w:val="nil"/>
                    <w:bottom w:val="single" w:sz="8" w:space="0" w:color="auto"/>
                    <w:right w:val="single" w:sz="8" w:space="0" w:color="auto"/>
                  </w:tcBorders>
                  <w:shd w:val="clear" w:color="auto" w:fill="auto"/>
                  <w:noWrap/>
                  <w:vAlign w:val="center"/>
                </w:tcPr>
                <w:p w:rsidR="00716E6D" w:rsidRPr="00716E6D" w:rsidRDefault="00716E6D" w:rsidP="00716E6D">
                  <w:pPr>
                    <w:spacing w:after="0"/>
                    <w:jc w:val="center"/>
                    <w:rPr>
                      <w:rFonts w:cs="Calibri"/>
                      <w:color w:val="000000"/>
                      <w:sz w:val="20"/>
                      <w:szCs w:val="20"/>
                    </w:rPr>
                  </w:pPr>
                  <w:r w:rsidRPr="00716E6D">
                    <w:rPr>
                      <w:rFonts w:cs="Calibri"/>
                      <w:color w:val="000000"/>
                      <w:sz w:val="20"/>
                      <w:szCs w:val="20"/>
                    </w:rPr>
                    <w:t>400 771 046</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tcPr>
                <w:p w:rsidR="00716E6D" w:rsidRPr="00716E6D" w:rsidRDefault="00716E6D" w:rsidP="00716E6D">
                  <w:pPr>
                    <w:suppressAutoHyphens w:val="0"/>
                    <w:autoSpaceDN/>
                    <w:spacing w:after="0" w:line="240" w:lineRule="auto"/>
                    <w:jc w:val="left"/>
                    <w:rPr>
                      <w:color w:val="000000"/>
                      <w:sz w:val="20"/>
                      <w:szCs w:val="20"/>
                      <w:lang w:val="en-GB"/>
                    </w:rPr>
                  </w:pPr>
                  <w:r w:rsidRPr="00716E6D">
                    <w:rPr>
                      <w:rFonts w:cs="Arial"/>
                      <w:sz w:val="20"/>
                      <w:szCs w:val="20"/>
                    </w:rPr>
                    <w:t>Tranche conditionnelle 2</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pacing w:after="0" w:line="240" w:lineRule="auto"/>
                    <w:jc w:val="center"/>
                    <w:rPr>
                      <w:sz w:val="20"/>
                      <w:szCs w:val="20"/>
                    </w:rPr>
                  </w:pPr>
                  <w:r w:rsidRPr="00716E6D">
                    <w:rPr>
                      <w:rFonts w:cs="Arial"/>
                      <w:sz w:val="20"/>
                      <w:szCs w:val="20"/>
                    </w:rPr>
                    <w:t>du 1</w:t>
                  </w:r>
                  <w:r w:rsidRPr="00D2660D">
                    <w:rPr>
                      <w:rFonts w:cs="Arial"/>
                      <w:sz w:val="20"/>
                      <w:szCs w:val="20"/>
                      <w:vertAlign w:val="superscript"/>
                    </w:rPr>
                    <w:t>er</w:t>
                  </w:r>
                  <w:r w:rsidRPr="00716E6D">
                    <w:rPr>
                      <w:rFonts w:cs="Arial"/>
                      <w:sz w:val="20"/>
                      <w:szCs w:val="20"/>
                    </w:rPr>
                    <w:t xml:space="preserve"> janvier 2026 au 31 décembre 2026</w:t>
                  </w:r>
                </w:p>
              </w:tc>
              <w:tc>
                <w:tcPr>
                  <w:tcW w:w="2268" w:type="dxa"/>
                  <w:tcBorders>
                    <w:top w:val="nil"/>
                    <w:left w:val="nil"/>
                    <w:bottom w:val="single" w:sz="8" w:space="0" w:color="auto"/>
                    <w:right w:val="single" w:sz="8" w:space="0" w:color="auto"/>
                  </w:tcBorders>
                  <w:shd w:val="clear" w:color="auto" w:fill="auto"/>
                  <w:noWrap/>
                  <w:vAlign w:val="center"/>
                  <w:hideMark/>
                </w:tcPr>
                <w:p w:rsidR="00716E6D" w:rsidRPr="00716E6D" w:rsidRDefault="00716E6D" w:rsidP="00716E6D">
                  <w:pPr>
                    <w:spacing w:after="0"/>
                    <w:jc w:val="center"/>
                    <w:rPr>
                      <w:rFonts w:cs="Calibri"/>
                      <w:color w:val="000000"/>
                      <w:sz w:val="20"/>
                      <w:szCs w:val="20"/>
                    </w:rPr>
                  </w:pPr>
                  <w:r w:rsidRPr="00716E6D">
                    <w:rPr>
                      <w:rFonts w:cs="Calibri"/>
                      <w:color w:val="000000"/>
                      <w:sz w:val="20"/>
                      <w:szCs w:val="20"/>
                    </w:rPr>
                    <w:t>348 619 764</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tcPr>
                <w:p w:rsidR="00716E6D" w:rsidRPr="00716E6D" w:rsidRDefault="00716E6D" w:rsidP="00716E6D">
                  <w:pPr>
                    <w:suppressAutoHyphens w:val="0"/>
                    <w:autoSpaceDN/>
                    <w:spacing w:after="0" w:line="240" w:lineRule="auto"/>
                    <w:jc w:val="left"/>
                    <w:rPr>
                      <w:color w:val="000000"/>
                      <w:sz w:val="20"/>
                      <w:szCs w:val="20"/>
                      <w:lang w:val="en-GB"/>
                    </w:rPr>
                  </w:pPr>
                  <w:r w:rsidRPr="00716E6D">
                    <w:rPr>
                      <w:rFonts w:cs="Arial"/>
                      <w:sz w:val="20"/>
                      <w:szCs w:val="20"/>
                    </w:rPr>
                    <w:t>Tranche conditionnelle 3</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pacing w:after="0" w:line="240" w:lineRule="auto"/>
                    <w:jc w:val="center"/>
                    <w:rPr>
                      <w:sz w:val="20"/>
                      <w:szCs w:val="20"/>
                    </w:rPr>
                  </w:pPr>
                  <w:r w:rsidRPr="00716E6D">
                    <w:rPr>
                      <w:rFonts w:cs="Arial"/>
                      <w:sz w:val="20"/>
                      <w:szCs w:val="20"/>
                    </w:rPr>
                    <w:t>du 1</w:t>
                  </w:r>
                  <w:r w:rsidRPr="00D2660D">
                    <w:rPr>
                      <w:rFonts w:cs="Arial"/>
                      <w:sz w:val="20"/>
                      <w:szCs w:val="20"/>
                      <w:vertAlign w:val="superscript"/>
                    </w:rPr>
                    <w:t>er</w:t>
                  </w:r>
                  <w:r w:rsidRPr="00716E6D">
                    <w:rPr>
                      <w:rFonts w:cs="Arial"/>
                      <w:sz w:val="20"/>
                      <w:szCs w:val="20"/>
                    </w:rPr>
                    <w:t xml:space="preserve"> janvier 2027 au 31 décembre 2027</w:t>
                  </w:r>
                </w:p>
              </w:tc>
              <w:tc>
                <w:tcPr>
                  <w:tcW w:w="2268" w:type="dxa"/>
                  <w:tcBorders>
                    <w:top w:val="nil"/>
                    <w:left w:val="nil"/>
                    <w:bottom w:val="single" w:sz="8" w:space="0" w:color="auto"/>
                    <w:right w:val="single" w:sz="8" w:space="0" w:color="auto"/>
                  </w:tcBorders>
                  <w:shd w:val="clear" w:color="auto" w:fill="auto"/>
                  <w:noWrap/>
                  <w:vAlign w:val="center"/>
                  <w:hideMark/>
                </w:tcPr>
                <w:p w:rsidR="00716E6D" w:rsidRPr="00716E6D" w:rsidRDefault="00716E6D" w:rsidP="00716E6D">
                  <w:pPr>
                    <w:spacing w:after="0"/>
                    <w:jc w:val="center"/>
                    <w:rPr>
                      <w:rFonts w:cs="Calibri"/>
                      <w:color w:val="000000"/>
                      <w:sz w:val="20"/>
                      <w:szCs w:val="20"/>
                    </w:rPr>
                  </w:pPr>
                  <w:r w:rsidRPr="00716E6D">
                    <w:rPr>
                      <w:rFonts w:cs="Calibri"/>
                      <w:color w:val="000000"/>
                      <w:sz w:val="20"/>
                      <w:szCs w:val="20"/>
                    </w:rPr>
                    <w:t>367 956 000</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tcPr>
                <w:p w:rsidR="00716E6D" w:rsidRPr="00716E6D" w:rsidRDefault="00716E6D" w:rsidP="00716E6D">
                  <w:pPr>
                    <w:suppressAutoHyphens w:val="0"/>
                    <w:autoSpaceDN/>
                    <w:spacing w:after="0" w:line="240" w:lineRule="auto"/>
                    <w:jc w:val="left"/>
                    <w:rPr>
                      <w:color w:val="000000"/>
                      <w:sz w:val="20"/>
                      <w:szCs w:val="20"/>
                      <w:lang w:val="en-GB"/>
                    </w:rPr>
                  </w:pPr>
                  <w:r w:rsidRPr="00716E6D">
                    <w:rPr>
                      <w:rFonts w:cs="Arial"/>
                      <w:sz w:val="20"/>
                      <w:szCs w:val="20"/>
                    </w:rPr>
                    <w:t>Tranche conditionnelle 4</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pacing w:after="0" w:line="240" w:lineRule="auto"/>
                    <w:jc w:val="center"/>
                    <w:rPr>
                      <w:sz w:val="20"/>
                      <w:szCs w:val="20"/>
                    </w:rPr>
                  </w:pPr>
                  <w:r w:rsidRPr="00716E6D">
                    <w:rPr>
                      <w:rFonts w:cs="Arial"/>
                      <w:sz w:val="20"/>
                      <w:szCs w:val="20"/>
                    </w:rPr>
                    <w:t>du 1</w:t>
                  </w:r>
                  <w:r w:rsidRPr="00D2660D">
                    <w:rPr>
                      <w:rFonts w:cs="Arial"/>
                      <w:sz w:val="20"/>
                      <w:szCs w:val="20"/>
                      <w:vertAlign w:val="superscript"/>
                    </w:rPr>
                    <w:t>er</w:t>
                  </w:r>
                  <w:r w:rsidRPr="00716E6D">
                    <w:rPr>
                      <w:rFonts w:cs="Arial"/>
                      <w:sz w:val="20"/>
                      <w:szCs w:val="20"/>
                    </w:rPr>
                    <w:t xml:space="preserve"> janvier 2028 au 31 décembre 2028</w:t>
                  </w:r>
                </w:p>
              </w:tc>
              <w:tc>
                <w:tcPr>
                  <w:tcW w:w="2268" w:type="dxa"/>
                  <w:tcBorders>
                    <w:top w:val="nil"/>
                    <w:left w:val="nil"/>
                    <w:bottom w:val="single" w:sz="4" w:space="0" w:color="auto"/>
                    <w:right w:val="single" w:sz="8" w:space="0" w:color="auto"/>
                  </w:tcBorders>
                  <w:shd w:val="clear" w:color="auto" w:fill="auto"/>
                  <w:noWrap/>
                  <w:vAlign w:val="center"/>
                  <w:hideMark/>
                </w:tcPr>
                <w:p w:rsidR="00716E6D" w:rsidRPr="00716E6D" w:rsidRDefault="00716E6D" w:rsidP="00716E6D">
                  <w:pPr>
                    <w:spacing w:after="0"/>
                    <w:jc w:val="center"/>
                    <w:rPr>
                      <w:rFonts w:cs="Calibri"/>
                      <w:color w:val="000000"/>
                      <w:sz w:val="20"/>
                      <w:szCs w:val="20"/>
                    </w:rPr>
                  </w:pPr>
                  <w:r w:rsidRPr="00716E6D">
                    <w:rPr>
                      <w:rFonts w:cs="Calibri"/>
                      <w:color w:val="000000"/>
                      <w:sz w:val="20"/>
                      <w:szCs w:val="20"/>
                    </w:rPr>
                    <w:t>380 529 485</w:t>
                  </w:r>
                </w:p>
              </w:tc>
            </w:tr>
            <w:tr w:rsidR="00716E6D" w:rsidRPr="00716E6D" w:rsidTr="00716E6D">
              <w:trPr>
                <w:trHeight w:val="20"/>
                <w:jc w:val="center"/>
              </w:trPr>
              <w:tc>
                <w:tcPr>
                  <w:tcW w:w="2836" w:type="dxa"/>
                  <w:tcBorders>
                    <w:top w:val="nil"/>
                    <w:left w:val="single" w:sz="8" w:space="0" w:color="auto"/>
                    <w:bottom w:val="single" w:sz="8" w:space="0" w:color="auto"/>
                    <w:right w:val="single" w:sz="4" w:space="0" w:color="auto"/>
                  </w:tcBorders>
                  <w:shd w:val="clear" w:color="auto" w:fill="auto"/>
                  <w:noWrap/>
                  <w:vAlign w:val="center"/>
                </w:tcPr>
                <w:p w:rsidR="00716E6D" w:rsidRPr="00716E6D" w:rsidRDefault="00716E6D" w:rsidP="00716E6D">
                  <w:pPr>
                    <w:suppressAutoHyphens w:val="0"/>
                    <w:autoSpaceDN/>
                    <w:spacing w:after="0" w:line="240" w:lineRule="auto"/>
                    <w:jc w:val="left"/>
                    <w:rPr>
                      <w:color w:val="000000"/>
                      <w:sz w:val="20"/>
                      <w:szCs w:val="20"/>
                      <w:lang w:val="en-GB"/>
                    </w:rPr>
                  </w:pPr>
                  <w:r w:rsidRPr="00716E6D">
                    <w:rPr>
                      <w:rFonts w:cs="Arial"/>
                      <w:sz w:val="20"/>
                      <w:szCs w:val="20"/>
                    </w:rPr>
                    <w:t>Tranche conditionnelle 5</w:t>
                  </w:r>
                </w:p>
              </w:tc>
              <w:tc>
                <w:tcPr>
                  <w:tcW w:w="4394" w:type="dxa"/>
                  <w:tcBorders>
                    <w:top w:val="single" w:sz="4" w:space="0" w:color="auto"/>
                    <w:left w:val="single" w:sz="4" w:space="0" w:color="auto"/>
                    <w:bottom w:val="single" w:sz="4" w:space="0" w:color="auto"/>
                    <w:right w:val="single" w:sz="4" w:space="0" w:color="auto"/>
                  </w:tcBorders>
                  <w:vAlign w:val="center"/>
                </w:tcPr>
                <w:p w:rsidR="00716E6D" w:rsidRPr="00716E6D" w:rsidRDefault="00716E6D" w:rsidP="00716E6D">
                  <w:pPr>
                    <w:spacing w:after="0" w:line="240" w:lineRule="auto"/>
                    <w:jc w:val="center"/>
                    <w:rPr>
                      <w:sz w:val="20"/>
                      <w:szCs w:val="20"/>
                    </w:rPr>
                  </w:pPr>
                  <w:r w:rsidRPr="00716E6D">
                    <w:rPr>
                      <w:rFonts w:cs="Arial"/>
                      <w:sz w:val="20"/>
                      <w:szCs w:val="20"/>
                    </w:rPr>
                    <w:t>du 1</w:t>
                  </w:r>
                  <w:r w:rsidRPr="00D2660D">
                    <w:rPr>
                      <w:rFonts w:cs="Arial"/>
                      <w:sz w:val="20"/>
                      <w:szCs w:val="20"/>
                      <w:vertAlign w:val="superscript"/>
                    </w:rPr>
                    <w:t>er</w:t>
                  </w:r>
                  <w:r w:rsidRPr="00716E6D">
                    <w:rPr>
                      <w:rFonts w:cs="Arial"/>
                      <w:sz w:val="20"/>
                      <w:szCs w:val="20"/>
                    </w:rPr>
                    <w:t xml:space="preserve"> janvier 2029 au </w:t>
                  </w:r>
                  <w:r w:rsidR="00D2660D">
                    <w:rPr>
                      <w:rFonts w:cs="Arial"/>
                      <w:sz w:val="20"/>
                      <w:szCs w:val="20"/>
                    </w:rPr>
                    <w:t>1er Septembre</w:t>
                  </w:r>
                  <w:r w:rsidRPr="00716E6D">
                    <w:rPr>
                      <w:rFonts w:cs="Arial"/>
                      <w:sz w:val="20"/>
                      <w:szCs w:val="20"/>
                    </w:rPr>
                    <w:t xml:space="preserve"> 2029</w:t>
                  </w:r>
                </w:p>
              </w:tc>
              <w:tc>
                <w:tcPr>
                  <w:tcW w:w="2268" w:type="dxa"/>
                  <w:tcBorders>
                    <w:top w:val="nil"/>
                    <w:left w:val="nil"/>
                    <w:bottom w:val="single" w:sz="4" w:space="0" w:color="auto"/>
                    <w:right w:val="single" w:sz="8" w:space="0" w:color="auto"/>
                  </w:tcBorders>
                  <w:shd w:val="clear" w:color="auto" w:fill="auto"/>
                  <w:noWrap/>
                  <w:vAlign w:val="center"/>
                </w:tcPr>
                <w:p w:rsidR="00716E6D" w:rsidRPr="00716E6D" w:rsidRDefault="00716E6D" w:rsidP="00716E6D">
                  <w:pPr>
                    <w:spacing w:after="0"/>
                    <w:jc w:val="center"/>
                    <w:rPr>
                      <w:rFonts w:cs="Calibri"/>
                      <w:color w:val="000000"/>
                      <w:sz w:val="20"/>
                      <w:szCs w:val="20"/>
                    </w:rPr>
                  </w:pPr>
                  <w:r w:rsidRPr="00716E6D">
                    <w:rPr>
                      <w:rFonts w:cs="Calibri"/>
                      <w:color w:val="000000"/>
                      <w:sz w:val="20"/>
                      <w:szCs w:val="20"/>
                    </w:rPr>
                    <w:t>212 217 916</w:t>
                  </w:r>
                </w:p>
              </w:tc>
            </w:tr>
            <w:tr w:rsidR="00716E6D" w:rsidRPr="00716E6D" w:rsidTr="00716E6D">
              <w:trPr>
                <w:trHeight w:val="375"/>
                <w:jc w:val="center"/>
              </w:trPr>
              <w:tc>
                <w:tcPr>
                  <w:tcW w:w="7230" w:type="dxa"/>
                  <w:gridSpan w:val="2"/>
                  <w:tcBorders>
                    <w:top w:val="single" w:sz="8" w:space="0" w:color="auto"/>
                    <w:left w:val="nil"/>
                    <w:bottom w:val="nil"/>
                  </w:tcBorders>
                </w:tcPr>
                <w:p w:rsidR="00716E6D" w:rsidRPr="00716E6D" w:rsidRDefault="00716E6D" w:rsidP="00716E6D">
                  <w:pPr>
                    <w:suppressAutoHyphens w:val="0"/>
                    <w:autoSpaceDN/>
                    <w:spacing w:after="0" w:line="240" w:lineRule="auto"/>
                    <w:jc w:val="right"/>
                    <w:rPr>
                      <w:b/>
                      <w:bCs/>
                      <w:color w:val="000000"/>
                      <w:sz w:val="20"/>
                      <w:szCs w:val="20"/>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E6D" w:rsidRPr="00716E6D" w:rsidRDefault="00716E6D" w:rsidP="00716E6D">
                  <w:pPr>
                    <w:suppressAutoHyphens w:val="0"/>
                    <w:autoSpaceDN/>
                    <w:spacing w:after="0" w:line="240" w:lineRule="auto"/>
                    <w:jc w:val="center"/>
                    <w:rPr>
                      <w:rFonts w:cs="Calibri"/>
                      <w:color w:val="000000"/>
                      <w:sz w:val="20"/>
                      <w:szCs w:val="20"/>
                      <w:lang w:val="en-US" w:eastAsia="en-US"/>
                    </w:rPr>
                  </w:pPr>
                  <w:r w:rsidRPr="00716E6D">
                    <w:rPr>
                      <w:rFonts w:cs="Calibri"/>
                      <w:color w:val="000000"/>
                      <w:sz w:val="20"/>
                      <w:szCs w:val="20"/>
                    </w:rPr>
                    <w:t>1 912 103 438</w:t>
                  </w:r>
                </w:p>
              </w:tc>
            </w:tr>
          </w:tbl>
          <w:p w:rsidR="00716E6D" w:rsidRPr="009F3214" w:rsidRDefault="00716E6D" w:rsidP="00716E6D">
            <w:pPr>
              <w:suppressAutoHyphens w:val="0"/>
              <w:autoSpaceDN/>
              <w:spacing w:after="0" w:line="240" w:lineRule="auto"/>
              <w:rPr>
                <w:rFonts w:cs="Calibri"/>
                <w:sz w:val="20"/>
                <w:szCs w:val="20"/>
              </w:rPr>
            </w:pPr>
          </w:p>
        </w:tc>
      </w:tr>
      <w:tr w:rsidR="00165EDE" w:rsidRPr="00F01D81" w:rsidTr="001A58D3">
        <w:trPr>
          <w:trHeight w:val="54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jc w:val="center"/>
              <w:rPr>
                <w:rFonts w:cs="Calibri"/>
                <w:color w:val="000000"/>
                <w:sz w:val="20"/>
                <w:szCs w:val="20"/>
              </w:rPr>
            </w:pPr>
            <w:r w:rsidRPr="00F01D81">
              <w:rPr>
                <w:rFonts w:cs="Arial"/>
                <w:color w:val="000000"/>
                <w:sz w:val="20"/>
                <w:szCs w:val="20"/>
                <w:lang w:eastAsia="en-US"/>
              </w:rPr>
              <w:t>2.1</w:t>
            </w:r>
          </w:p>
        </w:tc>
        <w:tc>
          <w:tcPr>
            <w:tcW w:w="9936" w:type="dxa"/>
            <w:tcBorders>
              <w:top w:val="single" w:sz="4" w:space="0" w:color="auto"/>
              <w:left w:val="nil"/>
              <w:bottom w:val="single" w:sz="4" w:space="0" w:color="auto"/>
              <w:right w:val="single" w:sz="4" w:space="0" w:color="auto"/>
            </w:tcBorders>
            <w:shd w:val="clear" w:color="auto" w:fill="auto"/>
            <w:vAlign w:val="center"/>
            <w:hideMark/>
          </w:tcPr>
          <w:p w:rsidR="00165EDE" w:rsidRPr="009F3214" w:rsidRDefault="00165EDE" w:rsidP="005A2F96">
            <w:pPr>
              <w:suppressAutoHyphens w:val="0"/>
              <w:autoSpaceDN/>
              <w:spacing w:after="0" w:line="240" w:lineRule="auto"/>
              <w:rPr>
                <w:rFonts w:cs="Calibri"/>
                <w:b/>
                <w:bCs/>
                <w:sz w:val="20"/>
                <w:szCs w:val="20"/>
              </w:rPr>
            </w:pPr>
            <w:r w:rsidRPr="009F3214">
              <w:rPr>
                <w:rFonts w:cs="Calibri"/>
                <w:b/>
                <w:bCs/>
                <w:sz w:val="20"/>
                <w:szCs w:val="20"/>
              </w:rPr>
              <w:t>Source de financement</w:t>
            </w:r>
            <w:r w:rsidRPr="009F3214">
              <w:rPr>
                <w:rFonts w:cs="Calibri"/>
                <w:sz w:val="20"/>
                <w:szCs w:val="20"/>
              </w:rPr>
              <w:t xml:space="preserve"> : Budgets de l’Etat du Cameroun et la Commune de Sangmélima </w:t>
            </w:r>
            <w:r w:rsidRPr="009F3214">
              <w:rPr>
                <w:rFonts w:cs="Calibri"/>
                <w:b/>
                <w:bCs/>
                <w:sz w:val="20"/>
                <w:szCs w:val="20"/>
              </w:rPr>
              <w:t>E</w:t>
            </w:r>
            <w:r w:rsidRPr="009F3214">
              <w:rPr>
                <w:rFonts w:cs="Calibri"/>
                <w:sz w:val="20"/>
                <w:szCs w:val="20"/>
              </w:rPr>
              <w:t xml:space="preserve">xercices </w:t>
            </w:r>
            <w:r w:rsidR="00135792" w:rsidRPr="009F3214">
              <w:rPr>
                <w:rFonts w:cs="Calibri"/>
                <w:sz w:val="20"/>
                <w:szCs w:val="20"/>
              </w:rPr>
              <w:t>202</w:t>
            </w:r>
            <w:r w:rsidR="005A2F96" w:rsidRPr="009F3214">
              <w:rPr>
                <w:rFonts w:cs="Calibri"/>
                <w:sz w:val="20"/>
                <w:szCs w:val="20"/>
              </w:rPr>
              <w:t>4</w:t>
            </w:r>
            <w:r w:rsidR="00135792" w:rsidRPr="009F3214">
              <w:rPr>
                <w:rFonts w:cs="Calibri"/>
                <w:sz w:val="20"/>
                <w:szCs w:val="20"/>
              </w:rPr>
              <w:t xml:space="preserve"> à 202</w:t>
            </w:r>
            <w:r w:rsidR="005A2F96" w:rsidRPr="009F3214">
              <w:rPr>
                <w:rFonts w:cs="Calibri"/>
                <w:sz w:val="20"/>
                <w:szCs w:val="20"/>
              </w:rPr>
              <w:t>9</w:t>
            </w:r>
            <w:r w:rsidR="004F0162" w:rsidRPr="009F3214">
              <w:rPr>
                <w:rFonts w:cs="Calibri"/>
                <w:sz w:val="20"/>
                <w:szCs w:val="20"/>
              </w:rPr>
              <w:t>, et en substitution progressive par le produit du droit d’accises spécial destiné au financement de l’enlèvement et du traitement des ordures à travers le MINDDEVEL-FEICOM.</w:t>
            </w:r>
          </w:p>
        </w:tc>
      </w:tr>
      <w:tr w:rsidR="001A58D3" w:rsidRPr="001A58D3" w:rsidTr="001A58D3">
        <w:trPr>
          <w:trHeight w:val="54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A58D3" w:rsidRPr="001A58D3" w:rsidRDefault="001A58D3" w:rsidP="001A58D3">
            <w:pPr>
              <w:suppressAutoHyphens w:val="0"/>
              <w:autoSpaceDN/>
              <w:spacing w:after="0" w:line="240" w:lineRule="auto"/>
              <w:jc w:val="center"/>
              <w:rPr>
                <w:rFonts w:cs="Arial"/>
                <w:szCs w:val="24"/>
                <w:lang w:eastAsia="en-US"/>
              </w:rPr>
            </w:pPr>
            <w:r w:rsidRPr="001A58D3">
              <w:rPr>
                <w:rFonts w:cs="Arial"/>
                <w:szCs w:val="24"/>
                <w:lang w:eastAsia="en-US"/>
              </w:rPr>
              <w:t>3.2</w:t>
            </w:r>
          </w:p>
        </w:tc>
        <w:tc>
          <w:tcPr>
            <w:tcW w:w="9936" w:type="dxa"/>
            <w:tcBorders>
              <w:top w:val="single" w:sz="4" w:space="0" w:color="auto"/>
              <w:left w:val="nil"/>
              <w:bottom w:val="single" w:sz="4" w:space="0" w:color="auto"/>
              <w:right w:val="single" w:sz="4" w:space="0" w:color="auto"/>
            </w:tcBorders>
            <w:shd w:val="clear" w:color="auto" w:fill="auto"/>
            <w:vAlign w:val="center"/>
          </w:tcPr>
          <w:p w:rsidR="001A58D3" w:rsidRPr="001A58D3" w:rsidRDefault="001A58D3" w:rsidP="001A58D3">
            <w:pPr>
              <w:suppressAutoHyphens w:val="0"/>
              <w:autoSpaceDN/>
              <w:spacing w:after="0" w:line="240" w:lineRule="auto"/>
              <w:jc w:val="left"/>
              <w:rPr>
                <w:rFonts w:cs="Calibri"/>
                <w:b/>
                <w:bCs/>
                <w:szCs w:val="24"/>
              </w:rPr>
            </w:pPr>
            <w:r w:rsidRPr="001A58D3">
              <w:rPr>
                <w:rFonts w:cs="Calibri"/>
                <w:b/>
                <w:bCs/>
                <w:szCs w:val="24"/>
              </w:rPr>
              <w:t xml:space="preserve">Sous-traitance : </w:t>
            </w:r>
            <w:r w:rsidRPr="001A58D3">
              <w:rPr>
                <w:rFonts w:cs="Calibri"/>
                <w:bCs/>
                <w:szCs w:val="24"/>
              </w:rPr>
              <w:t>Le prestataire peut sous -traiter l’exécution de certaines parties de son marché (au plus 30%) à une entreprise de son choix, sous réserve de l’acceptation du ou des sous- traitants par le Maitre d’Ouvrage et de l’agrément par lui des conditions de paiement de chaque sous- traitant.</w:t>
            </w:r>
          </w:p>
        </w:tc>
      </w:tr>
      <w:tr w:rsidR="00165EDE" w:rsidRPr="00F01D81" w:rsidTr="001A58D3">
        <w:trPr>
          <w:trHeight w:val="273"/>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jc w:val="center"/>
              <w:rPr>
                <w:rFonts w:cs="Calibri"/>
                <w:color w:val="000000"/>
                <w:sz w:val="20"/>
                <w:szCs w:val="20"/>
              </w:rPr>
            </w:pPr>
            <w:r w:rsidRPr="00F01D81">
              <w:rPr>
                <w:rFonts w:cs="Arial"/>
                <w:color w:val="000000"/>
                <w:sz w:val="20"/>
                <w:szCs w:val="20"/>
                <w:lang w:eastAsia="en-US"/>
              </w:rPr>
              <w:lastRenderedPageBreak/>
              <w:t>4.1</w:t>
            </w:r>
          </w:p>
        </w:tc>
        <w:tc>
          <w:tcPr>
            <w:tcW w:w="9936" w:type="dxa"/>
            <w:tcBorders>
              <w:top w:val="single" w:sz="4" w:space="0" w:color="auto"/>
              <w:left w:val="nil"/>
              <w:bottom w:val="single" w:sz="4" w:space="0" w:color="auto"/>
              <w:right w:val="single" w:sz="4" w:space="0" w:color="auto"/>
            </w:tcBorders>
            <w:shd w:val="clear" w:color="auto" w:fill="auto"/>
            <w:vAlign w:val="center"/>
            <w:hideMark/>
          </w:tcPr>
          <w:p w:rsidR="00165EDE" w:rsidRPr="009F3214" w:rsidRDefault="00165EDE" w:rsidP="00F55593">
            <w:pPr>
              <w:suppressAutoHyphens w:val="0"/>
              <w:autoSpaceDN/>
              <w:spacing w:after="0" w:line="240" w:lineRule="auto"/>
              <w:rPr>
                <w:rFonts w:cs="Calibri"/>
                <w:b/>
                <w:bCs/>
                <w:sz w:val="20"/>
                <w:szCs w:val="20"/>
              </w:rPr>
            </w:pPr>
            <w:r w:rsidRPr="009F3214">
              <w:rPr>
                <w:rFonts w:cs="Calibri"/>
                <w:b/>
                <w:bCs/>
                <w:sz w:val="20"/>
                <w:szCs w:val="20"/>
              </w:rPr>
              <w:t xml:space="preserve">Liste des candidats pré-qualifiés : </w:t>
            </w:r>
            <w:r w:rsidRPr="009F3214">
              <w:rPr>
                <w:rFonts w:cs="Calibri"/>
                <w:sz w:val="20"/>
                <w:szCs w:val="20"/>
              </w:rPr>
              <w:t xml:space="preserve">Non applicable pour le présent Appel d’Offres </w:t>
            </w:r>
            <w:r w:rsidR="005702F4" w:rsidRPr="009F3214">
              <w:rPr>
                <w:rFonts w:cs="Calibri"/>
                <w:sz w:val="20"/>
                <w:szCs w:val="20"/>
              </w:rPr>
              <w:t>NATIONAL OUVERT EN PROCEDURE D’URGENCE</w:t>
            </w:r>
            <w:r w:rsidRPr="009F3214">
              <w:rPr>
                <w:rFonts w:cs="Calibri"/>
                <w:sz w:val="20"/>
                <w:szCs w:val="20"/>
              </w:rPr>
              <w:t>.</w:t>
            </w:r>
          </w:p>
        </w:tc>
      </w:tr>
      <w:tr w:rsidR="00165EDE" w:rsidRPr="00F01D81" w:rsidTr="001A58D3">
        <w:trPr>
          <w:trHeight w:val="278"/>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65EDE" w:rsidRPr="00F01D81" w:rsidRDefault="00165EDE" w:rsidP="00EA4EC9">
            <w:pPr>
              <w:suppressAutoHyphens w:val="0"/>
              <w:autoSpaceDN/>
              <w:spacing w:after="0" w:line="240" w:lineRule="auto"/>
              <w:jc w:val="center"/>
              <w:rPr>
                <w:rFonts w:cs="Calibri"/>
                <w:color w:val="000000"/>
                <w:sz w:val="20"/>
                <w:szCs w:val="20"/>
              </w:rPr>
            </w:pPr>
            <w:r w:rsidRPr="00F01D81">
              <w:rPr>
                <w:rFonts w:cs="Arial"/>
                <w:color w:val="000000"/>
                <w:sz w:val="20"/>
                <w:szCs w:val="20"/>
                <w:lang w:eastAsia="en-US"/>
              </w:rPr>
              <w:t>5.1</w:t>
            </w:r>
          </w:p>
        </w:tc>
        <w:tc>
          <w:tcPr>
            <w:tcW w:w="9936" w:type="dxa"/>
            <w:tcBorders>
              <w:top w:val="single" w:sz="4" w:space="0" w:color="auto"/>
              <w:left w:val="single" w:sz="4" w:space="0" w:color="auto"/>
              <w:right w:val="single" w:sz="4" w:space="0" w:color="auto"/>
            </w:tcBorders>
            <w:shd w:val="clear" w:color="auto" w:fill="auto"/>
            <w:vAlign w:val="center"/>
            <w:hideMark/>
          </w:tcPr>
          <w:p w:rsidR="00165EDE" w:rsidRPr="009F3214" w:rsidRDefault="00165EDE" w:rsidP="00EA4EC9">
            <w:pPr>
              <w:suppressAutoHyphens w:val="0"/>
              <w:autoSpaceDN/>
              <w:spacing w:after="0" w:line="240" w:lineRule="auto"/>
              <w:rPr>
                <w:rFonts w:cs="Calibri"/>
                <w:b/>
                <w:bCs/>
                <w:sz w:val="20"/>
                <w:szCs w:val="20"/>
              </w:rPr>
            </w:pPr>
            <w:r w:rsidRPr="009F3214">
              <w:rPr>
                <w:rFonts w:cs="Arial"/>
                <w:b/>
                <w:bCs/>
                <w:sz w:val="20"/>
                <w:szCs w:val="20"/>
                <w:lang w:eastAsia="en-US"/>
              </w:rPr>
              <w:t>Provenances des matériels et fournitures d’équipement et services :</w:t>
            </w:r>
          </w:p>
        </w:tc>
      </w:tr>
      <w:tr w:rsidR="00165EDE" w:rsidRPr="00F01D81" w:rsidTr="001A58D3">
        <w:trPr>
          <w:trHeight w:val="64"/>
        </w:trPr>
        <w:tc>
          <w:tcPr>
            <w:tcW w:w="851" w:type="dxa"/>
            <w:vMerge/>
            <w:tcBorders>
              <w:top w:val="nil"/>
              <w:left w:val="single" w:sz="4" w:space="0" w:color="auto"/>
              <w:bottom w:val="single" w:sz="4" w:space="0" w:color="auto"/>
              <w:right w:val="single" w:sz="4" w:space="0" w:color="auto"/>
            </w:tcBorders>
            <w:vAlign w:val="center"/>
            <w:hideMark/>
          </w:tcPr>
          <w:p w:rsidR="00165EDE" w:rsidRPr="00F01D81" w:rsidRDefault="00165EDE" w:rsidP="00EA4EC9">
            <w:pPr>
              <w:suppressAutoHyphens w:val="0"/>
              <w:autoSpaceDN/>
              <w:spacing w:after="0" w:line="240" w:lineRule="auto"/>
              <w:rPr>
                <w:rFonts w:cs="Calibri"/>
                <w:color w:val="000000"/>
                <w:sz w:val="20"/>
                <w:szCs w:val="20"/>
              </w:rPr>
            </w:pPr>
          </w:p>
        </w:tc>
        <w:tc>
          <w:tcPr>
            <w:tcW w:w="9936" w:type="dxa"/>
            <w:tcBorders>
              <w:left w:val="single" w:sz="4" w:space="0" w:color="auto"/>
              <w:bottom w:val="single" w:sz="4" w:space="0" w:color="auto"/>
              <w:right w:val="single" w:sz="4" w:space="0" w:color="auto"/>
            </w:tcBorders>
            <w:shd w:val="clear" w:color="auto" w:fill="auto"/>
            <w:vAlign w:val="center"/>
            <w:hideMark/>
          </w:tcPr>
          <w:p w:rsidR="00165EDE" w:rsidRPr="009F3214" w:rsidRDefault="00165EDE" w:rsidP="00F55593">
            <w:pPr>
              <w:suppressAutoHyphens w:val="0"/>
              <w:autoSpaceDN/>
              <w:spacing w:after="0" w:line="240" w:lineRule="auto"/>
              <w:rPr>
                <w:rFonts w:cs="Calibri"/>
                <w:sz w:val="20"/>
                <w:szCs w:val="20"/>
              </w:rPr>
            </w:pPr>
            <w:r w:rsidRPr="009F3214">
              <w:rPr>
                <w:rFonts w:cs="Arial"/>
                <w:sz w:val="20"/>
                <w:szCs w:val="20"/>
                <w:lang w:eastAsia="en-US"/>
              </w:rPr>
              <w:t xml:space="preserve">Les matériels et fournitures d’équipement et services doivent provenir du marché intérieur ou du marché </w:t>
            </w:r>
            <w:r w:rsidR="00AB5B34" w:rsidRPr="009F3214">
              <w:rPr>
                <w:rFonts w:cs="Arial"/>
                <w:sz w:val="20"/>
                <w:szCs w:val="20"/>
                <w:lang w:eastAsia="en-US"/>
              </w:rPr>
              <w:t>International</w:t>
            </w:r>
            <w:r w:rsidRPr="009F3214">
              <w:rPr>
                <w:rFonts w:cs="Arial"/>
                <w:sz w:val="20"/>
                <w:szCs w:val="20"/>
                <w:lang w:eastAsia="en-US"/>
              </w:rPr>
              <w:t>.</w:t>
            </w:r>
          </w:p>
        </w:tc>
      </w:tr>
      <w:tr w:rsidR="00552A6D" w:rsidRPr="00F01D81" w:rsidTr="001A58D3">
        <w:trPr>
          <w:trHeight w:val="288"/>
        </w:trPr>
        <w:tc>
          <w:tcPr>
            <w:tcW w:w="851" w:type="dxa"/>
            <w:vMerge w:val="restart"/>
            <w:tcBorders>
              <w:top w:val="single" w:sz="4" w:space="0" w:color="auto"/>
              <w:left w:val="single" w:sz="4" w:space="0" w:color="auto"/>
              <w:right w:val="single" w:sz="4" w:space="0" w:color="auto"/>
            </w:tcBorders>
            <w:shd w:val="clear" w:color="auto" w:fill="auto"/>
            <w:vAlign w:val="center"/>
            <w:hideMark/>
          </w:tcPr>
          <w:p w:rsidR="00552A6D" w:rsidRPr="00F01D81" w:rsidRDefault="00552A6D" w:rsidP="00EA4EC9">
            <w:pPr>
              <w:suppressAutoHyphens w:val="0"/>
              <w:autoSpaceDN/>
              <w:spacing w:after="0" w:line="240" w:lineRule="auto"/>
              <w:jc w:val="center"/>
              <w:rPr>
                <w:rFonts w:cs="Calibri"/>
                <w:b/>
                <w:bCs/>
                <w:color w:val="000000"/>
                <w:sz w:val="20"/>
                <w:szCs w:val="20"/>
              </w:rPr>
            </w:pPr>
            <w:r w:rsidRPr="00F01D81">
              <w:rPr>
                <w:rFonts w:cs="Arial"/>
                <w:b/>
                <w:bCs/>
                <w:color w:val="000000"/>
                <w:sz w:val="20"/>
                <w:szCs w:val="20"/>
                <w:lang w:eastAsia="en-US"/>
              </w:rPr>
              <w:t>6.1</w:t>
            </w:r>
          </w:p>
        </w:tc>
        <w:tc>
          <w:tcPr>
            <w:tcW w:w="9936" w:type="dxa"/>
            <w:tcBorders>
              <w:top w:val="single" w:sz="4" w:space="0" w:color="auto"/>
              <w:left w:val="single" w:sz="4" w:space="0" w:color="auto"/>
              <w:right w:val="single" w:sz="4" w:space="0" w:color="auto"/>
            </w:tcBorders>
            <w:shd w:val="clear" w:color="auto" w:fill="auto"/>
            <w:vAlign w:val="center"/>
            <w:hideMark/>
          </w:tcPr>
          <w:p w:rsidR="00552A6D" w:rsidRPr="009F3214" w:rsidRDefault="00552A6D" w:rsidP="00EA4EC9">
            <w:pPr>
              <w:suppressAutoHyphens w:val="0"/>
              <w:autoSpaceDN/>
              <w:spacing w:after="0" w:line="240" w:lineRule="auto"/>
              <w:rPr>
                <w:rFonts w:cs="Calibri"/>
                <w:b/>
                <w:bCs/>
                <w:sz w:val="20"/>
                <w:szCs w:val="20"/>
              </w:rPr>
            </w:pPr>
            <w:r w:rsidRPr="009F3214">
              <w:rPr>
                <w:rFonts w:cs="Arial"/>
                <w:b/>
                <w:bCs/>
                <w:sz w:val="20"/>
                <w:szCs w:val="20"/>
                <w:lang w:eastAsia="en-US"/>
              </w:rPr>
              <w:t>Critères d’évaluation</w:t>
            </w:r>
          </w:p>
        </w:tc>
      </w:tr>
      <w:tr w:rsidR="00552A6D" w:rsidRPr="00F01D81" w:rsidTr="001A58D3">
        <w:trPr>
          <w:trHeight w:val="288"/>
        </w:trPr>
        <w:tc>
          <w:tcPr>
            <w:tcW w:w="851" w:type="dxa"/>
            <w:vMerge/>
            <w:tcBorders>
              <w:left w:val="single" w:sz="4" w:space="0" w:color="auto"/>
              <w:right w:val="single" w:sz="4" w:space="0" w:color="auto"/>
            </w:tcBorders>
            <w:shd w:val="clear" w:color="auto" w:fill="auto"/>
            <w:vAlign w:val="center"/>
            <w:hideMark/>
          </w:tcPr>
          <w:p w:rsidR="00552A6D" w:rsidRPr="00F01D81" w:rsidRDefault="00552A6D"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552A6D" w:rsidRPr="009F3214" w:rsidRDefault="00552A6D" w:rsidP="00EA4EC9">
            <w:pPr>
              <w:suppressAutoHyphens w:val="0"/>
              <w:autoSpaceDN/>
              <w:spacing w:after="0" w:line="240" w:lineRule="auto"/>
              <w:rPr>
                <w:rFonts w:cs="Calibri"/>
                <w:sz w:val="20"/>
                <w:szCs w:val="20"/>
              </w:rPr>
            </w:pPr>
            <w:r w:rsidRPr="009F3214">
              <w:rPr>
                <w:rFonts w:cs="Calibri"/>
                <w:sz w:val="20"/>
                <w:szCs w:val="20"/>
              </w:rPr>
              <w:t>Les critères éliminatoires sont les suivants :</w:t>
            </w:r>
          </w:p>
        </w:tc>
      </w:tr>
      <w:tr w:rsidR="00AB5B34" w:rsidRPr="00F01D81" w:rsidTr="001A58D3">
        <w:trPr>
          <w:trHeight w:val="288"/>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9F3214" w:rsidRDefault="00AB5B34" w:rsidP="00AB5B34">
            <w:pPr>
              <w:pStyle w:val="Paragraphedeliste"/>
              <w:widowControl w:val="0"/>
              <w:numPr>
                <w:ilvl w:val="0"/>
                <w:numId w:val="60"/>
              </w:numPr>
              <w:autoSpaceDE w:val="0"/>
              <w:spacing w:after="0" w:line="240" w:lineRule="auto"/>
              <w:rPr>
                <w:rFonts w:cs="Arial"/>
              </w:rPr>
            </w:pPr>
            <w:r w:rsidRPr="009F3214">
              <w:rPr>
                <w:rFonts w:cs="Arial"/>
              </w:rPr>
              <w:t xml:space="preserve">Absence de la caution de soumission ; </w:t>
            </w:r>
          </w:p>
        </w:tc>
      </w:tr>
      <w:tr w:rsidR="00AB5B34" w:rsidRPr="00F01D81" w:rsidTr="001A58D3">
        <w:trPr>
          <w:trHeight w:val="472"/>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9F3214" w:rsidRDefault="00AB5B34" w:rsidP="00AB5B34">
            <w:pPr>
              <w:pStyle w:val="Paragraphedeliste"/>
              <w:widowControl w:val="0"/>
              <w:numPr>
                <w:ilvl w:val="0"/>
                <w:numId w:val="60"/>
              </w:numPr>
              <w:autoSpaceDE w:val="0"/>
              <w:spacing w:after="0" w:line="240" w:lineRule="auto"/>
              <w:rPr>
                <w:rFonts w:cs="Arial"/>
              </w:rPr>
            </w:pPr>
            <w:r w:rsidRPr="009F3214">
              <w:rPr>
                <w:rFonts w:cs="Arial"/>
              </w:rPr>
              <w:t>Absence ou non-conformité d’une pièce du dossier Administratif au-delà du délai supplémentaire de 48 heures à accorder, le cas échéant ;</w:t>
            </w:r>
          </w:p>
        </w:tc>
      </w:tr>
      <w:tr w:rsidR="00AB5B34" w:rsidRPr="00F01D81" w:rsidTr="001A58D3">
        <w:trPr>
          <w:trHeight w:val="56"/>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9F3214" w:rsidRDefault="00AB5B34" w:rsidP="00AB5B34">
            <w:pPr>
              <w:pStyle w:val="Paragraphedeliste"/>
              <w:widowControl w:val="0"/>
              <w:numPr>
                <w:ilvl w:val="0"/>
                <w:numId w:val="60"/>
              </w:numPr>
              <w:autoSpaceDE w:val="0"/>
              <w:spacing w:after="0" w:line="240" w:lineRule="auto"/>
              <w:rPr>
                <w:rFonts w:cs="Arial"/>
              </w:rPr>
            </w:pPr>
            <w:r w:rsidRPr="009F3214">
              <w:rPr>
                <w:rFonts w:cs="Arial"/>
              </w:rPr>
              <w:t>Pièce(s) falsifiée(s) ou fausse (s) déclaration(s) ;</w:t>
            </w:r>
          </w:p>
        </w:tc>
      </w:tr>
      <w:tr w:rsidR="00AB5B34" w:rsidRPr="00F01D81" w:rsidTr="001A58D3">
        <w:trPr>
          <w:trHeight w:val="286"/>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9F3214" w:rsidRDefault="00AB5B34" w:rsidP="00AB5B34">
            <w:pPr>
              <w:pStyle w:val="Paragraphedeliste"/>
              <w:widowControl w:val="0"/>
              <w:numPr>
                <w:ilvl w:val="0"/>
                <w:numId w:val="60"/>
              </w:numPr>
              <w:autoSpaceDE w:val="0"/>
              <w:spacing w:after="0" w:line="240" w:lineRule="auto"/>
              <w:rPr>
                <w:rFonts w:cs="Arial"/>
              </w:rPr>
            </w:pPr>
            <w:r w:rsidRPr="009F3214">
              <w:rPr>
                <w:rFonts w:cs="Arial"/>
              </w:rPr>
              <w:t>Absence de déclaration sur l’honneur attestant du non-abandon de marché au cours des trois dernières années et d’absence sur la liste des entreprises défaillantes établie par le MINMAP ;</w:t>
            </w:r>
          </w:p>
        </w:tc>
      </w:tr>
      <w:tr w:rsidR="00AB5B34" w:rsidRPr="00F01D81" w:rsidTr="001A58D3">
        <w:trPr>
          <w:trHeight w:val="288"/>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9F3214" w:rsidRDefault="00AB5B34" w:rsidP="00AB5B34">
            <w:pPr>
              <w:pStyle w:val="Paragraphedeliste"/>
              <w:widowControl w:val="0"/>
              <w:numPr>
                <w:ilvl w:val="0"/>
                <w:numId w:val="60"/>
              </w:numPr>
              <w:autoSpaceDE w:val="0"/>
              <w:spacing w:after="0" w:line="240" w:lineRule="auto"/>
              <w:rPr>
                <w:rFonts w:cs="Arial"/>
              </w:rPr>
            </w:pPr>
            <w:r w:rsidRPr="009F3214">
              <w:rPr>
                <w:rFonts w:cs="Arial"/>
              </w:rPr>
              <w:t xml:space="preserve">Note technique inférieure à </w:t>
            </w:r>
            <w:r w:rsidR="005C4C22" w:rsidRPr="009F3214">
              <w:rPr>
                <w:rFonts w:cs="Arial"/>
              </w:rPr>
              <w:t>27</w:t>
            </w:r>
            <w:r w:rsidRPr="009F3214">
              <w:rPr>
                <w:rFonts w:cs="Arial"/>
              </w:rPr>
              <w:t xml:space="preserve"> oui ;</w:t>
            </w:r>
          </w:p>
        </w:tc>
      </w:tr>
      <w:tr w:rsidR="00AB5B34" w:rsidRPr="00F01D81" w:rsidTr="001A58D3">
        <w:trPr>
          <w:trHeight w:val="296"/>
        </w:trPr>
        <w:tc>
          <w:tcPr>
            <w:tcW w:w="851" w:type="dxa"/>
            <w:vMerge/>
            <w:tcBorders>
              <w:left w:val="single" w:sz="4" w:space="0" w:color="auto"/>
              <w:right w:val="single" w:sz="4" w:space="0" w:color="auto"/>
            </w:tcBorders>
            <w:vAlign w:val="center"/>
            <w:hideMark/>
          </w:tcPr>
          <w:p w:rsidR="00AB5B34" w:rsidRPr="00F01D81" w:rsidRDefault="00AB5B34" w:rsidP="00AB5B34">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hideMark/>
          </w:tcPr>
          <w:p w:rsidR="00AB5B34" w:rsidRPr="00654B62" w:rsidRDefault="00AB5B34" w:rsidP="00AB5B34">
            <w:pPr>
              <w:pStyle w:val="Paragraphedeliste"/>
              <w:widowControl w:val="0"/>
              <w:numPr>
                <w:ilvl w:val="0"/>
                <w:numId w:val="60"/>
              </w:numPr>
              <w:autoSpaceDE w:val="0"/>
              <w:spacing w:after="0" w:line="240" w:lineRule="auto"/>
              <w:rPr>
                <w:rFonts w:cs="Arial"/>
              </w:rPr>
            </w:pPr>
            <w:r w:rsidRPr="00654B62">
              <w:rPr>
                <w:rFonts w:cs="Arial"/>
              </w:rPr>
              <w:t>Omission dans l’offre financière d’un prix unitaire ou forfaitaire quantifié dans le cadre du devis quantitatif et estimatif.</w:t>
            </w:r>
          </w:p>
        </w:tc>
      </w:tr>
      <w:tr w:rsidR="00552A6D" w:rsidRPr="00F01D81" w:rsidTr="001A58D3">
        <w:trPr>
          <w:trHeight w:val="460"/>
        </w:trPr>
        <w:tc>
          <w:tcPr>
            <w:tcW w:w="851" w:type="dxa"/>
            <w:vMerge/>
            <w:tcBorders>
              <w:left w:val="single" w:sz="4" w:space="0" w:color="auto"/>
              <w:right w:val="single" w:sz="4" w:space="0" w:color="auto"/>
            </w:tcBorders>
            <w:vAlign w:val="center"/>
            <w:hideMark/>
          </w:tcPr>
          <w:p w:rsidR="00552A6D" w:rsidRPr="00F01D81" w:rsidRDefault="00552A6D"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552A6D" w:rsidRPr="00E968A9" w:rsidRDefault="00552A6D" w:rsidP="00EA4EC9">
            <w:pPr>
              <w:suppressAutoHyphens w:val="0"/>
              <w:autoSpaceDN/>
              <w:spacing w:after="0" w:line="240" w:lineRule="auto"/>
              <w:rPr>
                <w:rFonts w:cs="Calibri"/>
                <w:sz w:val="20"/>
                <w:szCs w:val="20"/>
              </w:rPr>
            </w:pPr>
            <w:r w:rsidRPr="00E968A9">
              <w:rPr>
                <w:rFonts w:cs="Calibri"/>
                <w:sz w:val="20"/>
                <w:szCs w:val="20"/>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tc>
      </w:tr>
      <w:tr w:rsidR="00552A6D" w:rsidRPr="00F01D81" w:rsidTr="001A58D3">
        <w:trPr>
          <w:trHeight w:val="288"/>
        </w:trPr>
        <w:tc>
          <w:tcPr>
            <w:tcW w:w="851" w:type="dxa"/>
            <w:vMerge/>
            <w:tcBorders>
              <w:left w:val="single" w:sz="4" w:space="0" w:color="auto"/>
              <w:right w:val="single" w:sz="4" w:space="0" w:color="auto"/>
            </w:tcBorders>
            <w:vAlign w:val="center"/>
            <w:hideMark/>
          </w:tcPr>
          <w:p w:rsidR="00552A6D" w:rsidRPr="00F01D81" w:rsidRDefault="00552A6D"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552A6D" w:rsidRPr="00FD24C7" w:rsidRDefault="00552A6D" w:rsidP="00EA4EC9">
            <w:pPr>
              <w:suppressAutoHyphens w:val="0"/>
              <w:autoSpaceDN/>
              <w:spacing w:after="0" w:line="240" w:lineRule="auto"/>
              <w:rPr>
                <w:rFonts w:cs="Calibri"/>
                <w:b/>
                <w:bCs/>
                <w:sz w:val="20"/>
                <w:szCs w:val="20"/>
                <w:u w:val="single"/>
              </w:rPr>
            </w:pPr>
            <w:r w:rsidRPr="00FD24C7">
              <w:rPr>
                <w:rFonts w:cs="Calibri"/>
                <w:b/>
                <w:bCs/>
                <w:sz w:val="20"/>
                <w:szCs w:val="20"/>
                <w:u w:val="single"/>
              </w:rPr>
              <w:t xml:space="preserve"> Critères essentiels</w:t>
            </w:r>
          </w:p>
        </w:tc>
      </w:tr>
      <w:tr w:rsidR="00552A6D" w:rsidRPr="00F01D81" w:rsidTr="001A58D3">
        <w:trPr>
          <w:trHeight w:val="576"/>
        </w:trPr>
        <w:tc>
          <w:tcPr>
            <w:tcW w:w="851" w:type="dxa"/>
            <w:vMerge/>
            <w:tcBorders>
              <w:left w:val="single" w:sz="4" w:space="0" w:color="auto"/>
              <w:right w:val="single" w:sz="4" w:space="0" w:color="auto"/>
            </w:tcBorders>
            <w:vAlign w:val="center"/>
            <w:hideMark/>
          </w:tcPr>
          <w:p w:rsidR="00552A6D" w:rsidRPr="00F01D81" w:rsidRDefault="00552A6D"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hideMark/>
          </w:tcPr>
          <w:p w:rsidR="00552A6D" w:rsidRDefault="00552A6D" w:rsidP="00FD24C7">
            <w:pPr>
              <w:suppressAutoHyphens w:val="0"/>
              <w:autoSpaceDN/>
              <w:spacing w:after="0" w:line="240" w:lineRule="auto"/>
              <w:rPr>
                <w:rFonts w:cs="Arial"/>
                <w:sz w:val="20"/>
                <w:szCs w:val="20"/>
                <w:lang w:eastAsia="en-US"/>
              </w:rPr>
            </w:pPr>
            <w:r w:rsidRPr="00FD24C7">
              <w:rPr>
                <w:rFonts w:cs="Arial"/>
                <w:sz w:val="20"/>
                <w:szCs w:val="20"/>
                <w:lang w:eastAsia="en-US"/>
              </w:rPr>
              <w:t>Les critères relatifs à la qualification des candidats porteront sur :</w:t>
            </w:r>
          </w:p>
          <w:tbl>
            <w:tblPr>
              <w:tblStyle w:val="Grilledutableau"/>
              <w:tblW w:w="9593" w:type="dxa"/>
              <w:jc w:val="center"/>
              <w:tblLayout w:type="fixed"/>
              <w:tblLook w:val="04A0" w:firstRow="1" w:lastRow="0" w:firstColumn="1" w:lastColumn="0" w:noHBand="0" w:noVBand="1"/>
            </w:tblPr>
            <w:tblGrid>
              <w:gridCol w:w="462"/>
              <w:gridCol w:w="6823"/>
              <w:gridCol w:w="2308"/>
            </w:tblGrid>
            <w:tr w:rsidR="00552A6D" w:rsidRPr="00E7435A" w:rsidTr="00E64FC8">
              <w:trPr>
                <w:trHeight w:val="257"/>
                <w:jc w:val="center"/>
              </w:trPr>
              <w:tc>
                <w:tcPr>
                  <w:tcW w:w="462" w:type="dxa"/>
                  <w:vAlign w:val="center"/>
                </w:tcPr>
                <w:p w:rsidR="00552A6D" w:rsidRPr="009F3214" w:rsidRDefault="00552A6D" w:rsidP="00E7435A">
                  <w:pPr>
                    <w:spacing w:after="0" w:line="240" w:lineRule="auto"/>
                    <w:rPr>
                      <w:sz w:val="20"/>
                      <w:szCs w:val="20"/>
                    </w:rPr>
                  </w:pPr>
                </w:p>
              </w:tc>
              <w:tc>
                <w:tcPr>
                  <w:tcW w:w="6823" w:type="dxa"/>
                  <w:vAlign w:val="center"/>
                </w:tcPr>
                <w:p w:rsidR="00552A6D" w:rsidRPr="009F3214" w:rsidRDefault="00552A6D" w:rsidP="00E7435A">
                  <w:pPr>
                    <w:spacing w:after="0" w:line="240" w:lineRule="auto"/>
                    <w:rPr>
                      <w:b/>
                      <w:bCs/>
                      <w:sz w:val="20"/>
                      <w:szCs w:val="20"/>
                    </w:rPr>
                  </w:pPr>
                  <w:r w:rsidRPr="009F3214">
                    <w:rPr>
                      <w:b/>
                      <w:bCs/>
                      <w:sz w:val="20"/>
                      <w:szCs w:val="20"/>
                    </w:rPr>
                    <w:t xml:space="preserve">Critères </w:t>
                  </w:r>
                </w:p>
              </w:tc>
              <w:tc>
                <w:tcPr>
                  <w:tcW w:w="2308" w:type="dxa"/>
                  <w:vAlign w:val="center"/>
                </w:tcPr>
                <w:p w:rsidR="00552A6D" w:rsidRPr="009F3214" w:rsidRDefault="00552A6D" w:rsidP="00E7435A">
                  <w:pPr>
                    <w:spacing w:after="0" w:line="240" w:lineRule="auto"/>
                    <w:jc w:val="center"/>
                    <w:rPr>
                      <w:b/>
                      <w:bCs/>
                      <w:sz w:val="20"/>
                      <w:szCs w:val="20"/>
                    </w:rPr>
                  </w:pPr>
                  <w:r w:rsidRPr="009F3214">
                    <w:rPr>
                      <w:b/>
                      <w:bCs/>
                      <w:sz w:val="20"/>
                      <w:szCs w:val="20"/>
                    </w:rPr>
                    <w:t>Qualification</w:t>
                  </w:r>
                </w:p>
              </w:tc>
            </w:tr>
            <w:tr w:rsidR="00552A6D" w:rsidRPr="00E7435A" w:rsidTr="00E64FC8">
              <w:trPr>
                <w:trHeight w:val="241"/>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A</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 xml:space="preserve">Présentation </w:t>
                  </w:r>
                </w:p>
              </w:tc>
              <w:tc>
                <w:tcPr>
                  <w:tcW w:w="2308" w:type="dxa"/>
                </w:tcPr>
                <w:p w:rsidR="00552A6D" w:rsidRPr="009F3214" w:rsidRDefault="00552A6D" w:rsidP="00E7435A">
                  <w:pPr>
                    <w:spacing w:after="0" w:line="240" w:lineRule="auto"/>
                    <w:jc w:val="center"/>
                    <w:rPr>
                      <w:b/>
                      <w:bCs/>
                      <w:sz w:val="20"/>
                      <w:szCs w:val="20"/>
                    </w:rPr>
                  </w:pPr>
                  <w:r w:rsidRPr="009F3214">
                    <w:rPr>
                      <w:rFonts w:cs="Arial"/>
                      <w:sz w:val="20"/>
                      <w:szCs w:val="20"/>
                    </w:rPr>
                    <w:t>01 Oui sur 02</w:t>
                  </w:r>
                </w:p>
              </w:tc>
            </w:tr>
            <w:tr w:rsidR="00552A6D" w:rsidRPr="00E7435A" w:rsidTr="00E64FC8">
              <w:trPr>
                <w:trHeight w:val="257"/>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B</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Méthodologie proposée et son adéquation avec les termes de référence</w:t>
                  </w:r>
                </w:p>
              </w:tc>
              <w:tc>
                <w:tcPr>
                  <w:tcW w:w="2308" w:type="dxa"/>
                </w:tcPr>
                <w:p w:rsidR="00552A6D" w:rsidRPr="009F3214" w:rsidRDefault="00124D0C" w:rsidP="00E7435A">
                  <w:pPr>
                    <w:spacing w:after="0" w:line="240" w:lineRule="auto"/>
                    <w:jc w:val="center"/>
                    <w:rPr>
                      <w:b/>
                      <w:bCs/>
                      <w:sz w:val="20"/>
                      <w:szCs w:val="20"/>
                    </w:rPr>
                  </w:pPr>
                  <w:r w:rsidRPr="009F3214">
                    <w:rPr>
                      <w:rFonts w:cs="Arial"/>
                      <w:sz w:val="20"/>
                      <w:szCs w:val="20"/>
                    </w:rPr>
                    <w:t>05</w:t>
                  </w:r>
                  <w:r w:rsidR="00552A6D" w:rsidRPr="009F3214">
                    <w:rPr>
                      <w:rFonts w:cs="Arial"/>
                      <w:sz w:val="20"/>
                      <w:szCs w:val="20"/>
                    </w:rPr>
                    <w:t xml:space="preserve"> Oui sur 08</w:t>
                  </w:r>
                </w:p>
              </w:tc>
            </w:tr>
            <w:tr w:rsidR="00552A6D" w:rsidRPr="00E7435A" w:rsidTr="00E64FC8">
              <w:trPr>
                <w:trHeight w:val="257"/>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C</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Chiffre d’affaires et solvabilité financière</w:t>
                  </w:r>
                </w:p>
              </w:tc>
              <w:tc>
                <w:tcPr>
                  <w:tcW w:w="2308" w:type="dxa"/>
                </w:tcPr>
                <w:p w:rsidR="00552A6D" w:rsidRPr="009F3214" w:rsidRDefault="00552A6D" w:rsidP="00E7435A">
                  <w:pPr>
                    <w:spacing w:after="0" w:line="240" w:lineRule="auto"/>
                    <w:jc w:val="center"/>
                    <w:rPr>
                      <w:b/>
                      <w:bCs/>
                      <w:sz w:val="20"/>
                      <w:szCs w:val="20"/>
                    </w:rPr>
                  </w:pPr>
                  <w:r w:rsidRPr="009F3214">
                    <w:rPr>
                      <w:rFonts w:cs="Arial"/>
                      <w:sz w:val="20"/>
                      <w:szCs w:val="20"/>
                    </w:rPr>
                    <w:t>03 Oui sur 03</w:t>
                  </w:r>
                </w:p>
              </w:tc>
            </w:tr>
            <w:tr w:rsidR="00552A6D" w:rsidRPr="00E7435A" w:rsidTr="00E64FC8">
              <w:trPr>
                <w:trHeight w:val="241"/>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D</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Qualification et compétence du personnel clé</w:t>
                  </w:r>
                  <w:r w:rsidRPr="009F3214">
                    <w:rPr>
                      <w:rFonts w:cs="Arial"/>
                      <w:sz w:val="20"/>
                      <w:szCs w:val="20"/>
                    </w:rPr>
                    <w:t xml:space="preserve">                    </w:t>
                  </w:r>
                </w:p>
              </w:tc>
              <w:tc>
                <w:tcPr>
                  <w:tcW w:w="2308" w:type="dxa"/>
                </w:tcPr>
                <w:p w:rsidR="00552A6D" w:rsidRPr="009F3214" w:rsidRDefault="005C4C22" w:rsidP="00E7435A">
                  <w:pPr>
                    <w:spacing w:after="0" w:line="240" w:lineRule="auto"/>
                    <w:jc w:val="center"/>
                    <w:rPr>
                      <w:b/>
                      <w:bCs/>
                      <w:sz w:val="20"/>
                      <w:szCs w:val="20"/>
                    </w:rPr>
                  </w:pPr>
                  <w:r w:rsidRPr="009F3214">
                    <w:rPr>
                      <w:rFonts w:cs="Arial"/>
                      <w:sz w:val="20"/>
                      <w:szCs w:val="20"/>
                    </w:rPr>
                    <w:t>11 Oui sur 15</w:t>
                  </w:r>
                </w:p>
              </w:tc>
            </w:tr>
            <w:tr w:rsidR="00552A6D" w:rsidRPr="00E7435A" w:rsidTr="00E64FC8">
              <w:trPr>
                <w:trHeight w:val="282"/>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E</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Références de l’entreprise dans les réalisations similaires</w:t>
                  </w:r>
                </w:p>
              </w:tc>
              <w:tc>
                <w:tcPr>
                  <w:tcW w:w="2308" w:type="dxa"/>
                </w:tcPr>
                <w:p w:rsidR="00552A6D" w:rsidRPr="009F3214" w:rsidRDefault="00552A6D" w:rsidP="00E7435A">
                  <w:pPr>
                    <w:spacing w:after="0" w:line="240" w:lineRule="auto"/>
                    <w:jc w:val="center"/>
                    <w:rPr>
                      <w:b/>
                      <w:bCs/>
                      <w:sz w:val="20"/>
                      <w:szCs w:val="20"/>
                    </w:rPr>
                  </w:pPr>
                  <w:r w:rsidRPr="009F3214">
                    <w:rPr>
                      <w:rFonts w:cs="Arial"/>
                      <w:sz w:val="20"/>
                      <w:szCs w:val="20"/>
                    </w:rPr>
                    <w:t>03 Oui sur 03</w:t>
                  </w:r>
                </w:p>
              </w:tc>
            </w:tr>
            <w:tr w:rsidR="00552A6D" w:rsidRPr="00E7435A" w:rsidTr="00E64FC8">
              <w:trPr>
                <w:trHeight w:val="257"/>
                <w:jc w:val="center"/>
              </w:trPr>
              <w:tc>
                <w:tcPr>
                  <w:tcW w:w="462" w:type="dxa"/>
                  <w:vAlign w:val="center"/>
                </w:tcPr>
                <w:p w:rsidR="00552A6D" w:rsidRPr="009F3214" w:rsidRDefault="00552A6D" w:rsidP="00E7435A">
                  <w:pPr>
                    <w:spacing w:after="0" w:line="240" w:lineRule="auto"/>
                    <w:rPr>
                      <w:sz w:val="20"/>
                      <w:szCs w:val="20"/>
                    </w:rPr>
                  </w:pPr>
                  <w:r w:rsidRPr="009F3214">
                    <w:rPr>
                      <w:sz w:val="20"/>
                      <w:szCs w:val="20"/>
                    </w:rPr>
                    <w:t>F</w:t>
                  </w:r>
                </w:p>
              </w:tc>
              <w:tc>
                <w:tcPr>
                  <w:tcW w:w="6823" w:type="dxa"/>
                  <w:vAlign w:val="center"/>
                </w:tcPr>
                <w:p w:rsidR="00552A6D" w:rsidRPr="009F3214" w:rsidRDefault="00552A6D" w:rsidP="00E7435A">
                  <w:pPr>
                    <w:spacing w:after="0" w:line="240" w:lineRule="auto"/>
                    <w:rPr>
                      <w:sz w:val="20"/>
                      <w:szCs w:val="20"/>
                    </w:rPr>
                  </w:pPr>
                  <w:r w:rsidRPr="009F3214">
                    <w:rPr>
                      <w:sz w:val="20"/>
                      <w:szCs w:val="20"/>
                    </w:rPr>
                    <w:t xml:space="preserve">Matériel </w:t>
                  </w:r>
                </w:p>
              </w:tc>
              <w:tc>
                <w:tcPr>
                  <w:tcW w:w="2308" w:type="dxa"/>
                </w:tcPr>
                <w:p w:rsidR="00552A6D" w:rsidRPr="009F3214" w:rsidRDefault="00124D0C" w:rsidP="00E7435A">
                  <w:pPr>
                    <w:spacing w:after="0" w:line="240" w:lineRule="auto"/>
                    <w:jc w:val="center"/>
                    <w:rPr>
                      <w:b/>
                      <w:bCs/>
                      <w:sz w:val="20"/>
                      <w:szCs w:val="20"/>
                    </w:rPr>
                  </w:pPr>
                  <w:r w:rsidRPr="009F3214">
                    <w:rPr>
                      <w:rFonts w:cs="Arial"/>
                      <w:sz w:val="20"/>
                      <w:szCs w:val="20"/>
                    </w:rPr>
                    <w:t>04 Oui sur 07</w:t>
                  </w:r>
                </w:p>
              </w:tc>
            </w:tr>
            <w:tr w:rsidR="00552A6D" w:rsidRPr="00E7435A" w:rsidTr="00E7435A">
              <w:trPr>
                <w:trHeight w:val="241"/>
                <w:jc w:val="center"/>
              </w:trPr>
              <w:tc>
                <w:tcPr>
                  <w:tcW w:w="7285" w:type="dxa"/>
                  <w:gridSpan w:val="2"/>
                  <w:vAlign w:val="center"/>
                </w:tcPr>
                <w:p w:rsidR="00552A6D" w:rsidRPr="009F3214" w:rsidRDefault="00552A6D" w:rsidP="00E7435A">
                  <w:pPr>
                    <w:spacing w:after="0" w:line="240" w:lineRule="auto"/>
                    <w:jc w:val="right"/>
                    <w:rPr>
                      <w:b/>
                      <w:sz w:val="20"/>
                      <w:szCs w:val="20"/>
                    </w:rPr>
                  </w:pPr>
                  <w:r w:rsidRPr="009F3214">
                    <w:rPr>
                      <w:b/>
                      <w:sz w:val="20"/>
                      <w:szCs w:val="20"/>
                    </w:rPr>
                    <w:t xml:space="preserve">TOTAL </w:t>
                  </w:r>
                </w:p>
              </w:tc>
              <w:tc>
                <w:tcPr>
                  <w:tcW w:w="2308" w:type="dxa"/>
                  <w:vAlign w:val="center"/>
                </w:tcPr>
                <w:p w:rsidR="00552A6D" w:rsidRPr="009F3214" w:rsidRDefault="005C4C22" w:rsidP="00E7435A">
                  <w:pPr>
                    <w:spacing w:after="0" w:line="240" w:lineRule="auto"/>
                    <w:jc w:val="center"/>
                    <w:rPr>
                      <w:b/>
                      <w:bCs/>
                      <w:sz w:val="20"/>
                      <w:szCs w:val="20"/>
                    </w:rPr>
                  </w:pPr>
                  <w:r w:rsidRPr="009F3214">
                    <w:rPr>
                      <w:b/>
                      <w:bCs/>
                      <w:sz w:val="20"/>
                      <w:szCs w:val="20"/>
                    </w:rPr>
                    <w:t>27 Oui sur 38</w:t>
                  </w:r>
                  <w:r w:rsidR="00552A6D" w:rsidRPr="009F3214" w:rsidDel="004F0162">
                    <w:rPr>
                      <w:b/>
                      <w:bCs/>
                      <w:sz w:val="20"/>
                      <w:szCs w:val="20"/>
                    </w:rPr>
                    <w:t xml:space="preserve"> </w:t>
                  </w:r>
                </w:p>
              </w:tc>
            </w:tr>
          </w:tbl>
          <w:p w:rsidR="00552A6D" w:rsidRDefault="00552A6D"/>
          <w:tbl>
            <w:tblPr>
              <w:tblStyle w:val="Grilledutableau"/>
              <w:tblW w:w="9604" w:type="dxa"/>
              <w:jc w:val="center"/>
              <w:tblLayout w:type="fixed"/>
              <w:tblLook w:val="04A0" w:firstRow="1" w:lastRow="0" w:firstColumn="1" w:lastColumn="0" w:noHBand="0" w:noVBand="1"/>
            </w:tblPr>
            <w:tblGrid>
              <w:gridCol w:w="533"/>
              <w:gridCol w:w="94"/>
              <w:gridCol w:w="13"/>
              <w:gridCol w:w="7074"/>
              <w:gridCol w:w="23"/>
              <w:gridCol w:w="933"/>
              <w:gridCol w:w="36"/>
              <w:gridCol w:w="898"/>
            </w:tblGrid>
            <w:tr w:rsidR="00552A6D" w:rsidRPr="00FB1D92" w:rsidTr="00E64FC8">
              <w:trPr>
                <w:trHeight w:val="144"/>
                <w:jc w:val="center"/>
              </w:trPr>
              <w:tc>
                <w:tcPr>
                  <w:tcW w:w="640" w:type="dxa"/>
                  <w:gridSpan w:val="3"/>
                  <w:vMerge w:val="restart"/>
                  <w:vAlign w:val="center"/>
                </w:tcPr>
                <w:p w:rsidR="00552A6D" w:rsidRPr="00FB1D92" w:rsidRDefault="00552A6D" w:rsidP="00E7435A">
                  <w:pPr>
                    <w:spacing w:after="0" w:line="240" w:lineRule="auto"/>
                    <w:rPr>
                      <w:sz w:val="20"/>
                      <w:szCs w:val="20"/>
                    </w:rPr>
                  </w:pPr>
                  <w:r w:rsidRPr="00FB1D92">
                    <w:rPr>
                      <w:b/>
                      <w:bCs/>
                      <w:i/>
                      <w:iCs/>
                      <w:color w:val="000000"/>
                      <w:sz w:val="20"/>
                      <w:szCs w:val="20"/>
                    </w:rPr>
                    <w:t>N°</w:t>
                  </w:r>
                </w:p>
              </w:tc>
              <w:tc>
                <w:tcPr>
                  <w:tcW w:w="7097" w:type="dxa"/>
                  <w:gridSpan w:val="2"/>
                  <w:vMerge w:val="restart"/>
                  <w:vAlign w:val="center"/>
                </w:tcPr>
                <w:p w:rsidR="00552A6D" w:rsidRPr="00FB1D92" w:rsidRDefault="00552A6D" w:rsidP="00E7435A">
                  <w:pPr>
                    <w:spacing w:after="0" w:line="240" w:lineRule="auto"/>
                    <w:rPr>
                      <w:sz w:val="20"/>
                      <w:szCs w:val="20"/>
                    </w:rPr>
                  </w:pPr>
                  <w:r w:rsidRPr="00FB1D92">
                    <w:rPr>
                      <w:b/>
                      <w:bCs/>
                      <w:color w:val="000000"/>
                      <w:sz w:val="20"/>
                      <w:szCs w:val="20"/>
                    </w:rPr>
                    <w:t>Critères</w:t>
                  </w:r>
                </w:p>
              </w:tc>
              <w:tc>
                <w:tcPr>
                  <w:tcW w:w="1867" w:type="dxa"/>
                  <w:gridSpan w:val="3"/>
                </w:tcPr>
                <w:p w:rsidR="00552A6D" w:rsidRPr="00FB1D92" w:rsidRDefault="00552A6D" w:rsidP="00E7435A">
                  <w:pPr>
                    <w:spacing w:after="0" w:line="240" w:lineRule="auto"/>
                    <w:jc w:val="center"/>
                    <w:rPr>
                      <w:b/>
                      <w:bCs/>
                      <w:sz w:val="20"/>
                      <w:szCs w:val="20"/>
                    </w:rPr>
                  </w:pPr>
                  <w:r w:rsidRPr="00FB1D92">
                    <w:rPr>
                      <w:b/>
                      <w:bCs/>
                      <w:sz w:val="20"/>
                      <w:szCs w:val="20"/>
                    </w:rPr>
                    <w:t>Cotation</w:t>
                  </w:r>
                </w:p>
              </w:tc>
            </w:tr>
            <w:tr w:rsidR="00552A6D" w:rsidRPr="00FB1D92" w:rsidTr="00E64FC8">
              <w:trPr>
                <w:trHeight w:val="214"/>
                <w:jc w:val="center"/>
              </w:trPr>
              <w:tc>
                <w:tcPr>
                  <w:tcW w:w="640" w:type="dxa"/>
                  <w:gridSpan w:val="3"/>
                  <w:vMerge/>
                </w:tcPr>
                <w:p w:rsidR="00552A6D" w:rsidRPr="00FB1D92" w:rsidRDefault="00552A6D" w:rsidP="00E7435A">
                  <w:pPr>
                    <w:spacing w:after="0" w:line="240" w:lineRule="auto"/>
                    <w:rPr>
                      <w:sz w:val="20"/>
                      <w:szCs w:val="20"/>
                    </w:rPr>
                  </w:pPr>
                </w:p>
              </w:tc>
              <w:tc>
                <w:tcPr>
                  <w:tcW w:w="7097" w:type="dxa"/>
                  <w:gridSpan w:val="2"/>
                  <w:vMerge/>
                </w:tcPr>
                <w:p w:rsidR="00552A6D" w:rsidRPr="00FB1D92" w:rsidRDefault="00552A6D" w:rsidP="00E7435A">
                  <w:pPr>
                    <w:spacing w:after="0" w:line="240" w:lineRule="auto"/>
                    <w:rPr>
                      <w:sz w:val="20"/>
                      <w:szCs w:val="20"/>
                    </w:rPr>
                  </w:pPr>
                </w:p>
              </w:tc>
              <w:tc>
                <w:tcPr>
                  <w:tcW w:w="933" w:type="dxa"/>
                </w:tcPr>
                <w:p w:rsidR="00552A6D" w:rsidRPr="00FB1D92" w:rsidRDefault="00552A6D" w:rsidP="00E7435A">
                  <w:pPr>
                    <w:spacing w:after="0" w:line="240" w:lineRule="auto"/>
                    <w:rPr>
                      <w:b/>
                      <w:bCs/>
                      <w:sz w:val="20"/>
                      <w:szCs w:val="20"/>
                    </w:rPr>
                  </w:pPr>
                  <w:r w:rsidRPr="00FB1D92">
                    <w:rPr>
                      <w:b/>
                      <w:bCs/>
                      <w:sz w:val="20"/>
                      <w:szCs w:val="20"/>
                    </w:rPr>
                    <w:t xml:space="preserve">Oui </w:t>
                  </w:r>
                </w:p>
              </w:tc>
              <w:tc>
                <w:tcPr>
                  <w:tcW w:w="934" w:type="dxa"/>
                  <w:gridSpan w:val="2"/>
                </w:tcPr>
                <w:p w:rsidR="00552A6D" w:rsidRPr="00FB1D92" w:rsidRDefault="00552A6D" w:rsidP="00E7435A">
                  <w:pPr>
                    <w:spacing w:after="0" w:line="240" w:lineRule="auto"/>
                    <w:rPr>
                      <w:b/>
                      <w:bCs/>
                      <w:sz w:val="20"/>
                      <w:szCs w:val="20"/>
                    </w:rPr>
                  </w:pPr>
                  <w:r w:rsidRPr="00FB1D92">
                    <w:rPr>
                      <w:b/>
                      <w:bCs/>
                      <w:sz w:val="20"/>
                      <w:szCs w:val="20"/>
                    </w:rPr>
                    <w:t xml:space="preserve">Non </w:t>
                  </w:r>
                </w:p>
              </w:tc>
            </w:tr>
            <w:tr w:rsidR="00552A6D" w:rsidRPr="00FB1D92" w:rsidTr="00E64FC8">
              <w:trPr>
                <w:trHeight w:val="240"/>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t>A. Présentation : 02 Oui</w:t>
                  </w: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1</w:t>
                  </w:r>
                </w:p>
              </w:tc>
              <w:tc>
                <w:tcPr>
                  <w:tcW w:w="7097" w:type="dxa"/>
                  <w:gridSpan w:val="2"/>
                </w:tcPr>
                <w:p w:rsidR="00552A6D" w:rsidRPr="00FB1D92" w:rsidRDefault="00552A6D" w:rsidP="00E7435A">
                  <w:pPr>
                    <w:spacing w:after="0" w:line="240" w:lineRule="auto"/>
                    <w:rPr>
                      <w:sz w:val="20"/>
                      <w:szCs w:val="20"/>
                    </w:rPr>
                  </w:pPr>
                  <w:r w:rsidRPr="00FB1D92">
                    <w:rPr>
                      <w:sz w:val="20"/>
                      <w:szCs w:val="20"/>
                    </w:rPr>
                    <w:t>Document séparé par des intercalaires de couleur autre que le blanc</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25"/>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2</w:t>
                  </w:r>
                </w:p>
              </w:tc>
              <w:tc>
                <w:tcPr>
                  <w:tcW w:w="7097" w:type="dxa"/>
                  <w:gridSpan w:val="2"/>
                </w:tcPr>
                <w:p w:rsidR="00552A6D" w:rsidRPr="00FB1D92" w:rsidRDefault="00552A6D" w:rsidP="00E7435A">
                  <w:pPr>
                    <w:spacing w:after="0" w:line="240" w:lineRule="auto"/>
                    <w:rPr>
                      <w:sz w:val="20"/>
                      <w:szCs w:val="20"/>
                    </w:rPr>
                  </w:pPr>
                  <w:r w:rsidRPr="00FB1D92">
                    <w:rPr>
                      <w:sz w:val="20"/>
                      <w:szCs w:val="20"/>
                    </w:rPr>
                    <w:t>Photocopies lisibles</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7737" w:type="dxa"/>
                  <w:gridSpan w:val="5"/>
                </w:tcPr>
                <w:p w:rsidR="00552A6D" w:rsidRPr="00FB1D92" w:rsidRDefault="00552A6D" w:rsidP="00E7435A">
                  <w:pPr>
                    <w:spacing w:after="0" w:line="240" w:lineRule="auto"/>
                    <w:rPr>
                      <w:b/>
                      <w:bCs/>
                      <w:sz w:val="20"/>
                      <w:szCs w:val="20"/>
                    </w:rPr>
                  </w:pP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t>B. Méthodologie proposée et son adéquation avec les termes de référence</w:t>
                  </w:r>
                  <w:r w:rsidRPr="00FB1D92" w:rsidDel="004F0162">
                    <w:rPr>
                      <w:b/>
                      <w:bCs/>
                      <w:sz w:val="20"/>
                      <w:szCs w:val="20"/>
                    </w:rPr>
                    <w:t xml:space="preserve"> </w:t>
                  </w:r>
                  <w:r w:rsidRPr="00FB1D92">
                    <w:rPr>
                      <w:b/>
                      <w:bCs/>
                      <w:sz w:val="20"/>
                      <w:szCs w:val="20"/>
                    </w:rPr>
                    <w:t>: 08 Oui</w:t>
                  </w:r>
                </w:p>
              </w:tc>
            </w:tr>
            <w:tr w:rsidR="00552A6D" w:rsidRPr="00FB1D92" w:rsidTr="00E64FC8">
              <w:trPr>
                <w:trHeight w:val="465"/>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3</w:t>
                  </w:r>
                </w:p>
              </w:tc>
              <w:tc>
                <w:tcPr>
                  <w:tcW w:w="7097" w:type="dxa"/>
                  <w:gridSpan w:val="2"/>
                </w:tcPr>
                <w:p w:rsidR="00552A6D" w:rsidRPr="00FB1D92" w:rsidRDefault="00552A6D" w:rsidP="00E7435A">
                  <w:pPr>
                    <w:spacing w:after="0" w:line="240" w:lineRule="auto"/>
                    <w:rPr>
                      <w:sz w:val="20"/>
                      <w:szCs w:val="20"/>
                    </w:rPr>
                  </w:pPr>
                  <w:r w:rsidRPr="00FB1D92">
                    <w:rPr>
                      <w:sz w:val="20"/>
                      <w:szCs w:val="20"/>
                    </w:rPr>
                    <w:t>Visite de Site (Déclaration sur l’honneur du soumissionnaire, datée et signée + Attestation de visite de site délivrée par me Maître d’Ouvrage)</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4</w:t>
                  </w:r>
                </w:p>
              </w:tc>
              <w:tc>
                <w:tcPr>
                  <w:tcW w:w="7097" w:type="dxa"/>
                  <w:gridSpan w:val="2"/>
                  <w:vAlign w:val="center"/>
                </w:tcPr>
                <w:p w:rsidR="00552A6D" w:rsidRPr="00FB1D92" w:rsidRDefault="00552A6D" w:rsidP="00E7435A">
                  <w:pPr>
                    <w:spacing w:after="0" w:line="240" w:lineRule="auto"/>
                    <w:rPr>
                      <w:sz w:val="20"/>
                      <w:szCs w:val="20"/>
                    </w:rPr>
                  </w:pPr>
                  <w:r w:rsidRPr="00FB1D92">
                    <w:rPr>
                      <w:sz w:val="20"/>
                      <w:szCs w:val="20"/>
                    </w:rPr>
                    <w:t>CCAP paraphé à chaque page, cacheté, daté et signé à la dernière page</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25"/>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5</w:t>
                  </w:r>
                </w:p>
              </w:tc>
              <w:tc>
                <w:tcPr>
                  <w:tcW w:w="7097" w:type="dxa"/>
                  <w:gridSpan w:val="2"/>
                  <w:vAlign w:val="center"/>
                </w:tcPr>
                <w:p w:rsidR="00552A6D" w:rsidRPr="00FB1D92" w:rsidRDefault="00552A6D" w:rsidP="00E7435A">
                  <w:pPr>
                    <w:spacing w:after="0" w:line="240" w:lineRule="auto"/>
                    <w:rPr>
                      <w:sz w:val="20"/>
                      <w:szCs w:val="20"/>
                    </w:rPr>
                  </w:pPr>
                  <w:r w:rsidRPr="00FB1D92">
                    <w:rPr>
                      <w:sz w:val="20"/>
                      <w:szCs w:val="20"/>
                    </w:rPr>
                    <w:t>TDR paraphés à chaque page, cachetés, datés et signés à la dernière page</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6</w:t>
                  </w:r>
                </w:p>
              </w:tc>
              <w:tc>
                <w:tcPr>
                  <w:tcW w:w="7097" w:type="dxa"/>
                  <w:gridSpan w:val="2"/>
                </w:tcPr>
                <w:p w:rsidR="00552A6D" w:rsidRPr="00FB1D92" w:rsidRDefault="00552A6D" w:rsidP="00E7435A">
                  <w:pPr>
                    <w:spacing w:after="0" w:line="240" w:lineRule="auto"/>
                    <w:rPr>
                      <w:sz w:val="20"/>
                      <w:szCs w:val="20"/>
                    </w:rPr>
                  </w:pPr>
                  <w:r w:rsidRPr="00FB1D92">
                    <w:rPr>
                      <w:sz w:val="20"/>
                      <w:szCs w:val="20"/>
                    </w:rPr>
                    <w:t>Commentaires, observations et critiques pertinents des TDR</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7</w:t>
                  </w:r>
                </w:p>
              </w:tc>
              <w:tc>
                <w:tcPr>
                  <w:tcW w:w="7097" w:type="dxa"/>
                  <w:gridSpan w:val="2"/>
                </w:tcPr>
                <w:p w:rsidR="00552A6D" w:rsidRPr="00FB1D92" w:rsidRDefault="00552A6D" w:rsidP="00E7435A">
                  <w:pPr>
                    <w:spacing w:after="0" w:line="240" w:lineRule="auto"/>
                    <w:rPr>
                      <w:sz w:val="20"/>
                      <w:szCs w:val="20"/>
                    </w:rPr>
                  </w:pPr>
                  <w:r w:rsidRPr="00FB1D92">
                    <w:rPr>
                      <w:sz w:val="20"/>
                      <w:szCs w:val="20"/>
                    </w:rPr>
                    <w:t>Organisation du Projet cohérente avec les missions du projet</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25"/>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8</w:t>
                  </w:r>
                </w:p>
              </w:tc>
              <w:tc>
                <w:tcPr>
                  <w:tcW w:w="7097" w:type="dxa"/>
                  <w:gridSpan w:val="2"/>
                </w:tcPr>
                <w:p w:rsidR="00552A6D" w:rsidRPr="00FB1D92" w:rsidRDefault="00552A6D" w:rsidP="00E7435A">
                  <w:pPr>
                    <w:spacing w:after="0" w:line="240" w:lineRule="auto"/>
                    <w:rPr>
                      <w:sz w:val="20"/>
                      <w:szCs w:val="20"/>
                    </w:rPr>
                  </w:pPr>
                  <w:r w:rsidRPr="00FB1D92">
                    <w:rPr>
                      <w:sz w:val="20"/>
                      <w:szCs w:val="20"/>
                    </w:rPr>
                    <w:t>Méthodologie de réalisation des prestations cohérente avec les TDR</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9</w:t>
                  </w:r>
                </w:p>
              </w:tc>
              <w:tc>
                <w:tcPr>
                  <w:tcW w:w="7097" w:type="dxa"/>
                  <w:gridSpan w:val="2"/>
                </w:tcPr>
                <w:p w:rsidR="00552A6D" w:rsidRPr="00FB1D92" w:rsidRDefault="00552A6D" w:rsidP="00E7435A">
                  <w:pPr>
                    <w:spacing w:after="0" w:line="240" w:lineRule="auto"/>
                    <w:rPr>
                      <w:sz w:val="20"/>
                      <w:szCs w:val="20"/>
                    </w:rPr>
                  </w:pPr>
                  <w:r w:rsidRPr="00FB1D92">
                    <w:rPr>
                      <w:sz w:val="20"/>
                      <w:szCs w:val="20"/>
                    </w:rPr>
                    <w:t>Planning d’exécution des prestations en cohérence avec les missions</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40"/>
                <w:jc w:val="center"/>
              </w:trPr>
              <w:tc>
                <w:tcPr>
                  <w:tcW w:w="640" w:type="dxa"/>
                  <w:gridSpan w:val="3"/>
                </w:tcPr>
                <w:p w:rsidR="00552A6D" w:rsidRPr="00FB1D92" w:rsidRDefault="00552A6D" w:rsidP="00E7435A">
                  <w:pPr>
                    <w:spacing w:after="0" w:line="240" w:lineRule="auto"/>
                    <w:rPr>
                      <w:sz w:val="20"/>
                      <w:szCs w:val="20"/>
                    </w:rPr>
                  </w:pPr>
                  <w:r w:rsidRPr="00FB1D92">
                    <w:rPr>
                      <w:sz w:val="20"/>
                      <w:szCs w:val="20"/>
                    </w:rPr>
                    <w:t>10</w:t>
                  </w:r>
                </w:p>
              </w:tc>
              <w:tc>
                <w:tcPr>
                  <w:tcW w:w="7097" w:type="dxa"/>
                  <w:gridSpan w:val="2"/>
                </w:tcPr>
                <w:p w:rsidR="00552A6D" w:rsidRPr="00FB1D92" w:rsidRDefault="00552A6D" w:rsidP="00E7435A">
                  <w:pPr>
                    <w:spacing w:after="0" w:line="240" w:lineRule="auto"/>
                    <w:rPr>
                      <w:sz w:val="20"/>
                      <w:szCs w:val="20"/>
                    </w:rPr>
                  </w:pPr>
                  <w:r w:rsidRPr="00FB1D92">
                    <w:rPr>
                      <w:sz w:val="20"/>
                      <w:szCs w:val="20"/>
                    </w:rPr>
                    <w:t>Planning de mobilisation des personnels en cohérence avec les missions</w:t>
                  </w:r>
                </w:p>
              </w:tc>
              <w:tc>
                <w:tcPr>
                  <w:tcW w:w="933" w:type="dxa"/>
                </w:tcPr>
                <w:p w:rsidR="00552A6D" w:rsidRPr="00FB1D92" w:rsidRDefault="00552A6D" w:rsidP="00E7435A">
                  <w:pPr>
                    <w:spacing w:after="0" w:line="240" w:lineRule="auto"/>
                    <w:rPr>
                      <w:sz w:val="20"/>
                      <w:szCs w:val="20"/>
                    </w:rPr>
                  </w:pPr>
                </w:p>
              </w:tc>
              <w:tc>
                <w:tcPr>
                  <w:tcW w:w="934" w:type="dxa"/>
                  <w:gridSpan w:val="2"/>
                </w:tcPr>
                <w:p w:rsidR="00552A6D" w:rsidRPr="00FB1D92" w:rsidRDefault="00552A6D" w:rsidP="00E7435A">
                  <w:pPr>
                    <w:spacing w:after="0" w:line="240" w:lineRule="auto"/>
                    <w:rPr>
                      <w:sz w:val="20"/>
                      <w:szCs w:val="20"/>
                    </w:rPr>
                  </w:pPr>
                </w:p>
              </w:tc>
            </w:tr>
            <w:tr w:rsidR="00552A6D" w:rsidRPr="00FB1D92" w:rsidTr="00E64FC8">
              <w:trPr>
                <w:trHeight w:val="225"/>
                <w:jc w:val="center"/>
              </w:trPr>
              <w:tc>
                <w:tcPr>
                  <w:tcW w:w="7737" w:type="dxa"/>
                  <w:gridSpan w:val="5"/>
                </w:tcPr>
                <w:p w:rsidR="00552A6D" w:rsidRPr="00FB1D92" w:rsidRDefault="00552A6D" w:rsidP="00E7435A">
                  <w:pPr>
                    <w:spacing w:after="0" w:line="240" w:lineRule="auto"/>
                    <w:rPr>
                      <w:b/>
                      <w:bCs/>
                      <w:sz w:val="20"/>
                      <w:szCs w:val="20"/>
                    </w:rPr>
                  </w:pPr>
                </w:p>
              </w:tc>
              <w:tc>
                <w:tcPr>
                  <w:tcW w:w="933" w:type="dxa"/>
                </w:tcPr>
                <w:p w:rsidR="00552A6D" w:rsidRPr="00FB1D92" w:rsidRDefault="00552A6D" w:rsidP="00E7435A">
                  <w:pPr>
                    <w:spacing w:after="0" w:line="240" w:lineRule="auto"/>
                    <w:rPr>
                      <w:b/>
                      <w:bCs/>
                      <w:sz w:val="20"/>
                      <w:szCs w:val="20"/>
                    </w:rPr>
                  </w:pPr>
                </w:p>
              </w:tc>
              <w:tc>
                <w:tcPr>
                  <w:tcW w:w="934" w:type="dxa"/>
                  <w:gridSpan w:val="2"/>
                </w:tcPr>
                <w:p w:rsidR="00552A6D" w:rsidRPr="00FB1D92" w:rsidRDefault="00552A6D" w:rsidP="00E7435A">
                  <w:pPr>
                    <w:spacing w:after="0" w:line="240" w:lineRule="auto"/>
                    <w:rPr>
                      <w:b/>
                      <w:bCs/>
                      <w:sz w:val="20"/>
                      <w:szCs w:val="20"/>
                    </w:rPr>
                  </w:pPr>
                </w:p>
              </w:tc>
            </w:tr>
            <w:tr w:rsidR="00552A6D" w:rsidRPr="00FB1D92" w:rsidTr="00E64FC8">
              <w:trPr>
                <w:trHeight w:val="240"/>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t>C. Chiffre d’affaires et solvabilité financière : 03 Oui</w:t>
                  </w:r>
                </w:p>
              </w:tc>
            </w:tr>
            <w:tr w:rsidR="00552A6D" w:rsidRPr="00FB1D92" w:rsidTr="00E64FC8">
              <w:trPr>
                <w:trHeight w:val="480"/>
                <w:jc w:val="center"/>
              </w:trPr>
              <w:tc>
                <w:tcPr>
                  <w:tcW w:w="533" w:type="dxa"/>
                </w:tcPr>
                <w:p w:rsidR="00552A6D" w:rsidRPr="00FB1D92" w:rsidRDefault="00552A6D" w:rsidP="00E7435A">
                  <w:pPr>
                    <w:spacing w:after="0" w:line="240" w:lineRule="auto"/>
                    <w:rPr>
                      <w:sz w:val="20"/>
                      <w:szCs w:val="20"/>
                    </w:rPr>
                  </w:pPr>
                  <w:r w:rsidRPr="00FB1D92">
                    <w:rPr>
                      <w:sz w:val="20"/>
                      <w:szCs w:val="20"/>
                    </w:rPr>
                    <w:t>11</w:t>
                  </w:r>
                </w:p>
              </w:tc>
              <w:tc>
                <w:tcPr>
                  <w:tcW w:w="7204" w:type="dxa"/>
                  <w:gridSpan w:val="4"/>
                  <w:vAlign w:val="center"/>
                </w:tcPr>
                <w:p w:rsidR="00552A6D" w:rsidRPr="00FB1D92" w:rsidRDefault="00552A6D" w:rsidP="00E7435A">
                  <w:pPr>
                    <w:spacing w:after="0" w:line="240" w:lineRule="auto"/>
                    <w:rPr>
                      <w:sz w:val="20"/>
                      <w:szCs w:val="20"/>
                    </w:rPr>
                  </w:pPr>
                  <w:r w:rsidRPr="00FB1D92">
                    <w:rPr>
                      <w:sz w:val="20"/>
                      <w:szCs w:val="20"/>
                    </w:rPr>
                    <w:t>Justifier d’un chiffre d’affaires supérieur à 100 000 000 de francs CFA sur les trois dernières années</w:t>
                  </w:r>
                </w:p>
              </w:tc>
              <w:tc>
                <w:tcPr>
                  <w:tcW w:w="933" w:type="dxa"/>
                </w:tcPr>
                <w:p w:rsidR="00552A6D" w:rsidRPr="00FB1D92" w:rsidRDefault="00552A6D" w:rsidP="00E7435A">
                  <w:pPr>
                    <w:spacing w:after="0" w:line="240" w:lineRule="auto"/>
                    <w:rPr>
                      <w:b/>
                      <w:bCs/>
                      <w:sz w:val="20"/>
                      <w:szCs w:val="20"/>
                    </w:rPr>
                  </w:pPr>
                </w:p>
              </w:tc>
              <w:tc>
                <w:tcPr>
                  <w:tcW w:w="934" w:type="dxa"/>
                  <w:gridSpan w:val="2"/>
                </w:tcPr>
                <w:p w:rsidR="00552A6D" w:rsidRPr="00FB1D92" w:rsidRDefault="00552A6D" w:rsidP="00E7435A">
                  <w:pPr>
                    <w:spacing w:after="0" w:line="240" w:lineRule="auto"/>
                    <w:rPr>
                      <w:b/>
                      <w:bCs/>
                      <w:sz w:val="20"/>
                      <w:szCs w:val="20"/>
                    </w:rPr>
                  </w:pPr>
                </w:p>
              </w:tc>
            </w:tr>
            <w:tr w:rsidR="00552A6D" w:rsidRPr="00FB1D92" w:rsidTr="00E64FC8">
              <w:trPr>
                <w:trHeight w:val="465"/>
                <w:jc w:val="center"/>
              </w:trPr>
              <w:tc>
                <w:tcPr>
                  <w:tcW w:w="533" w:type="dxa"/>
                </w:tcPr>
                <w:p w:rsidR="00552A6D" w:rsidRPr="00FB1D92" w:rsidRDefault="00552A6D" w:rsidP="00E7435A">
                  <w:pPr>
                    <w:spacing w:after="0" w:line="240" w:lineRule="auto"/>
                    <w:rPr>
                      <w:sz w:val="20"/>
                      <w:szCs w:val="20"/>
                    </w:rPr>
                  </w:pPr>
                  <w:r w:rsidRPr="00FB1D92">
                    <w:rPr>
                      <w:sz w:val="20"/>
                      <w:szCs w:val="20"/>
                    </w:rPr>
                    <w:t>12</w:t>
                  </w:r>
                </w:p>
              </w:tc>
              <w:tc>
                <w:tcPr>
                  <w:tcW w:w="7204" w:type="dxa"/>
                  <w:gridSpan w:val="4"/>
                  <w:vAlign w:val="center"/>
                </w:tcPr>
                <w:p w:rsidR="00552A6D" w:rsidRPr="00FB1D92" w:rsidRDefault="00552A6D" w:rsidP="00E7435A">
                  <w:pPr>
                    <w:spacing w:after="0" w:line="240" w:lineRule="auto"/>
                    <w:rPr>
                      <w:sz w:val="20"/>
                      <w:szCs w:val="20"/>
                    </w:rPr>
                  </w:pPr>
                  <w:r w:rsidRPr="00FB1D92">
                    <w:rPr>
                      <w:sz w:val="20"/>
                      <w:szCs w:val="20"/>
                    </w:rPr>
                    <w:t>Justifier d'une capacité financière permettant de couvrir au moins 75 000 000 de francs CFA de prestations</w:t>
                  </w:r>
                </w:p>
              </w:tc>
              <w:tc>
                <w:tcPr>
                  <w:tcW w:w="933" w:type="dxa"/>
                </w:tcPr>
                <w:p w:rsidR="00552A6D" w:rsidRPr="00FB1D92" w:rsidRDefault="00552A6D" w:rsidP="00E7435A">
                  <w:pPr>
                    <w:spacing w:after="0" w:line="240" w:lineRule="auto"/>
                    <w:rPr>
                      <w:b/>
                      <w:bCs/>
                      <w:sz w:val="20"/>
                      <w:szCs w:val="20"/>
                    </w:rPr>
                  </w:pPr>
                </w:p>
              </w:tc>
              <w:tc>
                <w:tcPr>
                  <w:tcW w:w="934" w:type="dxa"/>
                  <w:gridSpan w:val="2"/>
                </w:tcPr>
                <w:p w:rsidR="00552A6D" w:rsidRPr="00FB1D92" w:rsidRDefault="00552A6D" w:rsidP="00E7435A">
                  <w:pPr>
                    <w:spacing w:after="0" w:line="240" w:lineRule="auto"/>
                    <w:rPr>
                      <w:b/>
                      <w:bCs/>
                      <w:sz w:val="20"/>
                      <w:szCs w:val="20"/>
                    </w:rPr>
                  </w:pPr>
                </w:p>
              </w:tc>
            </w:tr>
            <w:tr w:rsidR="00552A6D" w:rsidRPr="00FB1D92" w:rsidTr="00E64FC8">
              <w:trPr>
                <w:trHeight w:val="240"/>
                <w:jc w:val="center"/>
              </w:trPr>
              <w:tc>
                <w:tcPr>
                  <w:tcW w:w="533" w:type="dxa"/>
                </w:tcPr>
                <w:p w:rsidR="00552A6D" w:rsidRPr="00FB1D92" w:rsidRDefault="00552A6D" w:rsidP="00E7435A">
                  <w:pPr>
                    <w:spacing w:after="0" w:line="240" w:lineRule="auto"/>
                    <w:rPr>
                      <w:sz w:val="20"/>
                      <w:szCs w:val="20"/>
                    </w:rPr>
                  </w:pPr>
                  <w:r w:rsidRPr="00FB1D92">
                    <w:rPr>
                      <w:sz w:val="20"/>
                      <w:szCs w:val="20"/>
                    </w:rPr>
                    <w:t>13</w:t>
                  </w:r>
                </w:p>
              </w:tc>
              <w:tc>
                <w:tcPr>
                  <w:tcW w:w="7204" w:type="dxa"/>
                  <w:gridSpan w:val="4"/>
                  <w:vAlign w:val="center"/>
                </w:tcPr>
                <w:p w:rsidR="00552A6D" w:rsidRPr="00FB1D92" w:rsidRDefault="00552A6D" w:rsidP="00E7435A">
                  <w:pPr>
                    <w:spacing w:after="0" w:line="240" w:lineRule="auto"/>
                    <w:rPr>
                      <w:sz w:val="20"/>
                      <w:szCs w:val="20"/>
                    </w:rPr>
                  </w:pPr>
                  <w:r w:rsidRPr="00FB1D92">
                    <w:rPr>
                      <w:sz w:val="20"/>
                      <w:szCs w:val="20"/>
                    </w:rPr>
                    <w:t>Justifier de l’accès à une ligne de crédit ou autres ressources financières &gt;= 100 millions</w:t>
                  </w:r>
                </w:p>
              </w:tc>
              <w:tc>
                <w:tcPr>
                  <w:tcW w:w="933" w:type="dxa"/>
                </w:tcPr>
                <w:p w:rsidR="00552A6D" w:rsidRPr="00FB1D92" w:rsidRDefault="00552A6D" w:rsidP="00E7435A">
                  <w:pPr>
                    <w:spacing w:after="0" w:line="240" w:lineRule="auto"/>
                    <w:rPr>
                      <w:b/>
                      <w:bCs/>
                      <w:sz w:val="20"/>
                      <w:szCs w:val="20"/>
                    </w:rPr>
                  </w:pPr>
                </w:p>
              </w:tc>
              <w:tc>
                <w:tcPr>
                  <w:tcW w:w="934" w:type="dxa"/>
                  <w:gridSpan w:val="2"/>
                </w:tcPr>
                <w:p w:rsidR="00552A6D" w:rsidRPr="00FB1D92" w:rsidRDefault="00552A6D" w:rsidP="00E7435A">
                  <w:pPr>
                    <w:spacing w:after="0" w:line="240" w:lineRule="auto"/>
                    <w:rPr>
                      <w:b/>
                      <w:bCs/>
                      <w:sz w:val="20"/>
                      <w:szCs w:val="20"/>
                    </w:rPr>
                  </w:pPr>
                </w:p>
              </w:tc>
            </w:tr>
            <w:tr w:rsidR="00552A6D" w:rsidRPr="00FB1D92" w:rsidTr="00E64FC8">
              <w:trPr>
                <w:trHeight w:val="240"/>
                <w:jc w:val="center"/>
              </w:trPr>
              <w:tc>
                <w:tcPr>
                  <w:tcW w:w="7737" w:type="dxa"/>
                  <w:gridSpan w:val="5"/>
                </w:tcPr>
                <w:p w:rsidR="00552A6D" w:rsidRPr="00FB1D92" w:rsidRDefault="00552A6D" w:rsidP="00E7435A">
                  <w:pPr>
                    <w:spacing w:after="0" w:line="240" w:lineRule="auto"/>
                    <w:rPr>
                      <w:b/>
                      <w:bCs/>
                      <w:sz w:val="20"/>
                      <w:szCs w:val="20"/>
                    </w:rPr>
                  </w:pPr>
                </w:p>
              </w:tc>
              <w:tc>
                <w:tcPr>
                  <w:tcW w:w="933" w:type="dxa"/>
                </w:tcPr>
                <w:p w:rsidR="00552A6D" w:rsidRPr="00FB1D92" w:rsidRDefault="00552A6D" w:rsidP="00E7435A">
                  <w:pPr>
                    <w:spacing w:after="0" w:line="240" w:lineRule="auto"/>
                    <w:rPr>
                      <w:b/>
                      <w:bCs/>
                      <w:sz w:val="20"/>
                      <w:szCs w:val="20"/>
                    </w:rPr>
                  </w:pPr>
                </w:p>
              </w:tc>
              <w:tc>
                <w:tcPr>
                  <w:tcW w:w="934" w:type="dxa"/>
                  <w:gridSpan w:val="2"/>
                </w:tcPr>
                <w:p w:rsidR="00552A6D" w:rsidRPr="00FB1D92" w:rsidRDefault="00552A6D" w:rsidP="00E7435A">
                  <w:pPr>
                    <w:spacing w:after="0" w:line="240" w:lineRule="auto"/>
                    <w:rPr>
                      <w:b/>
                      <w:bCs/>
                      <w:sz w:val="20"/>
                      <w:szCs w:val="20"/>
                    </w:rPr>
                  </w:pPr>
                </w:p>
              </w:tc>
            </w:tr>
            <w:tr w:rsidR="00552A6D" w:rsidRPr="00FB1D92" w:rsidTr="00E64FC8">
              <w:trPr>
                <w:trHeight w:val="225"/>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lastRenderedPageBreak/>
                    <w:t>D. Qualification et compétence du personnel clé</w:t>
                  </w:r>
                  <w:r w:rsidRPr="00FB1D92">
                    <w:rPr>
                      <w:rFonts w:cs="Arial"/>
                      <w:sz w:val="20"/>
                      <w:szCs w:val="20"/>
                    </w:rPr>
                    <w:t xml:space="preserve"> : </w:t>
                  </w:r>
                  <w:r w:rsidR="005C4C22">
                    <w:rPr>
                      <w:b/>
                      <w:bCs/>
                      <w:sz w:val="20"/>
                      <w:szCs w:val="20"/>
                    </w:rPr>
                    <w:t>15</w:t>
                  </w:r>
                  <w:r w:rsidRPr="00FB1D92">
                    <w:rPr>
                      <w:b/>
                      <w:bCs/>
                      <w:sz w:val="20"/>
                      <w:szCs w:val="20"/>
                    </w:rPr>
                    <w:t xml:space="preserve"> Oui</w:t>
                  </w:r>
                </w:p>
              </w:tc>
            </w:tr>
            <w:tr w:rsidR="00F3713D" w:rsidRPr="00FB1D92" w:rsidTr="00E64FC8">
              <w:trPr>
                <w:trHeight w:val="225"/>
                <w:jc w:val="center"/>
              </w:trPr>
              <w:tc>
                <w:tcPr>
                  <w:tcW w:w="9604" w:type="dxa"/>
                  <w:gridSpan w:val="8"/>
                </w:tcPr>
                <w:p w:rsidR="00F3713D" w:rsidRPr="00FB1D92" w:rsidRDefault="00F3713D" w:rsidP="00E7435A">
                  <w:pPr>
                    <w:spacing w:after="0" w:line="240" w:lineRule="auto"/>
                    <w:rPr>
                      <w:b/>
                      <w:bCs/>
                      <w:sz w:val="20"/>
                      <w:szCs w:val="20"/>
                    </w:rPr>
                  </w:pPr>
                  <w:r>
                    <w:rPr>
                      <w:b/>
                      <w:bCs/>
                      <w:sz w:val="20"/>
                      <w:szCs w:val="20"/>
                    </w:rPr>
                    <w:t>Responsable Administratif</w:t>
                  </w:r>
                </w:p>
              </w:tc>
            </w:tr>
            <w:tr w:rsidR="00F3713D" w:rsidRPr="00FB1D92" w:rsidTr="00F3713D">
              <w:trPr>
                <w:trHeight w:val="225"/>
                <w:jc w:val="center"/>
              </w:trPr>
              <w:tc>
                <w:tcPr>
                  <w:tcW w:w="627" w:type="dxa"/>
                  <w:gridSpan w:val="2"/>
                </w:tcPr>
                <w:p w:rsidR="00F3713D" w:rsidRPr="009F3214" w:rsidRDefault="00F3713D" w:rsidP="00E7435A">
                  <w:pPr>
                    <w:spacing w:after="0" w:line="240" w:lineRule="auto"/>
                    <w:rPr>
                      <w:bCs/>
                      <w:sz w:val="20"/>
                      <w:szCs w:val="20"/>
                    </w:rPr>
                  </w:pPr>
                  <w:r w:rsidRPr="009F3214">
                    <w:rPr>
                      <w:bCs/>
                      <w:sz w:val="20"/>
                      <w:szCs w:val="20"/>
                    </w:rPr>
                    <w:t>14</w:t>
                  </w:r>
                </w:p>
              </w:tc>
              <w:tc>
                <w:tcPr>
                  <w:tcW w:w="7087" w:type="dxa"/>
                  <w:gridSpan w:val="2"/>
                  <w:shd w:val="clear" w:color="auto" w:fill="auto"/>
                </w:tcPr>
                <w:p w:rsidR="00F3713D" w:rsidRPr="009F3214" w:rsidRDefault="00F3713D" w:rsidP="00F3713D">
                  <w:pPr>
                    <w:tabs>
                      <w:tab w:val="center" w:pos="1278"/>
                    </w:tabs>
                    <w:suppressAutoHyphens w:val="0"/>
                    <w:autoSpaceDN/>
                    <w:spacing w:after="13" w:line="248" w:lineRule="auto"/>
                    <w:rPr>
                      <w:sz w:val="20"/>
                      <w:szCs w:val="20"/>
                    </w:rPr>
                  </w:pPr>
                  <w:r w:rsidRPr="009F3214">
                    <w:rPr>
                      <w:sz w:val="20"/>
                      <w:szCs w:val="20"/>
                    </w:rPr>
                    <w:t>Au moins BAC</w:t>
                  </w:r>
                  <w:r w:rsidR="009F2259" w:rsidRPr="009F3214">
                    <w:rPr>
                      <w:sz w:val="20"/>
                      <w:szCs w:val="20"/>
                    </w:rPr>
                    <w:t>+2 en technique commerciale</w:t>
                  </w:r>
                </w:p>
              </w:tc>
              <w:tc>
                <w:tcPr>
                  <w:tcW w:w="992" w:type="dxa"/>
                  <w:gridSpan w:val="3"/>
                </w:tcPr>
                <w:p w:rsidR="00F3713D" w:rsidRPr="00F3713D" w:rsidRDefault="00F3713D" w:rsidP="00F3713D">
                  <w:pPr>
                    <w:tabs>
                      <w:tab w:val="center" w:pos="1278"/>
                    </w:tabs>
                    <w:suppressAutoHyphens w:val="0"/>
                    <w:autoSpaceDN/>
                    <w:spacing w:after="13" w:line="248" w:lineRule="auto"/>
                    <w:rPr>
                      <w:sz w:val="20"/>
                      <w:szCs w:val="20"/>
                      <w:highlight w:val="yellow"/>
                    </w:rPr>
                  </w:pPr>
                </w:p>
              </w:tc>
              <w:tc>
                <w:tcPr>
                  <w:tcW w:w="898" w:type="dxa"/>
                </w:tcPr>
                <w:p w:rsidR="00F3713D" w:rsidRPr="00F3713D" w:rsidRDefault="00F3713D" w:rsidP="00F3713D">
                  <w:pPr>
                    <w:tabs>
                      <w:tab w:val="center" w:pos="1278"/>
                    </w:tabs>
                    <w:suppressAutoHyphens w:val="0"/>
                    <w:autoSpaceDN/>
                    <w:spacing w:after="13" w:line="248" w:lineRule="auto"/>
                    <w:rPr>
                      <w:sz w:val="20"/>
                      <w:szCs w:val="20"/>
                      <w:highlight w:val="yellow"/>
                    </w:rPr>
                  </w:pPr>
                </w:p>
              </w:tc>
            </w:tr>
            <w:tr w:rsidR="00F3713D" w:rsidRPr="00FB1D92" w:rsidTr="00F3713D">
              <w:trPr>
                <w:trHeight w:val="225"/>
                <w:jc w:val="center"/>
              </w:trPr>
              <w:tc>
                <w:tcPr>
                  <w:tcW w:w="627" w:type="dxa"/>
                  <w:gridSpan w:val="2"/>
                </w:tcPr>
                <w:p w:rsidR="00F3713D" w:rsidRPr="009F3214" w:rsidRDefault="00F3713D" w:rsidP="00E7435A">
                  <w:pPr>
                    <w:spacing w:after="0" w:line="240" w:lineRule="auto"/>
                    <w:rPr>
                      <w:bCs/>
                      <w:sz w:val="20"/>
                      <w:szCs w:val="20"/>
                    </w:rPr>
                  </w:pPr>
                  <w:r w:rsidRPr="009F3214">
                    <w:rPr>
                      <w:bCs/>
                      <w:sz w:val="20"/>
                      <w:szCs w:val="20"/>
                    </w:rPr>
                    <w:t>15</w:t>
                  </w:r>
                </w:p>
              </w:tc>
              <w:tc>
                <w:tcPr>
                  <w:tcW w:w="7087" w:type="dxa"/>
                  <w:gridSpan w:val="2"/>
                  <w:shd w:val="clear" w:color="auto" w:fill="auto"/>
                </w:tcPr>
                <w:p w:rsidR="00F3713D" w:rsidRPr="009F3214" w:rsidRDefault="00F3713D" w:rsidP="00F3713D">
                  <w:pPr>
                    <w:tabs>
                      <w:tab w:val="center" w:pos="1278"/>
                    </w:tabs>
                    <w:suppressAutoHyphens w:val="0"/>
                    <w:autoSpaceDN/>
                    <w:spacing w:after="13" w:line="248" w:lineRule="auto"/>
                    <w:rPr>
                      <w:sz w:val="20"/>
                      <w:szCs w:val="20"/>
                    </w:rPr>
                  </w:pPr>
                  <w:r w:rsidRPr="009F3214">
                    <w:rPr>
                      <w:sz w:val="20"/>
                      <w:szCs w:val="20"/>
                    </w:rPr>
                    <w:t>Disposant d’une expérience de 10 ans dans la gestion des déchets ménagers</w:t>
                  </w:r>
                </w:p>
              </w:tc>
              <w:tc>
                <w:tcPr>
                  <w:tcW w:w="992" w:type="dxa"/>
                  <w:gridSpan w:val="3"/>
                </w:tcPr>
                <w:p w:rsidR="00F3713D" w:rsidRPr="00F3713D" w:rsidRDefault="00F3713D" w:rsidP="00F3713D">
                  <w:pPr>
                    <w:tabs>
                      <w:tab w:val="center" w:pos="1278"/>
                    </w:tabs>
                    <w:suppressAutoHyphens w:val="0"/>
                    <w:autoSpaceDN/>
                    <w:spacing w:after="13" w:line="248" w:lineRule="auto"/>
                    <w:rPr>
                      <w:sz w:val="20"/>
                      <w:szCs w:val="20"/>
                      <w:highlight w:val="yellow"/>
                    </w:rPr>
                  </w:pPr>
                </w:p>
              </w:tc>
              <w:tc>
                <w:tcPr>
                  <w:tcW w:w="898" w:type="dxa"/>
                </w:tcPr>
                <w:p w:rsidR="00F3713D" w:rsidRPr="00F3713D" w:rsidRDefault="00F3713D" w:rsidP="00F3713D">
                  <w:pPr>
                    <w:tabs>
                      <w:tab w:val="center" w:pos="1278"/>
                    </w:tabs>
                    <w:suppressAutoHyphens w:val="0"/>
                    <w:autoSpaceDN/>
                    <w:spacing w:after="13" w:line="248" w:lineRule="auto"/>
                    <w:rPr>
                      <w:sz w:val="20"/>
                      <w:szCs w:val="20"/>
                      <w:highlight w:val="yellow"/>
                    </w:rPr>
                  </w:pPr>
                </w:p>
              </w:tc>
            </w:tr>
            <w:tr w:rsidR="00F3713D" w:rsidRPr="00FB1D92" w:rsidTr="00F3713D">
              <w:trPr>
                <w:trHeight w:val="225"/>
                <w:jc w:val="center"/>
              </w:trPr>
              <w:tc>
                <w:tcPr>
                  <w:tcW w:w="627" w:type="dxa"/>
                  <w:gridSpan w:val="2"/>
                </w:tcPr>
                <w:p w:rsidR="00F3713D" w:rsidRPr="009F3214" w:rsidRDefault="00F3713D" w:rsidP="00E7435A">
                  <w:pPr>
                    <w:spacing w:after="0" w:line="240" w:lineRule="auto"/>
                    <w:rPr>
                      <w:bCs/>
                      <w:sz w:val="20"/>
                      <w:szCs w:val="20"/>
                    </w:rPr>
                  </w:pPr>
                  <w:r w:rsidRPr="009F3214">
                    <w:rPr>
                      <w:bCs/>
                      <w:sz w:val="20"/>
                      <w:szCs w:val="20"/>
                    </w:rPr>
                    <w:t>16</w:t>
                  </w:r>
                </w:p>
              </w:tc>
              <w:tc>
                <w:tcPr>
                  <w:tcW w:w="7087" w:type="dxa"/>
                  <w:gridSpan w:val="2"/>
                  <w:shd w:val="clear" w:color="auto" w:fill="auto"/>
                </w:tcPr>
                <w:p w:rsidR="00F3713D" w:rsidRPr="009F3214" w:rsidRDefault="00F3713D" w:rsidP="00E7435A">
                  <w:pPr>
                    <w:spacing w:after="0" w:line="240" w:lineRule="auto"/>
                    <w:rPr>
                      <w:b/>
                      <w:bCs/>
                      <w:sz w:val="20"/>
                      <w:szCs w:val="20"/>
                    </w:rPr>
                  </w:pPr>
                  <w:r w:rsidRPr="009F3214">
                    <w:rPr>
                      <w:sz w:val="20"/>
                      <w:szCs w:val="20"/>
                    </w:rPr>
                    <w:t>Disposant de 10 ans dans un poste similaire</w:t>
                  </w:r>
                </w:p>
              </w:tc>
              <w:tc>
                <w:tcPr>
                  <w:tcW w:w="992" w:type="dxa"/>
                  <w:gridSpan w:val="3"/>
                </w:tcPr>
                <w:p w:rsidR="00F3713D" w:rsidRPr="00FB1D92" w:rsidRDefault="00F3713D" w:rsidP="00E7435A">
                  <w:pPr>
                    <w:spacing w:after="0" w:line="240" w:lineRule="auto"/>
                    <w:rPr>
                      <w:b/>
                      <w:bCs/>
                      <w:sz w:val="20"/>
                      <w:szCs w:val="20"/>
                    </w:rPr>
                  </w:pPr>
                </w:p>
              </w:tc>
              <w:tc>
                <w:tcPr>
                  <w:tcW w:w="898" w:type="dxa"/>
                </w:tcPr>
                <w:p w:rsidR="00F3713D" w:rsidRPr="00FB1D92" w:rsidRDefault="00F3713D" w:rsidP="00E7435A">
                  <w:pPr>
                    <w:spacing w:after="0" w:line="240" w:lineRule="auto"/>
                    <w:rPr>
                      <w:b/>
                      <w:bCs/>
                      <w:sz w:val="20"/>
                      <w:szCs w:val="20"/>
                    </w:rPr>
                  </w:pPr>
                </w:p>
              </w:tc>
            </w:tr>
            <w:tr w:rsidR="00552A6D" w:rsidRPr="00FB1D92" w:rsidTr="00E64FC8">
              <w:trPr>
                <w:trHeight w:val="240"/>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t>Directeur Technique</w:t>
                  </w:r>
                </w:p>
              </w:tc>
            </w:tr>
            <w:tr w:rsidR="00F3713D" w:rsidRPr="00FB1D92" w:rsidTr="00E64FC8">
              <w:trPr>
                <w:trHeight w:val="480"/>
                <w:jc w:val="center"/>
              </w:trPr>
              <w:tc>
                <w:tcPr>
                  <w:tcW w:w="533" w:type="dxa"/>
                </w:tcPr>
                <w:p w:rsidR="00F3713D" w:rsidRPr="00FB1D92" w:rsidRDefault="00F3713D" w:rsidP="00F3713D">
                  <w:pPr>
                    <w:spacing w:after="0" w:line="240" w:lineRule="auto"/>
                    <w:rPr>
                      <w:sz w:val="20"/>
                      <w:szCs w:val="20"/>
                    </w:rPr>
                  </w:pPr>
                  <w:r w:rsidRPr="00FB1D92">
                    <w:rPr>
                      <w:sz w:val="20"/>
                      <w:szCs w:val="20"/>
                    </w:rPr>
                    <w:t>17</w:t>
                  </w:r>
                </w:p>
              </w:tc>
              <w:tc>
                <w:tcPr>
                  <w:tcW w:w="7204" w:type="dxa"/>
                  <w:gridSpan w:val="4"/>
                </w:tcPr>
                <w:p w:rsidR="00F3713D" w:rsidRPr="00FB1D92" w:rsidRDefault="00F3713D" w:rsidP="00F3713D">
                  <w:pPr>
                    <w:spacing w:after="0" w:line="240" w:lineRule="auto"/>
                    <w:rPr>
                      <w:sz w:val="20"/>
                      <w:szCs w:val="20"/>
                    </w:rPr>
                  </w:pPr>
                  <w:r w:rsidRPr="00E64FC8">
                    <w:rPr>
                      <w:sz w:val="20"/>
                      <w:szCs w:val="20"/>
                    </w:rPr>
                    <w:t>Au moins, Bac + 3 en gestion des déchets, génie environnemental, génie urbain,</w:t>
                  </w:r>
                  <w:r>
                    <w:rPr>
                      <w:sz w:val="20"/>
                      <w:szCs w:val="20"/>
                    </w:rPr>
                    <w:t xml:space="preserve"> génie civil,</w:t>
                  </w:r>
                  <w:r w:rsidRPr="00E64FC8">
                    <w:rPr>
                      <w:sz w:val="20"/>
                      <w:szCs w:val="20"/>
                    </w:rPr>
                    <w:t xml:space="preserve"> gestion de l’environnement ou équivalent</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924597">
              <w:trPr>
                <w:trHeight w:val="274"/>
                <w:jc w:val="center"/>
              </w:trPr>
              <w:tc>
                <w:tcPr>
                  <w:tcW w:w="533" w:type="dxa"/>
                </w:tcPr>
                <w:p w:rsidR="00F3713D" w:rsidRPr="00FB1D92" w:rsidRDefault="00F3713D" w:rsidP="00F3713D">
                  <w:pPr>
                    <w:spacing w:after="0" w:line="240" w:lineRule="auto"/>
                    <w:rPr>
                      <w:sz w:val="20"/>
                      <w:szCs w:val="20"/>
                    </w:rPr>
                  </w:pPr>
                  <w:r w:rsidRPr="00FB1D92">
                    <w:rPr>
                      <w:sz w:val="20"/>
                      <w:szCs w:val="20"/>
                    </w:rPr>
                    <w:t>18</w:t>
                  </w:r>
                </w:p>
              </w:tc>
              <w:tc>
                <w:tcPr>
                  <w:tcW w:w="7204" w:type="dxa"/>
                  <w:gridSpan w:val="4"/>
                </w:tcPr>
                <w:p w:rsidR="00F3713D" w:rsidRPr="00FB1D92" w:rsidRDefault="00F3713D" w:rsidP="00F3713D">
                  <w:pPr>
                    <w:spacing w:after="0" w:line="240" w:lineRule="auto"/>
                    <w:rPr>
                      <w:sz w:val="20"/>
                      <w:szCs w:val="20"/>
                    </w:rPr>
                  </w:pPr>
                  <w:r w:rsidRPr="00E64FC8">
                    <w:rPr>
                      <w:sz w:val="20"/>
                      <w:szCs w:val="20"/>
                    </w:rPr>
                    <w:t>Disposant d’une expérience de 10 ans dans la gestion des déchets ménagers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sidRPr="00FB1D92">
                    <w:rPr>
                      <w:sz w:val="20"/>
                      <w:szCs w:val="20"/>
                    </w:rPr>
                    <w:t>19</w:t>
                  </w:r>
                </w:p>
              </w:tc>
              <w:tc>
                <w:tcPr>
                  <w:tcW w:w="7204" w:type="dxa"/>
                  <w:gridSpan w:val="4"/>
                </w:tcPr>
                <w:p w:rsidR="00F3713D" w:rsidRPr="00FB1D92" w:rsidRDefault="00F3713D" w:rsidP="00F3713D">
                  <w:pPr>
                    <w:spacing w:after="0" w:line="240" w:lineRule="auto"/>
                    <w:rPr>
                      <w:sz w:val="20"/>
                      <w:szCs w:val="20"/>
                    </w:rPr>
                  </w:pPr>
                  <w:r w:rsidRPr="00E64FC8">
                    <w:rPr>
                      <w:sz w:val="20"/>
                      <w:szCs w:val="20"/>
                    </w:rPr>
                    <w:t>Disposant d’une expérience 05 ans dans un poste de similaire  </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552A6D" w:rsidRPr="00FB1D92" w:rsidTr="00E64FC8">
              <w:trPr>
                <w:trHeight w:val="225"/>
                <w:jc w:val="center"/>
              </w:trPr>
              <w:tc>
                <w:tcPr>
                  <w:tcW w:w="9604" w:type="dxa"/>
                  <w:gridSpan w:val="8"/>
                </w:tcPr>
                <w:p w:rsidR="00552A6D" w:rsidRPr="00FB1D92" w:rsidRDefault="00552A6D" w:rsidP="00E7435A">
                  <w:pPr>
                    <w:spacing w:after="0" w:line="240" w:lineRule="auto"/>
                    <w:rPr>
                      <w:b/>
                      <w:bCs/>
                      <w:sz w:val="20"/>
                      <w:szCs w:val="20"/>
                    </w:rPr>
                  </w:pPr>
                  <w:r w:rsidRPr="00FB1D92">
                    <w:rPr>
                      <w:b/>
                      <w:bCs/>
                      <w:sz w:val="20"/>
                      <w:szCs w:val="20"/>
                    </w:rPr>
                    <w:t>Responsable de la propreté urbaine </w:t>
                  </w: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Pr>
                      <w:sz w:val="20"/>
                      <w:szCs w:val="20"/>
                    </w:rPr>
                    <w:t>20</w:t>
                  </w:r>
                </w:p>
              </w:tc>
              <w:tc>
                <w:tcPr>
                  <w:tcW w:w="7204" w:type="dxa"/>
                  <w:gridSpan w:val="4"/>
                </w:tcPr>
                <w:p w:rsidR="00F3713D" w:rsidRPr="00FB1D92" w:rsidRDefault="00F3713D" w:rsidP="00F3713D">
                  <w:pPr>
                    <w:spacing w:after="0" w:line="240" w:lineRule="auto"/>
                    <w:rPr>
                      <w:sz w:val="20"/>
                      <w:szCs w:val="20"/>
                    </w:rPr>
                  </w:pPr>
                  <w:r w:rsidRPr="00FB1D92">
                    <w:rPr>
                      <w:sz w:val="20"/>
                      <w:szCs w:val="20"/>
                    </w:rPr>
                    <w:t>Niveau Bac</w:t>
                  </w:r>
                  <w:r>
                    <w:rPr>
                      <w:sz w:val="20"/>
                      <w:szCs w:val="20"/>
                    </w:rPr>
                    <w:t xml:space="preserve"> </w:t>
                  </w:r>
                  <w:r w:rsidRPr="00FB1D92">
                    <w:rPr>
                      <w:sz w:val="20"/>
                      <w:szCs w:val="20"/>
                    </w:rPr>
                    <w:t>+</w:t>
                  </w:r>
                  <w:r>
                    <w:rPr>
                      <w:sz w:val="20"/>
                      <w:szCs w:val="20"/>
                    </w:rPr>
                    <w:t xml:space="preserve"> 2</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32"/>
                <w:jc w:val="center"/>
              </w:trPr>
              <w:tc>
                <w:tcPr>
                  <w:tcW w:w="533" w:type="dxa"/>
                </w:tcPr>
                <w:p w:rsidR="00F3713D" w:rsidRPr="00FB1D92" w:rsidRDefault="00F3713D" w:rsidP="00F3713D">
                  <w:pPr>
                    <w:spacing w:after="0" w:line="240" w:lineRule="auto"/>
                    <w:rPr>
                      <w:sz w:val="20"/>
                      <w:szCs w:val="20"/>
                    </w:rPr>
                  </w:pPr>
                  <w:r>
                    <w:rPr>
                      <w:sz w:val="20"/>
                      <w:szCs w:val="20"/>
                    </w:rPr>
                    <w:t>21</w:t>
                  </w:r>
                </w:p>
              </w:tc>
              <w:tc>
                <w:tcPr>
                  <w:tcW w:w="7204" w:type="dxa"/>
                  <w:gridSpan w:val="4"/>
                </w:tcPr>
                <w:p w:rsidR="00F3713D" w:rsidRPr="00FB1D92" w:rsidRDefault="00F3713D" w:rsidP="00F3713D">
                  <w:pPr>
                    <w:spacing w:after="0" w:line="240" w:lineRule="auto"/>
                    <w:rPr>
                      <w:sz w:val="20"/>
                      <w:szCs w:val="20"/>
                    </w:rPr>
                  </w:pPr>
                  <w:r w:rsidRPr="00FB1D92">
                    <w:rPr>
                      <w:sz w:val="20"/>
                      <w:szCs w:val="20"/>
                    </w:rPr>
                    <w:t xml:space="preserve">Disposant d’une expérience de </w:t>
                  </w:r>
                  <w:r>
                    <w:rPr>
                      <w:sz w:val="20"/>
                      <w:szCs w:val="20"/>
                    </w:rPr>
                    <w:t>05</w:t>
                  </w:r>
                  <w:r w:rsidRPr="00FB1D92">
                    <w:rPr>
                      <w:sz w:val="20"/>
                      <w:szCs w:val="20"/>
                    </w:rPr>
                    <w:t xml:space="preserve"> ans dans la gestion des déchets ménagers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25"/>
                <w:jc w:val="center"/>
              </w:trPr>
              <w:tc>
                <w:tcPr>
                  <w:tcW w:w="533" w:type="dxa"/>
                </w:tcPr>
                <w:p w:rsidR="00F3713D" w:rsidRPr="00FB1D92" w:rsidRDefault="00F3713D" w:rsidP="00F3713D">
                  <w:pPr>
                    <w:spacing w:after="0" w:line="240" w:lineRule="auto"/>
                    <w:rPr>
                      <w:sz w:val="20"/>
                      <w:szCs w:val="20"/>
                    </w:rPr>
                  </w:pPr>
                  <w:r>
                    <w:rPr>
                      <w:sz w:val="20"/>
                      <w:szCs w:val="20"/>
                    </w:rPr>
                    <w:t>22</w:t>
                  </w:r>
                </w:p>
              </w:tc>
              <w:tc>
                <w:tcPr>
                  <w:tcW w:w="7204" w:type="dxa"/>
                  <w:gridSpan w:val="4"/>
                </w:tcPr>
                <w:p w:rsidR="00F3713D" w:rsidRPr="00FB1D92" w:rsidRDefault="00F3713D" w:rsidP="00F3713D">
                  <w:pPr>
                    <w:spacing w:after="0" w:line="240" w:lineRule="auto"/>
                    <w:rPr>
                      <w:sz w:val="20"/>
                      <w:szCs w:val="20"/>
                    </w:rPr>
                  </w:pPr>
                  <w:r w:rsidRPr="00FB1D92">
                    <w:rPr>
                      <w:sz w:val="20"/>
                      <w:szCs w:val="20"/>
                    </w:rPr>
                    <w:t>Disposant d’une expérience 05 ans dans un poste de similaire  </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C46A53" w:rsidRPr="00FB1D92" w:rsidTr="00E64FC8">
              <w:trPr>
                <w:trHeight w:val="240"/>
                <w:jc w:val="center"/>
              </w:trPr>
              <w:tc>
                <w:tcPr>
                  <w:tcW w:w="9604" w:type="dxa"/>
                  <w:gridSpan w:val="8"/>
                </w:tcPr>
                <w:p w:rsidR="00C46A53" w:rsidRPr="00FB1D92" w:rsidRDefault="00C46A53" w:rsidP="00C46A53">
                  <w:pPr>
                    <w:spacing w:after="0" w:line="240" w:lineRule="auto"/>
                    <w:rPr>
                      <w:b/>
                      <w:bCs/>
                      <w:sz w:val="20"/>
                      <w:szCs w:val="20"/>
                    </w:rPr>
                  </w:pPr>
                  <w:r w:rsidRPr="00FB1D92">
                    <w:rPr>
                      <w:b/>
                      <w:bCs/>
                      <w:sz w:val="20"/>
                      <w:szCs w:val="20"/>
                    </w:rPr>
                    <w:t xml:space="preserve">Responsable </w:t>
                  </w:r>
                  <w:r w:rsidR="0021737D">
                    <w:rPr>
                      <w:b/>
                      <w:bCs/>
                      <w:sz w:val="20"/>
                      <w:szCs w:val="20"/>
                    </w:rPr>
                    <w:t>centre de traitement des déchets et QHSE</w:t>
                  </w:r>
                  <w:r w:rsidRPr="00FB1D92">
                    <w:rPr>
                      <w:b/>
                      <w:bCs/>
                      <w:sz w:val="20"/>
                      <w:szCs w:val="20"/>
                    </w:rPr>
                    <w:t> </w:t>
                  </w:r>
                </w:p>
              </w:tc>
            </w:tr>
            <w:tr w:rsidR="00F3713D" w:rsidRPr="00FB1D92" w:rsidTr="0021737D">
              <w:trPr>
                <w:trHeight w:val="203"/>
                <w:jc w:val="center"/>
              </w:trPr>
              <w:tc>
                <w:tcPr>
                  <w:tcW w:w="533" w:type="dxa"/>
                </w:tcPr>
                <w:p w:rsidR="00F3713D" w:rsidRPr="00FB1D92" w:rsidRDefault="00F3713D" w:rsidP="00F3713D">
                  <w:pPr>
                    <w:spacing w:after="0" w:line="240" w:lineRule="auto"/>
                    <w:rPr>
                      <w:sz w:val="20"/>
                      <w:szCs w:val="20"/>
                    </w:rPr>
                  </w:pPr>
                  <w:r>
                    <w:rPr>
                      <w:sz w:val="20"/>
                      <w:szCs w:val="20"/>
                    </w:rPr>
                    <w:t>23</w:t>
                  </w:r>
                </w:p>
              </w:tc>
              <w:tc>
                <w:tcPr>
                  <w:tcW w:w="7204" w:type="dxa"/>
                  <w:gridSpan w:val="4"/>
                </w:tcPr>
                <w:p w:rsidR="00F3713D" w:rsidRPr="00FB1D92" w:rsidRDefault="00F3713D" w:rsidP="00F3713D">
                  <w:pPr>
                    <w:spacing w:after="0" w:line="240" w:lineRule="auto"/>
                    <w:rPr>
                      <w:sz w:val="20"/>
                      <w:szCs w:val="20"/>
                    </w:rPr>
                  </w:pPr>
                  <w:r>
                    <w:rPr>
                      <w:rFonts w:cs="Calibri"/>
                      <w:color w:val="000000"/>
                      <w:sz w:val="20"/>
                      <w:szCs w:val="20"/>
                    </w:rPr>
                    <w:t>Niveau Bac</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78"/>
                <w:jc w:val="center"/>
              </w:trPr>
              <w:tc>
                <w:tcPr>
                  <w:tcW w:w="533" w:type="dxa"/>
                </w:tcPr>
                <w:p w:rsidR="00F3713D" w:rsidRPr="00FB1D92" w:rsidRDefault="00F3713D" w:rsidP="00F3713D">
                  <w:pPr>
                    <w:spacing w:after="0" w:line="240" w:lineRule="auto"/>
                    <w:rPr>
                      <w:sz w:val="20"/>
                      <w:szCs w:val="20"/>
                    </w:rPr>
                  </w:pPr>
                  <w:r>
                    <w:rPr>
                      <w:sz w:val="20"/>
                      <w:szCs w:val="20"/>
                    </w:rPr>
                    <w:t>24</w:t>
                  </w:r>
                </w:p>
              </w:tc>
              <w:tc>
                <w:tcPr>
                  <w:tcW w:w="7204" w:type="dxa"/>
                  <w:gridSpan w:val="4"/>
                  <w:vAlign w:val="center"/>
                </w:tcPr>
                <w:p w:rsidR="00F3713D" w:rsidRPr="00FB1D92" w:rsidRDefault="00F3713D" w:rsidP="00F3713D">
                  <w:pPr>
                    <w:spacing w:after="0" w:line="240" w:lineRule="auto"/>
                    <w:rPr>
                      <w:sz w:val="20"/>
                      <w:szCs w:val="20"/>
                    </w:rPr>
                  </w:pPr>
                  <w:r>
                    <w:rPr>
                      <w:rFonts w:cs="Calibri"/>
                      <w:bCs/>
                      <w:sz w:val="20"/>
                      <w:szCs w:val="20"/>
                    </w:rPr>
                    <w:t>E</w:t>
                  </w:r>
                  <w:r w:rsidRPr="00F01D81">
                    <w:rPr>
                      <w:rFonts w:cs="Calibri"/>
                      <w:bCs/>
                      <w:sz w:val="20"/>
                      <w:szCs w:val="20"/>
                    </w:rPr>
                    <w:t>xpérience générale</w:t>
                  </w:r>
                  <w:r>
                    <w:rPr>
                      <w:rFonts w:cs="Calibri"/>
                      <w:bCs/>
                      <w:sz w:val="20"/>
                      <w:szCs w:val="20"/>
                    </w:rPr>
                    <w:t xml:space="preserve"> de 10 ans dans la gestion des déchets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21737D">
              <w:trPr>
                <w:trHeight w:val="283"/>
                <w:jc w:val="center"/>
              </w:trPr>
              <w:tc>
                <w:tcPr>
                  <w:tcW w:w="533" w:type="dxa"/>
                </w:tcPr>
                <w:p w:rsidR="00F3713D" w:rsidRPr="00FB1D92" w:rsidRDefault="00F3713D" w:rsidP="00F3713D">
                  <w:pPr>
                    <w:spacing w:after="0" w:line="240" w:lineRule="auto"/>
                    <w:rPr>
                      <w:sz w:val="20"/>
                      <w:szCs w:val="20"/>
                    </w:rPr>
                  </w:pPr>
                  <w:r>
                    <w:rPr>
                      <w:sz w:val="20"/>
                      <w:szCs w:val="20"/>
                    </w:rPr>
                    <w:t>25</w:t>
                  </w:r>
                </w:p>
              </w:tc>
              <w:tc>
                <w:tcPr>
                  <w:tcW w:w="7204" w:type="dxa"/>
                  <w:gridSpan w:val="4"/>
                  <w:vAlign w:val="center"/>
                </w:tcPr>
                <w:p w:rsidR="00F3713D" w:rsidRPr="00FB1D92" w:rsidRDefault="00F3713D" w:rsidP="00F3713D">
                  <w:pPr>
                    <w:spacing w:after="0" w:line="240" w:lineRule="auto"/>
                    <w:rPr>
                      <w:sz w:val="20"/>
                      <w:szCs w:val="20"/>
                    </w:rPr>
                  </w:pPr>
                  <w:r w:rsidRPr="00F01D81">
                    <w:rPr>
                      <w:rFonts w:cs="Calibri"/>
                      <w:bCs/>
                      <w:sz w:val="20"/>
                      <w:szCs w:val="20"/>
                    </w:rPr>
                    <w:t>Expérience spécifique de 05 ans dans le traitement des déchets</w:t>
                  </w:r>
                  <w:r>
                    <w:rPr>
                      <w:rFonts w:cs="Calibri"/>
                      <w:bCs/>
                      <w:sz w:val="20"/>
                      <w:szCs w:val="20"/>
                    </w:rPr>
                    <w:t xml:space="preserve"> et QHSE</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21737D" w:rsidRPr="00FB1D92" w:rsidTr="007F1CAC">
              <w:trPr>
                <w:trHeight w:val="283"/>
                <w:jc w:val="center"/>
              </w:trPr>
              <w:tc>
                <w:tcPr>
                  <w:tcW w:w="9604" w:type="dxa"/>
                  <w:gridSpan w:val="8"/>
                </w:tcPr>
                <w:p w:rsidR="0021737D" w:rsidRPr="00FB1D92" w:rsidRDefault="0021737D" w:rsidP="0021737D">
                  <w:pPr>
                    <w:spacing w:after="0" w:line="240" w:lineRule="auto"/>
                    <w:rPr>
                      <w:sz w:val="20"/>
                      <w:szCs w:val="20"/>
                    </w:rPr>
                  </w:pPr>
                  <w:r w:rsidRPr="00E64FC8">
                    <w:rPr>
                      <w:b/>
                      <w:bCs/>
                      <w:sz w:val="20"/>
                      <w:szCs w:val="20"/>
                    </w:rPr>
                    <w:t>Chef des ateliers</w:t>
                  </w:r>
                </w:p>
              </w:tc>
            </w:tr>
            <w:tr w:rsidR="00F3713D" w:rsidRPr="00FB1D92" w:rsidTr="00F2614D">
              <w:trPr>
                <w:trHeight w:val="283"/>
                <w:jc w:val="center"/>
              </w:trPr>
              <w:tc>
                <w:tcPr>
                  <w:tcW w:w="533" w:type="dxa"/>
                  <w:vAlign w:val="center"/>
                </w:tcPr>
                <w:p w:rsidR="00F3713D" w:rsidRPr="00FB1D92" w:rsidRDefault="00F3713D" w:rsidP="00F3713D">
                  <w:pPr>
                    <w:spacing w:after="0" w:line="240" w:lineRule="auto"/>
                    <w:jc w:val="center"/>
                    <w:rPr>
                      <w:sz w:val="20"/>
                      <w:szCs w:val="20"/>
                    </w:rPr>
                  </w:pPr>
                  <w:r w:rsidRPr="00FB1D92">
                    <w:rPr>
                      <w:sz w:val="20"/>
                      <w:szCs w:val="20"/>
                    </w:rPr>
                    <w:t>26</w:t>
                  </w:r>
                </w:p>
              </w:tc>
              <w:tc>
                <w:tcPr>
                  <w:tcW w:w="7204" w:type="dxa"/>
                  <w:gridSpan w:val="4"/>
                </w:tcPr>
                <w:p w:rsidR="00F3713D" w:rsidRPr="00E64FC8" w:rsidRDefault="00F3713D" w:rsidP="00F3713D">
                  <w:pPr>
                    <w:spacing w:after="0" w:line="240" w:lineRule="auto"/>
                    <w:rPr>
                      <w:rFonts w:cs="Calibri"/>
                      <w:color w:val="000000"/>
                      <w:sz w:val="20"/>
                      <w:szCs w:val="20"/>
                    </w:rPr>
                  </w:pPr>
                  <w:r w:rsidRPr="00E64FC8">
                    <w:rPr>
                      <w:rFonts w:cs="Calibri"/>
                      <w:color w:val="000000"/>
                      <w:sz w:val="20"/>
                      <w:szCs w:val="20"/>
                    </w:rPr>
                    <w:t>CAP en Mécanique Auto</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F2614D">
              <w:trPr>
                <w:trHeight w:val="283"/>
                <w:jc w:val="center"/>
              </w:trPr>
              <w:tc>
                <w:tcPr>
                  <w:tcW w:w="533" w:type="dxa"/>
                  <w:vAlign w:val="center"/>
                </w:tcPr>
                <w:p w:rsidR="00F3713D" w:rsidRPr="00FB1D92" w:rsidRDefault="00F3713D" w:rsidP="00F3713D">
                  <w:pPr>
                    <w:spacing w:after="0" w:line="240" w:lineRule="auto"/>
                    <w:jc w:val="center"/>
                    <w:rPr>
                      <w:sz w:val="20"/>
                      <w:szCs w:val="20"/>
                    </w:rPr>
                  </w:pPr>
                  <w:r w:rsidRPr="00FB1D92">
                    <w:rPr>
                      <w:sz w:val="20"/>
                      <w:szCs w:val="20"/>
                    </w:rPr>
                    <w:t>27</w:t>
                  </w:r>
                </w:p>
              </w:tc>
              <w:tc>
                <w:tcPr>
                  <w:tcW w:w="7204" w:type="dxa"/>
                  <w:gridSpan w:val="4"/>
                </w:tcPr>
                <w:p w:rsidR="00F3713D" w:rsidRPr="00E64FC8" w:rsidRDefault="00F3713D" w:rsidP="00F3713D">
                  <w:pPr>
                    <w:spacing w:after="0" w:line="240" w:lineRule="auto"/>
                    <w:rPr>
                      <w:rFonts w:cs="Calibri"/>
                      <w:color w:val="000000"/>
                      <w:sz w:val="20"/>
                      <w:szCs w:val="20"/>
                    </w:rPr>
                  </w:pPr>
                  <w:r w:rsidRPr="00E64FC8">
                    <w:rPr>
                      <w:rFonts w:cs="Calibri"/>
                      <w:color w:val="000000"/>
                      <w:sz w:val="20"/>
                      <w:szCs w:val="20"/>
                    </w:rPr>
                    <w:t>Disposant au moins 05 ans d’expérience générale</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F2614D">
              <w:trPr>
                <w:trHeight w:val="283"/>
                <w:jc w:val="center"/>
              </w:trPr>
              <w:tc>
                <w:tcPr>
                  <w:tcW w:w="533" w:type="dxa"/>
                  <w:vAlign w:val="center"/>
                </w:tcPr>
                <w:p w:rsidR="00F3713D" w:rsidRPr="00FB1D92" w:rsidRDefault="00F3713D" w:rsidP="00F3713D">
                  <w:pPr>
                    <w:spacing w:after="0" w:line="240" w:lineRule="auto"/>
                    <w:jc w:val="center"/>
                    <w:rPr>
                      <w:sz w:val="20"/>
                      <w:szCs w:val="20"/>
                    </w:rPr>
                  </w:pPr>
                  <w:r w:rsidRPr="00FB1D92">
                    <w:rPr>
                      <w:sz w:val="20"/>
                      <w:szCs w:val="20"/>
                    </w:rPr>
                    <w:t>28</w:t>
                  </w:r>
                </w:p>
              </w:tc>
              <w:tc>
                <w:tcPr>
                  <w:tcW w:w="7204" w:type="dxa"/>
                  <w:gridSpan w:val="4"/>
                </w:tcPr>
                <w:p w:rsidR="00F3713D" w:rsidRPr="00E64FC8" w:rsidRDefault="00F3713D" w:rsidP="00F3713D">
                  <w:pPr>
                    <w:spacing w:after="0" w:line="240" w:lineRule="auto"/>
                    <w:rPr>
                      <w:rFonts w:cs="Calibri"/>
                      <w:color w:val="000000"/>
                      <w:sz w:val="20"/>
                      <w:szCs w:val="20"/>
                    </w:rPr>
                  </w:pPr>
                  <w:r w:rsidRPr="00E64FC8">
                    <w:rPr>
                      <w:rFonts w:cs="Calibri"/>
                      <w:color w:val="000000"/>
                      <w:sz w:val="20"/>
                      <w:szCs w:val="20"/>
                    </w:rPr>
                    <w:t>Disposant de 05 ans d’expérience dans un poste similaire  </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21737D" w:rsidRPr="00FB1D92" w:rsidTr="0021737D">
              <w:trPr>
                <w:trHeight w:val="283"/>
                <w:jc w:val="center"/>
              </w:trPr>
              <w:tc>
                <w:tcPr>
                  <w:tcW w:w="533" w:type="dxa"/>
                </w:tcPr>
                <w:p w:rsidR="0021737D" w:rsidRPr="00FB1D92" w:rsidRDefault="0021737D" w:rsidP="0021737D">
                  <w:pPr>
                    <w:spacing w:after="0" w:line="240" w:lineRule="auto"/>
                    <w:rPr>
                      <w:sz w:val="20"/>
                      <w:szCs w:val="20"/>
                    </w:rPr>
                  </w:pPr>
                </w:p>
              </w:tc>
              <w:tc>
                <w:tcPr>
                  <w:tcW w:w="7204" w:type="dxa"/>
                  <w:gridSpan w:val="4"/>
                  <w:vAlign w:val="center"/>
                </w:tcPr>
                <w:p w:rsidR="0021737D" w:rsidRPr="00F01D81" w:rsidRDefault="0021737D" w:rsidP="0021737D">
                  <w:pPr>
                    <w:spacing w:after="0" w:line="240" w:lineRule="auto"/>
                    <w:rPr>
                      <w:rFonts w:cs="Calibri"/>
                      <w:bCs/>
                      <w:sz w:val="20"/>
                      <w:szCs w:val="20"/>
                    </w:rPr>
                  </w:pPr>
                </w:p>
              </w:tc>
              <w:tc>
                <w:tcPr>
                  <w:tcW w:w="933" w:type="dxa"/>
                </w:tcPr>
                <w:p w:rsidR="0021737D" w:rsidRPr="00FB1D92" w:rsidRDefault="0021737D" w:rsidP="0021737D">
                  <w:pPr>
                    <w:spacing w:after="0" w:line="240" w:lineRule="auto"/>
                    <w:rPr>
                      <w:sz w:val="20"/>
                      <w:szCs w:val="20"/>
                    </w:rPr>
                  </w:pPr>
                </w:p>
              </w:tc>
              <w:tc>
                <w:tcPr>
                  <w:tcW w:w="934" w:type="dxa"/>
                  <w:gridSpan w:val="2"/>
                </w:tcPr>
                <w:p w:rsidR="0021737D" w:rsidRPr="00FB1D92" w:rsidRDefault="0021737D" w:rsidP="0021737D">
                  <w:pPr>
                    <w:spacing w:after="0" w:line="240" w:lineRule="auto"/>
                    <w:rPr>
                      <w:sz w:val="20"/>
                      <w:szCs w:val="20"/>
                    </w:rPr>
                  </w:pPr>
                </w:p>
              </w:tc>
            </w:tr>
            <w:tr w:rsidR="00C46A53" w:rsidRPr="00FB1D92" w:rsidTr="00E64FC8">
              <w:trPr>
                <w:trHeight w:val="225"/>
                <w:jc w:val="center"/>
              </w:trPr>
              <w:tc>
                <w:tcPr>
                  <w:tcW w:w="9604" w:type="dxa"/>
                  <w:gridSpan w:val="8"/>
                </w:tcPr>
                <w:p w:rsidR="00C46A53" w:rsidRPr="00FB1D92" w:rsidRDefault="00C46A53" w:rsidP="00C46A53">
                  <w:pPr>
                    <w:tabs>
                      <w:tab w:val="left" w:pos="1736"/>
                    </w:tabs>
                    <w:spacing w:after="0" w:line="240" w:lineRule="auto"/>
                    <w:rPr>
                      <w:b/>
                      <w:bCs/>
                      <w:sz w:val="20"/>
                      <w:szCs w:val="20"/>
                    </w:rPr>
                  </w:pPr>
                  <w:r w:rsidRPr="00FB1D92">
                    <w:rPr>
                      <w:b/>
                      <w:bCs/>
                      <w:sz w:val="20"/>
                      <w:szCs w:val="20"/>
                    </w:rPr>
                    <w:t>E. Références de l’Entreprise dans les réalisations similaires : 03 Oui</w:t>
                  </w:r>
                </w:p>
              </w:tc>
            </w:tr>
            <w:tr w:rsidR="00F3713D" w:rsidRPr="00FB1D92" w:rsidTr="00F2614D">
              <w:trPr>
                <w:trHeight w:val="480"/>
                <w:jc w:val="center"/>
              </w:trPr>
              <w:tc>
                <w:tcPr>
                  <w:tcW w:w="533" w:type="dxa"/>
                </w:tcPr>
                <w:p w:rsidR="00F3713D" w:rsidRPr="00FB1D92" w:rsidRDefault="00F3713D" w:rsidP="00F3713D">
                  <w:pPr>
                    <w:spacing w:after="0" w:line="240" w:lineRule="auto"/>
                    <w:rPr>
                      <w:sz w:val="20"/>
                      <w:szCs w:val="20"/>
                    </w:rPr>
                  </w:pPr>
                  <w:r w:rsidRPr="00FB1D92">
                    <w:rPr>
                      <w:sz w:val="20"/>
                      <w:szCs w:val="20"/>
                    </w:rPr>
                    <w:t>29</w:t>
                  </w:r>
                </w:p>
              </w:tc>
              <w:tc>
                <w:tcPr>
                  <w:tcW w:w="7204" w:type="dxa"/>
                  <w:gridSpan w:val="4"/>
                  <w:vAlign w:val="center"/>
                </w:tcPr>
                <w:p w:rsidR="00F3713D" w:rsidRPr="00FB1D92" w:rsidRDefault="00F3713D" w:rsidP="00F3713D">
                  <w:pPr>
                    <w:spacing w:after="0" w:line="240" w:lineRule="auto"/>
                    <w:rPr>
                      <w:sz w:val="20"/>
                      <w:szCs w:val="20"/>
                    </w:rPr>
                  </w:pPr>
                  <w:r w:rsidRPr="00FB1D92">
                    <w:rPr>
                      <w:sz w:val="20"/>
                      <w:szCs w:val="20"/>
                    </w:rPr>
                    <w:t>Réalisations cumulées sur les cinq dernières années dans les prestations de propreté &gt;100 millions FCFA TTC</w:t>
                  </w:r>
                  <w:r>
                    <w:rPr>
                      <w:sz w:val="20"/>
                      <w:szCs w:val="20"/>
                    </w:rPr>
                    <w:t>.</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F2614D">
              <w:trPr>
                <w:trHeight w:val="465"/>
                <w:jc w:val="center"/>
              </w:trPr>
              <w:tc>
                <w:tcPr>
                  <w:tcW w:w="533" w:type="dxa"/>
                </w:tcPr>
                <w:p w:rsidR="00F3713D" w:rsidRPr="00FB1D92" w:rsidRDefault="00F3713D" w:rsidP="00F3713D">
                  <w:pPr>
                    <w:spacing w:after="0" w:line="240" w:lineRule="auto"/>
                    <w:rPr>
                      <w:sz w:val="20"/>
                      <w:szCs w:val="20"/>
                    </w:rPr>
                  </w:pPr>
                  <w:r w:rsidRPr="00FB1D92">
                    <w:rPr>
                      <w:sz w:val="20"/>
                      <w:szCs w:val="20"/>
                    </w:rPr>
                    <w:t>30</w:t>
                  </w:r>
                </w:p>
              </w:tc>
              <w:tc>
                <w:tcPr>
                  <w:tcW w:w="7204" w:type="dxa"/>
                  <w:gridSpan w:val="4"/>
                  <w:vAlign w:val="center"/>
                </w:tcPr>
                <w:p w:rsidR="00F3713D" w:rsidRPr="00FB1D92" w:rsidRDefault="00F3713D" w:rsidP="00F3713D">
                  <w:pPr>
                    <w:spacing w:after="0" w:line="240" w:lineRule="auto"/>
                    <w:rPr>
                      <w:sz w:val="20"/>
                      <w:szCs w:val="20"/>
                    </w:rPr>
                  </w:pPr>
                  <w:r w:rsidRPr="00FB1D92">
                    <w:rPr>
                      <w:sz w:val="20"/>
                      <w:szCs w:val="20"/>
                    </w:rPr>
                    <w:t>Expérience spécifique dans le ramassage des ordures dans les villes de plus de 120 000 habitants</w:t>
                  </w:r>
                  <w:r>
                    <w:rPr>
                      <w:sz w:val="20"/>
                      <w:szCs w:val="20"/>
                    </w:rPr>
                    <w:t>.</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F2614D">
              <w:trPr>
                <w:trHeight w:val="480"/>
                <w:jc w:val="center"/>
              </w:trPr>
              <w:tc>
                <w:tcPr>
                  <w:tcW w:w="533" w:type="dxa"/>
                </w:tcPr>
                <w:p w:rsidR="00F3713D" w:rsidRPr="00FB1D92" w:rsidRDefault="00F3713D" w:rsidP="00F3713D">
                  <w:pPr>
                    <w:spacing w:after="0" w:line="240" w:lineRule="auto"/>
                    <w:rPr>
                      <w:sz w:val="20"/>
                      <w:szCs w:val="20"/>
                    </w:rPr>
                  </w:pPr>
                  <w:r w:rsidRPr="00FB1D92">
                    <w:rPr>
                      <w:sz w:val="20"/>
                      <w:szCs w:val="20"/>
                    </w:rPr>
                    <w:t>31</w:t>
                  </w:r>
                </w:p>
              </w:tc>
              <w:tc>
                <w:tcPr>
                  <w:tcW w:w="7204" w:type="dxa"/>
                  <w:gridSpan w:val="4"/>
                  <w:vAlign w:val="center"/>
                </w:tcPr>
                <w:p w:rsidR="00F3713D" w:rsidRPr="00FB1D92" w:rsidRDefault="00F3713D" w:rsidP="00F3713D">
                  <w:pPr>
                    <w:spacing w:after="0" w:line="240" w:lineRule="auto"/>
                    <w:rPr>
                      <w:sz w:val="20"/>
                      <w:szCs w:val="20"/>
                    </w:rPr>
                  </w:pPr>
                  <w:r w:rsidRPr="00FB1D92">
                    <w:rPr>
                      <w:sz w:val="20"/>
                      <w:szCs w:val="20"/>
                    </w:rPr>
                    <w:t xml:space="preserve">Expérience spécifique dans le traitement des ordures dans les villes de plus de 120 000 habitants </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C46A53" w:rsidRPr="00FB1D92" w:rsidTr="00E64FC8">
              <w:trPr>
                <w:trHeight w:val="240"/>
                <w:jc w:val="center"/>
              </w:trPr>
              <w:tc>
                <w:tcPr>
                  <w:tcW w:w="7737" w:type="dxa"/>
                  <w:gridSpan w:val="5"/>
                </w:tcPr>
                <w:p w:rsidR="00C46A53" w:rsidRPr="00FB1D92" w:rsidRDefault="00C46A53" w:rsidP="00C46A53">
                  <w:pPr>
                    <w:spacing w:after="0" w:line="240" w:lineRule="auto"/>
                    <w:rPr>
                      <w:b/>
                      <w:bCs/>
                      <w:sz w:val="20"/>
                      <w:szCs w:val="20"/>
                    </w:rPr>
                  </w:pPr>
                </w:p>
              </w:tc>
              <w:tc>
                <w:tcPr>
                  <w:tcW w:w="933" w:type="dxa"/>
                </w:tcPr>
                <w:p w:rsidR="00C46A53" w:rsidRPr="00FB1D92" w:rsidRDefault="00C46A53" w:rsidP="00C46A53">
                  <w:pPr>
                    <w:spacing w:after="0" w:line="240" w:lineRule="auto"/>
                    <w:rPr>
                      <w:b/>
                      <w:bCs/>
                      <w:sz w:val="20"/>
                      <w:szCs w:val="20"/>
                    </w:rPr>
                  </w:pPr>
                </w:p>
              </w:tc>
              <w:tc>
                <w:tcPr>
                  <w:tcW w:w="934" w:type="dxa"/>
                  <w:gridSpan w:val="2"/>
                </w:tcPr>
                <w:p w:rsidR="00C46A53" w:rsidRPr="00FB1D92" w:rsidRDefault="00C46A53" w:rsidP="00C46A53">
                  <w:pPr>
                    <w:spacing w:after="0" w:line="240" w:lineRule="auto"/>
                    <w:rPr>
                      <w:b/>
                      <w:bCs/>
                      <w:sz w:val="20"/>
                      <w:szCs w:val="20"/>
                    </w:rPr>
                  </w:pPr>
                </w:p>
              </w:tc>
            </w:tr>
            <w:tr w:rsidR="00C46A53" w:rsidRPr="00FB1D92" w:rsidTr="00E64FC8">
              <w:trPr>
                <w:trHeight w:val="225"/>
                <w:jc w:val="center"/>
              </w:trPr>
              <w:tc>
                <w:tcPr>
                  <w:tcW w:w="9604" w:type="dxa"/>
                  <w:gridSpan w:val="8"/>
                </w:tcPr>
                <w:p w:rsidR="00C46A53" w:rsidRPr="00FB1D92" w:rsidRDefault="00124D0C" w:rsidP="00C46A53">
                  <w:pPr>
                    <w:spacing w:after="0" w:line="240" w:lineRule="auto"/>
                    <w:rPr>
                      <w:b/>
                      <w:bCs/>
                      <w:sz w:val="20"/>
                      <w:szCs w:val="20"/>
                    </w:rPr>
                  </w:pPr>
                  <w:r>
                    <w:rPr>
                      <w:b/>
                      <w:bCs/>
                      <w:sz w:val="20"/>
                      <w:szCs w:val="20"/>
                    </w:rPr>
                    <w:t>F. Matériel : 07</w:t>
                  </w:r>
                  <w:r w:rsidR="00C46A53" w:rsidRPr="00FB1D92">
                    <w:rPr>
                      <w:b/>
                      <w:bCs/>
                      <w:sz w:val="20"/>
                      <w:szCs w:val="20"/>
                    </w:rPr>
                    <w:t xml:space="preserve"> Oui</w:t>
                  </w: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bookmarkStart w:id="10" w:name="_Hlk143195150"/>
                  <w:r w:rsidRPr="00FB1D92">
                    <w:rPr>
                      <w:sz w:val="20"/>
                      <w:szCs w:val="20"/>
                    </w:rPr>
                    <w:t>32</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 xml:space="preserve">Trois </w:t>
                  </w:r>
                  <w:r>
                    <w:rPr>
                      <w:sz w:val="20"/>
                      <w:szCs w:val="20"/>
                    </w:rPr>
                    <w:t xml:space="preserve">(03) </w:t>
                  </w:r>
                  <w:r w:rsidRPr="00FB1D92">
                    <w:rPr>
                      <w:sz w:val="20"/>
                      <w:szCs w:val="20"/>
                    </w:rPr>
                    <w:t>camions BOM en parfait état de fonctionnement</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25"/>
                <w:jc w:val="center"/>
              </w:trPr>
              <w:tc>
                <w:tcPr>
                  <w:tcW w:w="533" w:type="dxa"/>
                </w:tcPr>
                <w:p w:rsidR="00F3713D" w:rsidRPr="00FB1D92" w:rsidRDefault="00F3713D" w:rsidP="00F3713D">
                  <w:pPr>
                    <w:spacing w:after="0" w:line="240" w:lineRule="auto"/>
                    <w:rPr>
                      <w:sz w:val="20"/>
                      <w:szCs w:val="20"/>
                    </w:rPr>
                  </w:pPr>
                  <w:r w:rsidRPr="00FB1D92">
                    <w:rPr>
                      <w:sz w:val="20"/>
                      <w:szCs w:val="20"/>
                    </w:rPr>
                    <w:t>33</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Un (01) camion benne</w:t>
                  </w:r>
                  <w:r>
                    <w:rPr>
                      <w:sz w:val="20"/>
                      <w:szCs w:val="20"/>
                    </w:rPr>
                    <w:t xml:space="preserve"> BTP</w:t>
                  </w:r>
                  <w:r w:rsidRPr="00FB1D92">
                    <w:rPr>
                      <w:sz w:val="20"/>
                      <w:szCs w:val="20"/>
                    </w:rPr>
                    <w:t xml:space="preserve"> 06 roues (âge : moins de 05 ans)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sidRPr="00FB1D92">
                    <w:rPr>
                      <w:sz w:val="20"/>
                      <w:szCs w:val="20"/>
                    </w:rPr>
                    <w:t>34</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 xml:space="preserve">Un </w:t>
                  </w:r>
                  <w:r>
                    <w:rPr>
                      <w:sz w:val="20"/>
                      <w:szCs w:val="20"/>
                    </w:rPr>
                    <w:t xml:space="preserve">(01) </w:t>
                  </w:r>
                  <w:r w:rsidRPr="00FB1D92">
                    <w:rPr>
                      <w:sz w:val="20"/>
                      <w:szCs w:val="20"/>
                    </w:rPr>
                    <w:t>bulldozer D7R (âge : moins de 0</w:t>
                  </w:r>
                  <w:r>
                    <w:rPr>
                      <w:sz w:val="20"/>
                      <w:szCs w:val="20"/>
                    </w:rPr>
                    <w:t>7</w:t>
                  </w:r>
                  <w:r w:rsidRPr="00FB1D92">
                    <w:rPr>
                      <w:sz w:val="20"/>
                      <w:szCs w:val="20"/>
                    </w:rPr>
                    <w:t xml:space="preserve"> ans)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sidRPr="00FB1D92">
                    <w:rPr>
                      <w:sz w:val="20"/>
                      <w:szCs w:val="20"/>
                    </w:rPr>
                    <w:t>35</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 xml:space="preserve">Un </w:t>
                  </w:r>
                  <w:r>
                    <w:rPr>
                      <w:sz w:val="20"/>
                      <w:szCs w:val="20"/>
                    </w:rPr>
                    <w:t xml:space="preserve">(01) </w:t>
                  </w:r>
                  <w:r w:rsidRPr="00FB1D92">
                    <w:rPr>
                      <w:sz w:val="20"/>
                      <w:szCs w:val="20"/>
                    </w:rPr>
                    <w:t>pont bascule, capacité minimale 25 tonnes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25"/>
                <w:jc w:val="center"/>
              </w:trPr>
              <w:tc>
                <w:tcPr>
                  <w:tcW w:w="533" w:type="dxa"/>
                </w:tcPr>
                <w:p w:rsidR="00F3713D" w:rsidRPr="00FB1D92" w:rsidRDefault="00F3713D" w:rsidP="00F3713D">
                  <w:pPr>
                    <w:spacing w:after="0" w:line="240" w:lineRule="auto"/>
                    <w:rPr>
                      <w:sz w:val="20"/>
                      <w:szCs w:val="20"/>
                    </w:rPr>
                  </w:pPr>
                  <w:r>
                    <w:rPr>
                      <w:sz w:val="20"/>
                      <w:szCs w:val="20"/>
                    </w:rPr>
                    <w:t>36</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 xml:space="preserve">Une </w:t>
                  </w:r>
                  <w:r>
                    <w:rPr>
                      <w:sz w:val="20"/>
                      <w:szCs w:val="20"/>
                    </w:rPr>
                    <w:t xml:space="preserve">(01) </w:t>
                  </w:r>
                  <w:r w:rsidRPr="00FB1D92">
                    <w:rPr>
                      <w:sz w:val="20"/>
                      <w:szCs w:val="20"/>
                    </w:rPr>
                    <w:t xml:space="preserve">base comprenant des ateliers pour la maintenance du parc </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Pr>
                      <w:sz w:val="20"/>
                      <w:szCs w:val="20"/>
                    </w:rPr>
                    <w:t>37</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 xml:space="preserve">Deux </w:t>
                  </w:r>
                  <w:r>
                    <w:rPr>
                      <w:sz w:val="20"/>
                      <w:szCs w:val="20"/>
                    </w:rPr>
                    <w:t xml:space="preserve">(02) </w:t>
                  </w:r>
                  <w:r w:rsidRPr="00FB1D92">
                    <w:rPr>
                      <w:sz w:val="20"/>
                      <w:szCs w:val="20"/>
                    </w:rPr>
                    <w:t xml:space="preserve">véhicules </w:t>
                  </w:r>
                  <w:proofErr w:type="spellStart"/>
                  <w:r w:rsidRPr="00FB1D92">
                    <w:rPr>
                      <w:sz w:val="20"/>
                      <w:szCs w:val="20"/>
                    </w:rPr>
                    <w:t>pick</w:t>
                  </w:r>
                  <w:proofErr w:type="spellEnd"/>
                  <w:r w:rsidRPr="00FB1D92">
                    <w:rPr>
                      <w:sz w:val="20"/>
                      <w:szCs w:val="20"/>
                    </w:rPr>
                    <w:t xml:space="preserve"> up de liaison</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tr w:rsidR="00F3713D" w:rsidRPr="00FB1D92" w:rsidTr="00E64FC8">
              <w:trPr>
                <w:trHeight w:val="240"/>
                <w:jc w:val="center"/>
              </w:trPr>
              <w:tc>
                <w:tcPr>
                  <w:tcW w:w="533" w:type="dxa"/>
                </w:tcPr>
                <w:p w:rsidR="00F3713D" w:rsidRPr="00FB1D92" w:rsidRDefault="00F3713D" w:rsidP="00F3713D">
                  <w:pPr>
                    <w:spacing w:after="0" w:line="240" w:lineRule="auto"/>
                    <w:rPr>
                      <w:sz w:val="20"/>
                      <w:szCs w:val="20"/>
                    </w:rPr>
                  </w:pPr>
                  <w:r>
                    <w:rPr>
                      <w:sz w:val="20"/>
                      <w:szCs w:val="20"/>
                    </w:rPr>
                    <w:t>38</w:t>
                  </w:r>
                </w:p>
              </w:tc>
              <w:tc>
                <w:tcPr>
                  <w:tcW w:w="7204" w:type="dxa"/>
                  <w:gridSpan w:val="4"/>
                  <w:vAlign w:val="bottom"/>
                </w:tcPr>
                <w:p w:rsidR="00F3713D" w:rsidRPr="00FB1D92" w:rsidRDefault="00F3713D" w:rsidP="00F3713D">
                  <w:pPr>
                    <w:spacing w:after="0" w:line="240" w:lineRule="auto"/>
                    <w:rPr>
                      <w:sz w:val="20"/>
                      <w:szCs w:val="20"/>
                    </w:rPr>
                  </w:pPr>
                  <w:r w:rsidRPr="00FB1D92">
                    <w:rPr>
                      <w:sz w:val="20"/>
                      <w:szCs w:val="20"/>
                    </w:rPr>
                    <w:t>Cinq (05) motos</w:t>
                  </w:r>
                </w:p>
              </w:tc>
              <w:tc>
                <w:tcPr>
                  <w:tcW w:w="933" w:type="dxa"/>
                </w:tcPr>
                <w:p w:rsidR="00F3713D" w:rsidRPr="00FB1D92" w:rsidRDefault="00F3713D" w:rsidP="00F3713D">
                  <w:pPr>
                    <w:spacing w:after="0" w:line="240" w:lineRule="auto"/>
                    <w:rPr>
                      <w:sz w:val="20"/>
                      <w:szCs w:val="20"/>
                    </w:rPr>
                  </w:pPr>
                </w:p>
              </w:tc>
              <w:tc>
                <w:tcPr>
                  <w:tcW w:w="934" w:type="dxa"/>
                  <w:gridSpan w:val="2"/>
                </w:tcPr>
                <w:p w:rsidR="00F3713D" w:rsidRPr="00FB1D92" w:rsidRDefault="00F3713D" w:rsidP="00F3713D">
                  <w:pPr>
                    <w:spacing w:after="0" w:line="240" w:lineRule="auto"/>
                    <w:rPr>
                      <w:sz w:val="20"/>
                      <w:szCs w:val="20"/>
                    </w:rPr>
                  </w:pPr>
                </w:p>
              </w:tc>
            </w:tr>
            <w:bookmarkEnd w:id="10"/>
            <w:tr w:rsidR="00C46A53" w:rsidRPr="00FB1D92" w:rsidTr="00E64FC8">
              <w:trPr>
                <w:trHeight w:val="225"/>
                <w:jc w:val="center"/>
              </w:trPr>
              <w:tc>
                <w:tcPr>
                  <w:tcW w:w="7737" w:type="dxa"/>
                  <w:gridSpan w:val="5"/>
                </w:tcPr>
                <w:p w:rsidR="00C46A53" w:rsidRPr="00FB1D92" w:rsidRDefault="00C46A53" w:rsidP="00C46A53">
                  <w:pPr>
                    <w:spacing w:after="0" w:line="240" w:lineRule="auto"/>
                    <w:rPr>
                      <w:sz w:val="20"/>
                      <w:szCs w:val="20"/>
                    </w:rPr>
                  </w:pPr>
                </w:p>
              </w:tc>
              <w:tc>
                <w:tcPr>
                  <w:tcW w:w="933" w:type="dxa"/>
                </w:tcPr>
                <w:p w:rsidR="00C46A53" w:rsidRPr="00FB1D92" w:rsidRDefault="00C46A53" w:rsidP="00C46A53">
                  <w:pPr>
                    <w:spacing w:after="0" w:line="240" w:lineRule="auto"/>
                    <w:rPr>
                      <w:sz w:val="20"/>
                      <w:szCs w:val="20"/>
                    </w:rPr>
                  </w:pPr>
                </w:p>
              </w:tc>
              <w:tc>
                <w:tcPr>
                  <w:tcW w:w="934" w:type="dxa"/>
                  <w:gridSpan w:val="2"/>
                </w:tcPr>
                <w:p w:rsidR="00C46A53" w:rsidRPr="00FB1D92" w:rsidRDefault="00C46A53" w:rsidP="00C46A53">
                  <w:pPr>
                    <w:spacing w:after="0" w:line="240" w:lineRule="auto"/>
                    <w:rPr>
                      <w:sz w:val="20"/>
                      <w:szCs w:val="20"/>
                    </w:rPr>
                  </w:pPr>
                </w:p>
              </w:tc>
            </w:tr>
            <w:tr w:rsidR="00C46A53" w:rsidRPr="00FB1D92" w:rsidTr="00E64FC8">
              <w:trPr>
                <w:trHeight w:val="240"/>
                <w:jc w:val="center"/>
              </w:trPr>
              <w:tc>
                <w:tcPr>
                  <w:tcW w:w="7737" w:type="dxa"/>
                  <w:gridSpan w:val="5"/>
                </w:tcPr>
                <w:p w:rsidR="00C46A53" w:rsidRPr="00FB1D92" w:rsidRDefault="00C46A53" w:rsidP="00C46A53">
                  <w:pPr>
                    <w:spacing w:after="0" w:line="240" w:lineRule="auto"/>
                    <w:rPr>
                      <w:sz w:val="20"/>
                      <w:szCs w:val="20"/>
                    </w:rPr>
                  </w:pPr>
                  <w:r w:rsidRPr="00FB1D92">
                    <w:rPr>
                      <w:sz w:val="20"/>
                      <w:szCs w:val="20"/>
                    </w:rPr>
                    <w:t>Nombre de « Oui » / Nombre de « Non »</w:t>
                  </w:r>
                </w:p>
              </w:tc>
              <w:tc>
                <w:tcPr>
                  <w:tcW w:w="933" w:type="dxa"/>
                </w:tcPr>
                <w:p w:rsidR="00C46A53" w:rsidRPr="00FB1D92" w:rsidRDefault="00C46A53" w:rsidP="00C46A53">
                  <w:pPr>
                    <w:spacing w:after="0" w:line="240" w:lineRule="auto"/>
                    <w:rPr>
                      <w:sz w:val="20"/>
                      <w:szCs w:val="20"/>
                    </w:rPr>
                  </w:pPr>
                </w:p>
              </w:tc>
              <w:tc>
                <w:tcPr>
                  <w:tcW w:w="934" w:type="dxa"/>
                  <w:gridSpan w:val="2"/>
                </w:tcPr>
                <w:p w:rsidR="00C46A53" w:rsidRPr="00FB1D92" w:rsidRDefault="00C46A53" w:rsidP="00C46A53">
                  <w:pPr>
                    <w:spacing w:after="0" w:line="240" w:lineRule="auto"/>
                    <w:rPr>
                      <w:sz w:val="20"/>
                      <w:szCs w:val="20"/>
                    </w:rPr>
                  </w:pPr>
                </w:p>
              </w:tc>
            </w:tr>
            <w:tr w:rsidR="00C46A53" w:rsidRPr="00FB1D92" w:rsidTr="00E64FC8">
              <w:trPr>
                <w:trHeight w:val="240"/>
                <w:jc w:val="center"/>
              </w:trPr>
              <w:tc>
                <w:tcPr>
                  <w:tcW w:w="9604" w:type="dxa"/>
                  <w:gridSpan w:val="8"/>
                </w:tcPr>
                <w:p w:rsidR="00C46A53" w:rsidRPr="00FB1D92" w:rsidRDefault="00C46A53" w:rsidP="00C46A53">
                  <w:pPr>
                    <w:spacing w:after="0" w:line="240" w:lineRule="auto"/>
                    <w:rPr>
                      <w:sz w:val="20"/>
                      <w:szCs w:val="20"/>
                    </w:rPr>
                  </w:pPr>
                </w:p>
              </w:tc>
            </w:tr>
            <w:tr w:rsidR="00C46A53" w:rsidRPr="00FB1D92" w:rsidTr="00E64FC8">
              <w:trPr>
                <w:trHeight w:val="540"/>
                <w:jc w:val="center"/>
              </w:trPr>
              <w:tc>
                <w:tcPr>
                  <w:tcW w:w="9604" w:type="dxa"/>
                  <w:gridSpan w:val="8"/>
                </w:tcPr>
                <w:p w:rsidR="00C46A53" w:rsidRPr="00FB1D92" w:rsidRDefault="00C46A53" w:rsidP="00C46A53">
                  <w:pPr>
                    <w:spacing w:after="0"/>
                    <w:rPr>
                      <w:rFonts w:cs="Arial"/>
                      <w:b/>
                      <w:i/>
                      <w:color w:val="000000"/>
                      <w:sz w:val="20"/>
                      <w:szCs w:val="20"/>
                    </w:rPr>
                  </w:pPr>
                  <w:r w:rsidRPr="00FB1D92">
                    <w:rPr>
                      <w:rFonts w:cs="Arial"/>
                      <w:b/>
                      <w:i/>
                      <w:color w:val="000000"/>
                      <w:sz w:val="20"/>
                      <w:szCs w:val="20"/>
                    </w:rPr>
                    <w:t>Seuls les soumissionnaires ayant respecté tous les critères (A, B, C, D, E e</w:t>
                  </w:r>
                  <w:r w:rsidR="005C4C22">
                    <w:rPr>
                      <w:rFonts w:cs="Arial"/>
                      <w:b/>
                      <w:i/>
                      <w:color w:val="000000"/>
                      <w:sz w:val="20"/>
                      <w:szCs w:val="20"/>
                    </w:rPr>
                    <w:t xml:space="preserve">t F) et ayant obtenu au </w:t>
                  </w:r>
                  <w:r w:rsidR="005C4C22" w:rsidRPr="009F3214">
                    <w:rPr>
                      <w:rFonts w:cs="Arial"/>
                      <w:b/>
                      <w:i/>
                      <w:color w:val="000000"/>
                      <w:sz w:val="20"/>
                      <w:szCs w:val="20"/>
                    </w:rPr>
                    <w:t>moins 27</w:t>
                  </w:r>
                  <w:r w:rsidRPr="00FB1D92">
                    <w:rPr>
                      <w:rFonts w:cs="Arial"/>
                      <w:b/>
                      <w:i/>
                      <w:color w:val="000000"/>
                      <w:sz w:val="20"/>
                      <w:szCs w:val="20"/>
                    </w:rPr>
                    <w:t xml:space="preserve"> « oui » seront admis à l’analyse de l’offre financière.</w:t>
                  </w:r>
                </w:p>
              </w:tc>
            </w:tr>
            <w:tr w:rsidR="00C46A53" w:rsidRPr="00FB1D92" w:rsidTr="00E64FC8">
              <w:trPr>
                <w:trHeight w:val="465"/>
                <w:jc w:val="center"/>
              </w:trPr>
              <w:tc>
                <w:tcPr>
                  <w:tcW w:w="9604" w:type="dxa"/>
                  <w:gridSpan w:val="8"/>
                </w:tcPr>
                <w:p w:rsidR="00C46A53" w:rsidRPr="00FB1D92" w:rsidRDefault="00C46A53" w:rsidP="00C46A53">
                  <w:pPr>
                    <w:spacing w:after="0" w:line="240" w:lineRule="auto"/>
                    <w:rPr>
                      <w:i/>
                      <w:iCs/>
                      <w:color w:val="000000"/>
                      <w:sz w:val="20"/>
                      <w:szCs w:val="20"/>
                    </w:rPr>
                  </w:pPr>
                  <w:r w:rsidRPr="00FB1D92">
                    <w:rPr>
                      <w:b/>
                      <w:bCs/>
                      <w:i/>
                      <w:iCs/>
                      <w:color w:val="000000"/>
                      <w:sz w:val="20"/>
                      <w:szCs w:val="20"/>
                    </w:rPr>
                    <w:t xml:space="preserve">NB : </w:t>
                  </w:r>
                  <w:r w:rsidRPr="00FB1D92">
                    <w:rPr>
                      <w:i/>
                      <w:iCs/>
                      <w:color w:val="000000"/>
                      <w:sz w:val="20"/>
                      <w:szCs w:val="20"/>
                    </w:rPr>
                    <w:t>l’évaluation des sous –critères est binaire.</w:t>
                  </w:r>
                </w:p>
                <w:p w:rsidR="00C46A53" w:rsidRPr="00FB1D92" w:rsidRDefault="00C46A53" w:rsidP="00C46A53">
                  <w:pPr>
                    <w:spacing w:after="0" w:line="240" w:lineRule="auto"/>
                    <w:rPr>
                      <w:b/>
                      <w:sz w:val="20"/>
                      <w:szCs w:val="20"/>
                    </w:rPr>
                  </w:pPr>
                  <w:r w:rsidRPr="00FB1D92">
                    <w:rPr>
                      <w:b/>
                      <w:i/>
                      <w:iCs/>
                      <w:color w:val="000000"/>
                      <w:sz w:val="20"/>
                      <w:szCs w:val="20"/>
                    </w:rPr>
                    <w:t xml:space="preserve">            </w:t>
                  </w:r>
                </w:p>
              </w:tc>
            </w:tr>
          </w:tbl>
          <w:p w:rsidR="00BB5316" w:rsidRPr="00E64FC8" w:rsidRDefault="00BB5316" w:rsidP="00E64FC8">
            <w:pPr>
              <w:rPr>
                <w:b/>
                <w:bCs/>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EA4EC9">
            <w:pPr>
              <w:suppressAutoHyphens w:val="0"/>
              <w:autoSpaceDN/>
              <w:spacing w:after="0" w:line="240" w:lineRule="auto"/>
              <w:rPr>
                <w:rFonts w:cs="Calibri"/>
                <w:color w:val="000000"/>
                <w:sz w:val="20"/>
                <w:szCs w:val="20"/>
              </w:rPr>
            </w:pPr>
          </w:p>
        </w:tc>
        <w:tc>
          <w:tcPr>
            <w:tcW w:w="9936" w:type="dxa"/>
            <w:tcBorders>
              <w:left w:val="single" w:sz="4" w:space="0" w:color="auto"/>
              <w:right w:val="single" w:sz="4" w:space="0" w:color="auto"/>
            </w:tcBorders>
            <w:shd w:val="clear" w:color="auto" w:fill="auto"/>
            <w:vAlign w:val="center"/>
          </w:tcPr>
          <w:p w:rsidR="00BB5316" w:rsidRDefault="00BB5316" w:rsidP="00552A6D">
            <w:pPr>
              <w:suppressAutoHyphens w:val="0"/>
              <w:autoSpaceDN/>
              <w:spacing w:after="0" w:line="240" w:lineRule="auto"/>
              <w:rPr>
                <w:rFonts w:cs="Calibri"/>
                <w:b/>
                <w:bCs/>
                <w:color w:val="000000"/>
                <w:sz w:val="20"/>
                <w:szCs w:val="20"/>
              </w:rPr>
            </w:pPr>
          </w:p>
          <w:p w:rsidR="00552A6D" w:rsidRPr="00F01D81" w:rsidRDefault="00552A6D" w:rsidP="00552A6D">
            <w:pPr>
              <w:suppressAutoHyphens w:val="0"/>
              <w:autoSpaceDN/>
              <w:spacing w:after="0" w:line="240" w:lineRule="auto"/>
              <w:rPr>
                <w:rFonts w:cs="Calibri"/>
                <w:b/>
                <w:bCs/>
                <w:color w:val="000000"/>
                <w:sz w:val="20"/>
                <w:szCs w:val="20"/>
              </w:rPr>
            </w:pPr>
            <w:r w:rsidRPr="00F01D81">
              <w:rPr>
                <w:rFonts w:cs="Calibri"/>
                <w:b/>
                <w:bCs/>
                <w:color w:val="000000"/>
                <w:sz w:val="20"/>
                <w:szCs w:val="20"/>
              </w:rPr>
              <w:t>Langue de l’offre</w:t>
            </w:r>
            <w:r w:rsidRPr="00F01D81">
              <w:rPr>
                <w:rFonts w:cs="Calibri"/>
                <w:color w:val="000000"/>
                <w:sz w:val="20"/>
                <w:szCs w:val="20"/>
              </w:rPr>
              <w:t> : Français ou Anglais</w:t>
            </w:r>
          </w:p>
          <w:p w:rsidR="00552A6D" w:rsidRPr="00FD24C7" w:rsidRDefault="00552A6D" w:rsidP="00552A6D">
            <w:pPr>
              <w:suppressAutoHyphens w:val="0"/>
              <w:autoSpaceDN/>
              <w:spacing w:after="0" w:line="240" w:lineRule="auto"/>
              <w:rPr>
                <w:rFonts w:cs="Arial"/>
                <w:sz w:val="20"/>
                <w:szCs w:val="20"/>
                <w:lang w:eastAsia="en-US"/>
              </w:rPr>
            </w:pPr>
            <w:r w:rsidRPr="00F01D81">
              <w:rPr>
                <w:rFonts w:cs="Arial"/>
                <w:color w:val="000000"/>
                <w:sz w:val="20"/>
                <w:szCs w:val="20"/>
                <w:lang w:eastAsia="en-US"/>
              </w:rPr>
              <w:t>La liste des documents visés à l’article 13 du RGAO devra être complétée, regroupée en trois volumes insérés respectivement dans des enveloppes intérieures et détaillée comme suit :</w:t>
            </w:r>
          </w:p>
        </w:tc>
      </w:tr>
      <w:tr w:rsidR="00552A6D" w:rsidRPr="00F01D81" w:rsidTr="001A58D3">
        <w:trPr>
          <w:trHeight w:val="80"/>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val="restart"/>
            <w:tcBorders>
              <w:left w:val="single" w:sz="4" w:space="0" w:color="auto"/>
              <w:right w:val="single" w:sz="4" w:space="0" w:color="auto"/>
            </w:tcBorders>
            <w:shd w:val="clear" w:color="auto" w:fill="auto"/>
            <w:vAlign w:val="center"/>
          </w:tcPr>
          <w:p w:rsidR="00552A6D" w:rsidRPr="00F01D81" w:rsidRDefault="00552A6D" w:rsidP="00552A6D">
            <w:pPr>
              <w:suppressAutoHyphens w:val="0"/>
              <w:autoSpaceDN/>
              <w:spacing w:after="0" w:line="240" w:lineRule="auto"/>
              <w:rPr>
                <w:rFonts w:cs="Calibri"/>
                <w:b/>
                <w:bCs/>
                <w:color w:val="000000"/>
                <w:sz w:val="20"/>
                <w:szCs w:val="20"/>
              </w:rPr>
            </w:pPr>
            <w:r w:rsidRPr="00F01D81">
              <w:rPr>
                <w:rFonts w:cs="Calibri"/>
                <w:b/>
                <w:bCs/>
                <w:color w:val="000000"/>
                <w:sz w:val="20"/>
                <w:szCs w:val="20"/>
              </w:rPr>
              <w:t>Enveloppe A - Volume I : Pièces Administratives</w:t>
            </w:r>
          </w:p>
          <w:p w:rsidR="00552A6D" w:rsidRPr="00F01D81" w:rsidRDefault="00552A6D" w:rsidP="00552A6D">
            <w:pPr>
              <w:suppressAutoHyphens w:val="0"/>
              <w:autoSpaceDN/>
              <w:spacing w:after="0" w:line="240" w:lineRule="auto"/>
              <w:rPr>
                <w:rFonts w:cs="Calibri"/>
                <w:b/>
                <w:bCs/>
                <w:color w:val="000000"/>
                <w:sz w:val="20"/>
                <w:szCs w:val="20"/>
              </w:rPr>
            </w:pPr>
            <w:r w:rsidRPr="00F01D81">
              <w:rPr>
                <w:rFonts w:cs="Arial"/>
                <w:color w:val="000000"/>
                <w:sz w:val="20"/>
                <w:szCs w:val="20"/>
                <w:lang w:eastAsia="en-US"/>
              </w:rPr>
              <w:t>Elles comprendront notamment :</w:t>
            </w:r>
          </w:p>
          <w:p w:rsidR="00552A6D" w:rsidRPr="00F01D81" w:rsidRDefault="00552A6D" w:rsidP="00552A6D">
            <w:pPr>
              <w:suppressAutoHyphens w:val="0"/>
              <w:autoSpaceDN/>
              <w:spacing w:after="0" w:line="240" w:lineRule="auto"/>
              <w:rPr>
                <w:rFonts w:cs="Arial"/>
                <w:color w:val="000000"/>
                <w:sz w:val="20"/>
                <w:szCs w:val="20"/>
                <w:lang w:eastAsia="en-US"/>
              </w:rPr>
            </w:pPr>
            <w:r w:rsidRPr="00F01D81">
              <w:rPr>
                <w:rFonts w:cs="Calibri"/>
                <w:color w:val="000000"/>
                <w:sz w:val="20"/>
                <w:szCs w:val="20"/>
              </w:rPr>
              <w:t>a-</w:t>
            </w:r>
            <w:r w:rsidRPr="00F01D81">
              <w:rPr>
                <w:color w:val="000000"/>
                <w:sz w:val="20"/>
                <w:szCs w:val="20"/>
              </w:rPr>
              <w:t xml:space="preserve">   </w:t>
            </w:r>
            <w:r w:rsidRPr="00F01D81">
              <w:rPr>
                <w:rFonts w:cs="Calibri"/>
                <w:color w:val="000000"/>
                <w:sz w:val="20"/>
                <w:szCs w:val="20"/>
              </w:rPr>
              <w:t>L’accord de groupement le cas échéant ;</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b-</w:t>
            </w:r>
            <w:r w:rsidRPr="00F01D81">
              <w:rPr>
                <w:color w:val="000000"/>
                <w:sz w:val="20"/>
                <w:szCs w:val="20"/>
              </w:rPr>
              <w:t xml:space="preserve">  </w:t>
            </w:r>
            <w:r w:rsidRPr="00F01D81">
              <w:rPr>
                <w:rFonts w:cs="Calibri"/>
                <w:color w:val="000000"/>
                <w:sz w:val="20"/>
                <w:szCs w:val="20"/>
              </w:rPr>
              <w:t>Le pouvoir de signature le cas échéant ;</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c-</w:t>
            </w:r>
            <w:r w:rsidRPr="00F01D81">
              <w:rPr>
                <w:color w:val="000000"/>
                <w:sz w:val="20"/>
                <w:szCs w:val="20"/>
              </w:rPr>
              <w:t xml:space="preserve">   </w:t>
            </w:r>
            <w:r w:rsidRPr="00F01D81">
              <w:rPr>
                <w:rFonts w:cs="Calibri"/>
                <w:color w:val="000000"/>
                <w:sz w:val="20"/>
                <w:szCs w:val="20"/>
              </w:rPr>
              <w:t>Le Registre de commerce (Photocopie certifiée conforme délivrée par le service compétent);</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lastRenderedPageBreak/>
              <w:t>d-</w:t>
            </w:r>
            <w:r w:rsidRPr="00F01D81">
              <w:rPr>
                <w:color w:val="000000"/>
                <w:sz w:val="20"/>
                <w:szCs w:val="20"/>
              </w:rPr>
              <w:t xml:space="preserve">  </w:t>
            </w:r>
            <w:r w:rsidRPr="00F01D81">
              <w:rPr>
                <w:rFonts w:cs="Calibri"/>
                <w:color w:val="000000"/>
                <w:sz w:val="20"/>
                <w:szCs w:val="20"/>
              </w:rPr>
              <w:t>L’attestation d’immatriculation ;</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e-</w:t>
            </w:r>
            <w:r w:rsidRPr="00F01D81">
              <w:rPr>
                <w:color w:val="000000"/>
                <w:sz w:val="20"/>
                <w:szCs w:val="20"/>
              </w:rPr>
              <w:t xml:space="preserve">  </w:t>
            </w:r>
            <w:r w:rsidRPr="00F01D81">
              <w:rPr>
                <w:rFonts w:cs="Calibri"/>
                <w:color w:val="000000"/>
                <w:sz w:val="20"/>
                <w:szCs w:val="20"/>
              </w:rPr>
              <w:t>L’attestation de non-redevance ;</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f-</w:t>
            </w:r>
            <w:r w:rsidRPr="00F01D81">
              <w:rPr>
                <w:color w:val="000000"/>
                <w:sz w:val="20"/>
                <w:szCs w:val="20"/>
              </w:rPr>
              <w:t xml:space="preserve">  </w:t>
            </w:r>
            <w:r w:rsidRPr="00F01D81">
              <w:rPr>
                <w:rFonts w:cs="Calibri"/>
                <w:color w:val="000000"/>
                <w:sz w:val="20"/>
                <w:szCs w:val="20"/>
              </w:rPr>
              <w:t>Une attestation de non-faillite établie par le Tribunal compétent datant de moins de trois(3) mois précédant la date de remise des offres;</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g-</w:t>
            </w:r>
            <w:r w:rsidRPr="00F01D81">
              <w:rPr>
                <w:color w:val="000000"/>
                <w:sz w:val="20"/>
                <w:szCs w:val="20"/>
              </w:rPr>
              <w:t xml:space="preserve">  </w:t>
            </w:r>
            <w:r w:rsidRPr="00F01D81">
              <w:rPr>
                <w:rFonts w:cs="Calibri"/>
                <w:color w:val="000000"/>
                <w:sz w:val="20"/>
                <w:szCs w:val="20"/>
              </w:rPr>
              <w:t>Une attestation de domiciliation bancaire du soumissionnaire, délivrée par une institution financière de premier ordre agréée par le Ministère en charge des Finances du Cameroun;</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h-</w:t>
            </w:r>
            <w:r w:rsidRPr="00F01D81">
              <w:rPr>
                <w:color w:val="000000"/>
                <w:sz w:val="20"/>
                <w:szCs w:val="20"/>
              </w:rPr>
              <w:t xml:space="preserve">   </w:t>
            </w:r>
            <w:r w:rsidRPr="00F01D81">
              <w:rPr>
                <w:rFonts w:cs="Calibri"/>
                <w:color w:val="000000"/>
                <w:sz w:val="20"/>
                <w:szCs w:val="20"/>
              </w:rPr>
              <w:t xml:space="preserve">La quittance d’achat du Dossier d’Appel d’Offres </w:t>
            </w:r>
          </w:p>
          <w:p w:rsidR="00552A6D" w:rsidRPr="00F01D81" w:rsidRDefault="00552A6D" w:rsidP="00552A6D">
            <w:pPr>
              <w:suppressAutoHyphens w:val="0"/>
              <w:autoSpaceDN/>
              <w:spacing w:after="0" w:line="240" w:lineRule="auto"/>
              <w:rPr>
                <w:rFonts w:cs="Calibri"/>
                <w:color w:val="000000"/>
                <w:sz w:val="20"/>
                <w:szCs w:val="20"/>
              </w:rPr>
            </w:pPr>
            <w:r w:rsidRPr="001F2206">
              <w:rPr>
                <w:rFonts w:cs="Calibri"/>
                <w:sz w:val="20"/>
                <w:szCs w:val="20"/>
              </w:rPr>
              <w:t>i-</w:t>
            </w:r>
            <w:r w:rsidRPr="001F2206">
              <w:rPr>
                <w:sz w:val="20"/>
                <w:szCs w:val="20"/>
              </w:rPr>
              <w:t xml:space="preserve">  </w:t>
            </w:r>
            <w:r w:rsidRPr="001F2206">
              <w:rPr>
                <w:rFonts w:cs="Calibri"/>
                <w:sz w:val="20"/>
                <w:szCs w:val="20"/>
              </w:rPr>
              <w:t xml:space="preserve">La caution de soumission d’un montant de </w:t>
            </w:r>
            <w:r w:rsidR="00F36D2C" w:rsidRPr="00F36D2C">
              <w:rPr>
                <w:rFonts w:cs="Arial"/>
                <w:b/>
                <w:sz w:val="20"/>
              </w:rPr>
              <w:t>45 603 667 (Quarante-cinq millions six cent trois mille six cent soixante-sept)</w:t>
            </w:r>
            <w:r w:rsidR="00F36D2C" w:rsidRPr="0078627A">
              <w:rPr>
                <w:rFonts w:cs="Arial"/>
                <w:b/>
              </w:rPr>
              <w:t xml:space="preserve"> </w:t>
            </w:r>
            <w:r w:rsidRPr="001F2206">
              <w:rPr>
                <w:rFonts w:cs="Arial"/>
                <w:b/>
                <w:sz w:val="20"/>
                <w:szCs w:val="20"/>
              </w:rPr>
              <w:t>FCFA</w:t>
            </w:r>
            <w:r w:rsidRPr="001F2206">
              <w:rPr>
                <w:rFonts w:cs="Calibri"/>
                <w:b/>
                <w:bCs/>
                <w:sz w:val="20"/>
                <w:szCs w:val="20"/>
              </w:rPr>
              <w:t xml:space="preserve">, </w:t>
            </w:r>
            <w:r w:rsidRPr="001F2206">
              <w:rPr>
                <w:rFonts w:cs="Calibri"/>
                <w:sz w:val="20"/>
                <w:szCs w:val="20"/>
              </w:rPr>
              <w:t>délivrée par une institution financière de premier ordre agréée par le</w:t>
            </w:r>
            <w:r w:rsidRPr="00F01D81">
              <w:rPr>
                <w:rFonts w:cs="Calibri"/>
                <w:color w:val="000000"/>
                <w:sz w:val="20"/>
                <w:szCs w:val="20"/>
              </w:rPr>
              <w:t xml:space="preserve"> MINFI et d’une durée de validité de quatre-vingt-dix (</w:t>
            </w:r>
            <w:r w:rsidR="00E65D51">
              <w:rPr>
                <w:rFonts w:cs="Calibri"/>
                <w:color w:val="000000"/>
                <w:sz w:val="20"/>
                <w:szCs w:val="20"/>
              </w:rPr>
              <w:t>9</w:t>
            </w:r>
            <w:r w:rsidRPr="00F01D81">
              <w:rPr>
                <w:rFonts w:cs="Calibri"/>
                <w:color w:val="000000"/>
                <w:sz w:val="20"/>
                <w:szCs w:val="20"/>
              </w:rPr>
              <w:t>0) jours ;</w:t>
            </w:r>
          </w:p>
          <w:p w:rsidR="00552A6D" w:rsidRPr="001F2206" w:rsidRDefault="00552A6D" w:rsidP="00552A6D">
            <w:pPr>
              <w:suppressAutoHyphens w:val="0"/>
              <w:autoSpaceDN/>
              <w:spacing w:after="0" w:line="240" w:lineRule="auto"/>
              <w:rPr>
                <w:rFonts w:cs="Calibri"/>
                <w:sz w:val="20"/>
                <w:szCs w:val="20"/>
              </w:rPr>
            </w:pPr>
            <w:r w:rsidRPr="00F01D81">
              <w:rPr>
                <w:rFonts w:cs="Calibri"/>
                <w:color w:val="000000"/>
                <w:sz w:val="20"/>
                <w:szCs w:val="20"/>
              </w:rPr>
              <w:t>j-</w:t>
            </w:r>
            <w:r w:rsidRPr="00F01D81">
              <w:rPr>
                <w:color w:val="000000"/>
                <w:sz w:val="20"/>
                <w:szCs w:val="20"/>
              </w:rPr>
              <w:t xml:space="preserve">    </w:t>
            </w:r>
            <w:r w:rsidRPr="00F01D81">
              <w:rPr>
                <w:rFonts w:cs="Calibri"/>
                <w:color w:val="000000"/>
                <w:sz w:val="20"/>
                <w:szCs w:val="20"/>
              </w:rPr>
              <w:t>Une attestation de non exclusion des marchés publics délivrée par l’ARMP ;</w:t>
            </w:r>
          </w:p>
          <w:p w:rsidR="00552A6D" w:rsidRPr="00F01D81" w:rsidRDefault="00552A6D" w:rsidP="00552A6D">
            <w:pPr>
              <w:suppressAutoHyphens w:val="0"/>
              <w:autoSpaceDN/>
              <w:spacing w:after="0" w:line="240" w:lineRule="auto"/>
              <w:rPr>
                <w:rFonts w:cs="Calibri"/>
                <w:color w:val="000000"/>
                <w:sz w:val="20"/>
                <w:szCs w:val="20"/>
              </w:rPr>
            </w:pPr>
            <w:r w:rsidRPr="00F01D81">
              <w:rPr>
                <w:rFonts w:cs="Calibri"/>
                <w:color w:val="000000"/>
                <w:sz w:val="20"/>
                <w:szCs w:val="20"/>
              </w:rPr>
              <w:t>k-</w:t>
            </w:r>
            <w:r w:rsidRPr="00F01D81">
              <w:rPr>
                <w:color w:val="000000"/>
                <w:sz w:val="20"/>
                <w:szCs w:val="20"/>
              </w:rPr>
              <w:t xml:space="preserve">   </w:t>
            </w:r>
            <w:r w:rsidRPr="00F01D81">
              <w:rPr>
                <w:rFonts w:cs="Calibri"/>
                <w:color w:val="000000"/>
                <w:sz w:val="20"/>
                <w:szCs w:val="20"/>
              </w:rPr>
              <w:t>Une attestation pour soumission délivrée par la Caisse Nationale de Prévoyance Sociale certifiant que le soumissionnaire a satisfait à ses obligations vis-à-vis de ladite caisse datant de moins de trois mois;</w:t>
            </w:r>
          </w:p>
          <w:p w:rsidR="00552A6D" w:rsidRDefault="00552A6D" w:rsidP="00552A6D">
            <w:pPr>
              <w:suppressAutoHyphens w:val="0"/>
              <w:autoSpaceDN/>
              <w:spacing w:after="0" w:line="240" w:lineRule="auto"/>
              <w:rPr>
                <w:rFonts w:cs="Arial"/>
                <w:color w:val="000000"/>
                <w:sz w:val="20"/>
                <w:szCs w:val="20"/>
                <w:lang w:eastAsia="en-US"/>
              </w:rPr>
            </w:pPr>
          </w:p>
          <w:p w:rsidR="00EF4785" w:rsidRPr="004A457E" w:rsidRDefault="00EF4785" w:rsidP="00EF4785">
            <w:pPr>
              <w:suppressAutoHyphens w:val="0"/>
              <w:autoSpaceDN/>
              <w:spacing w:after="0" w:line="240" w:lineRule="auto"/>
              <w:rPr>
                <w:rFonts w:cs="Arial"/>
                <w:sz w:val="20"/>
                <w:szCs w:val="20"/>
                <w:lang w:eastAsia="en-US"/>
              </w:rPr>
            </w:pPr>
            <w:r w:rsidRPr="004A457E">
              <w:rPr>
                <w:rFonts w:cs="Arial"/>
                <w:sz w:val="20"/>
                <w:szCs w:val="20"/>
                <w:lang w:eastAsia="en-US"/>
              </w:rPr>
              <w:t>En cas de groupement, chaque membre du groupement doit présenter un dossier administratif complet, à l’exception des pièces g, h et i ci-dessus uniquement présentées par le mandataire du groupement.</w:t>
            </w:r>
          </w:p>
          <w:p w:rsidR="00EF4785" w:rsidRPr="00F01D81" w:rsidRDefault="00EF4785" w:rsidP="00552A6D">
            <w:pPr>
              <w:suppressAutoHyphens w:val="0"/>
              <w:autoSpaceDN/>
              <w:spacing w:after="0" w:line="240" w:lineRule="auto"/>
              <w:rPr>
                <w:rFonts w:cs="Calibri"/>
                <w:color w:val="000000"/>
                <w:sz w:val="20"/>
                <w:szCs w:val="20"/>
              </w:rPr>
            </w:pPr>
          </w:p>
          <w:p w:rsidR="00552A6D" w:rsidRDefault="00552A6D" w:rsidP="00552A6D">
            <w:pPr>
              <w:spacing w:after="0" w:line="240" w:lineRule="auto"/>
              <w:rPr>
                <w:rFonts w:cs="Calibri"/>
                <w:b/>
                <w:bCs/>
                <w:i/>
                <w:iCs/>
                <w:color w:val="000000"/>
                <w:sz w:val="20"/>
                <w:szCs w:val="20"/>
              </w:rPr>
            </w:pPr>
            <w:r w:rsidRPr="00F01D81">
              <w:rPr>
                <w:rFonts w:cs="Calibri"/>
                <w:b/>
                <w:bCs/>
                <w:color w:val="000000"/>
                <w:sz w:val="20"/>
                <w:szCs w:val="20"/>
                <w:u w:val="single"/>
              </w:rPr>
              <w:t>NB :</w:t>
            </w:r>
            <w:r w:rsidRPr="00F01D81">
              <w:rPr>
                <w:rFonts w:cs="Calibri"/>
                <w:b/>
                <w:bCs/>
                <w:i/>
                <w:iCs/>
                <w:color w:val="000000"/>
                <w:sz w:val="20"/>
                <w:szCs w:val="20"/>
              </w:rPr>
              <w:t xml:space="preserve"> Toutes les pièces doivent être présentées en version originale ou en copies certifiées conformes par les autorités qui ont délivré les originaux.</w:t>
            </w:r>
          </w:p>
          <w:p w:rsidR="00552A6D" w:rsidRDefault="00552A6D" w:rsidP="00552A6D">
            <w:pPr>
              <w:spacing w:after="0" w:line="240" w:lineRule="auto"/>
              <w:rPr>
                <w:rFonts w:cs="Calibri"/>
                <w:b/>
                <w:bCs/>
                <w:i/>
                <w:iCs/>
                <w:color w:val="000000"/>
                <w:sz w:val="20"/>
                <w:szCs w:val="20"/>
              </w:rPr>
            </w:pPr>
          </w:p>
          <w:p w:rsidR="00552A6D" w:rsidRDefault="00552A6D" w:rsidP="00552A6D">
            <w:pPr>
              <w:spacing w:after="0" w:line="240" w:lineRule="auto"/>
              <w:rPr>
                <w:rFonts w:cs="Calibri"/>
                <w:b/>
                <w:bCs/>
                <w:color w:val="000000"/>
                <w:sz w:val="20"/>
                <w:szCs w:val="20"/>
              </w:rPr>
            </w:pPr>
            <w:r w:rsidRPr="00F01D81">
              <w:rPr>
                <w:rFonts w:cs="Calibri"/>
                <w:b/>
                <w:bCs/>
                <w:color w:val="000000"/>
                <w:sz w:val="20"/>
                <w:szCs w:val="20"/>
              </w:rPr>
              <w:t>Enveloppe B –Volume II : Offre Technique</w:t>
            </w:r>
          </w:p>
          <w:p w:rsidR="005155AA" w:rsidRPr="00E64FC8" w:rsidRDefault="005155AA" w:rsidP="005155AA">
            <w:pPr>
              <w:tabs>
                <w:tab w:val="center" w:pos="3330"/>
              </w:tabs>
              <w:suppressAutoHyphens w:val="0"/>
              <w:autoSpaceDN/>
              <w:spacing w:after="120" w:line="248" w:lineRule="auto"/>
              <w:rPr>
                <w:color w:val="000000"/>
                <w:sz w:val="20"/>
                <w:szCs w:val="20"/>
              </w:rPr>
            </w:pPr>
            <w:r w:rsidRPr="00E64FC8">
              <w:rPr>
                <w:b/>
                <w:color w:val="000000"/>
                <w:sz w:val="20"/>
                <w:szCs w:val="20"/>
              </w:rPr>
              <w:t xml:space="preserve">Les renseignements sur les qualifications </w:t>
            </w:r>
          </w:p>
          <w:p w:rsidR="005155AA" w:rsidRPr="00E64FC8" w:rsidRDefault="005155AA" w:rsidP="00E64FC8">
            <w:pPr>
              <w:suppressAutoHyphens w:val="0"/>
              <w:autoSpaceDN/>
              <w:spacing w:after="5" w:line="247" w:lineRule="auto"/>
              <w:rPr>
                <w:color w:val="000000"/>
                <w:sz w:val="20"/>
                <w:szCs w:val="20"/>
              </w:rPr>
            </w:pPr>
            <w:r w:rsidRPr="00E64FC8">
              <w:rPr>
                <w:color w:val="000000"/>
                <w:sz w:val="20"/>
                <w:szCs w:val="20"/>
              </w:rPr>
              <w:t xml:space="preserve">Le RPAO précise la liste des documents à fournir par les soumissionnaires pour justifier les critères de </w:t>
            </w:r>
            <w:r w:rsidRPr="00E64FC8">
              <w:rPr>
                <w:sz w:val="20"/>
                <w:szCs w:val="20"/>
              </w:rPr>
              <w:t>qu</w:t>
            </w:r>
            <w:r w:rsidRPr="00E64FC8">
              <w:rPr>
                <w:color w:val="000000"/>
                <w:sz w:val="20"/>
                <w:szCs w:val="20"/>
              </w:rPr>
              <w:t xml:space="preserve">alification mentionnés à l’article 6 du RPAO. </w:t>
            </w:r>
          </w:p>
          <w:p w:rsidR="005155AA" w:rsidRPr="00E64FC8" w:rsidRDefault="005155AA" w:rsidP="00E64FC8">
            <w:pPr>
              <w:pStyle w:val="Paragraphedeliste"/>
              <w:numPr>
                <w:ilvl w:val="0"/>
                <w:numId w:val="8"/>
              </w:numPr>
              <w:tabs>
                <w:tab w:val="center" w:pos="5928"/>
              </w:tabs>
              <w:suppressAutoHyphens w:val="0"/>
              <w:autoSpaceDN/>
              <w:spacing w:after="5" w:line="247" w:lineRule="auto"/>
              <w:ind w:left="217" w:hanging="217"/>
              <w:rPr>
                <w:b/>
                <w:bCs/>
                <w:color w:val="000000"/>
                <w:sz w:val="20"/>
                <w:szCs w:val="20"/>
              </w:rPr>
            </w:pPr>
            <w:r w:rsidRPr="00E64FC8">
              <w:rPr>
                <w:b/>
                <w:bCs/>
                <w:color w:val="000000"/>
                <w:sz w:val="20"/>
                <w:szCs w:val="20"/>
              </w:rPr>
              <w:t xml:space="preserve">Déclaration sur l’honneur signée du soumissionnaire attestant du non abandon de marché au cours des trois dernières années et d’absence sur la liste des entreprises défaillantes établie par le MINMAP </w:t>
            </w:r>
          </w:p>
          <w:p w:rsidR="005155AA" w:rsidRPr="00E64FC8" w:rsidRDefault="005155AA" w:rsidP="005155AA">
            <w:pPr>
              <w:tabs>
                <w:tab w:val="center" w:pos="5928"/>
              </w:tabs>
              <w:suppressAutoHyphens w:val="0"/>
              <w:autoSpaceDN/>
              <w:spacing w:after="5" w:line="247" w:lineRule="auto"/>
              <w:rPr>
                <w:color w:val="000000"/>
                <w:sz w:val="20"/>
                <w:szCs w:val="20"/>
              </w:rPr>
            </w:pPr>
          </w:p>
          <w:p w:rsidR="005155AA" w:rsidRPr="00E64FC8" w:rsidRDefault="005155AA" w:rsidP="00E64FC8">
            <w:pPr>
              <w:pStyle w:val="Paragraphedeliste"/>
              <w:numPr>
                <w:ilvl w:val="0"/>
                <w:numId w:val="8"/>
              </w:numPr>
              <w:tabs>
                <w:tab w:val="center" w:pos="3576"/>
              </w:tabs>
              <w:suppressAutoHyphens w:val="0"/>
              <w:autoSpaceDN/>
              <w:spacing w:after="12" w:line="248" w:lineRule="auto"/>
              <w:ind w:left="217" w:hanging="217"/>
              <w:rPr>
                <w:b/>
                <w:color w:val="000000"/>
                <w:sz w:val="20"/>
                <w:szCs w:val="20"/>
              </w:rPr>
            </w:pPr>
            <w:r w:rsidRPr="00E64FC8">
              <w:rPr>
                <w:b/>
                <w:color w:val="000000"/>
                <w:sz w:val="20"/>
                <w:szCs w:val="20"/>
              </w:rPr>
              <w:t>b.1</w:t>
            </w:r>
            <w:r>
              <w:rPr>
                <w:b/>
                <w:color w:val="000000"/>
                <w:sz w:val="20"/>
                <w:szCs w:val="20"/>
              </w:rPr>
              <w:t xml:space="preserve"> </w:t>
            </w:r>
            <w:r w:rsidRPr="00E64FC8">
              <w:rPr>
                <w:b/>
                <w:color w:val="000000"/>
                <w:sz w:val="20"/>
                <w:szCs w:val="20"/>
              </w:rPr>
              <w:t>Chiffre d’affaires des trois dernières années</w:t>
            </w:r>
          </w:p>
          <w:p w:rsidR="005155AA" w:rsidRPr="00E64FC8" w:rsidRDefault="005155AA" w:rsidP="00E64FC8">
            <w:pPr>
              <w:tabs>
                <w:tab w:val="center" w:pos="4702"/>
              </w:tabs>
              <w:suppressAutoHyphens w:val="0"/>
              <w:autoSpaceDN/>
              <w:spacing w:after="41" w:line="247" w:lineRule="auto"/>
              <w:ind w:left="720"/>
              <w:rPr>
                <w:color w:val="000000"/>
                <w:sz w:val="20"/>
                <w:szCs w:val="20"/>
              </w:rPr>
            </w:pPr>
            <w:r w:rsidRPr="00E64FC8">
              <w:rPr>
                <w:color w:val="000000"/>
                <w:sz w:val="20"/>
                <w:szCs w:val="20"/>
              </w:rPr>
              <w:t xml:space="preserve">Bilans des trois (03) </w:t>
            </w:r>
            <w:r w:rsidRPr="005155AA">
              <w:rPr>
                <w:color w:val="000000"/>
                <w:sz w:val="20"/>
                <w:szCs w:val="20"/>
              </w:rPr>
              <w:t>dernières années signées</w:t>
            </w:r>
            <w:r w:rsidRPr="00E64FC8">
              <w:rPr>
                <w:color w:val="000000"/>
                <w:sz w:val="20"/>
                <w:szCs w:val="20"/>
              </w:rPr>
              <w:t xml:space="preserve"> par un expert-comptable.</w:t>
            </w:r>
          </w:p>
          <w:p w:rsidR="005155AA" w:rsidRPr="00E64FC8" w:rsidRDefault="005155AA" w:rsidP="005155AA">
            <w:pPr>
              <w:tabs>
                <w:tab w:val="center" w:pos="4702"/>
              </w:tabs>
              <w:suppressAutoHyphens w:val="0"/>
              <w:autoSpaceDN/>
              <w:spacing w:after="41" w:line="247" w:lineRule="auto"/>
              <w:rPr>
                <w:color w:val="000000"/>
                <w:sz w:val="20"/>
                <w:szCs w:val="20"/>
              </w:rPr>
            </w:pPr>
            <w:r w:rsidRPr="00E64FC8">
              <w:rPr>
                <w:color w:val="000000"/>
                <w:sz w:val="20"/>
                <w:szCs w:val="20"/>
              </w:rPr>
              <w:t xml:space="preserve"> </w:t>
            </w:r>
          </w:p>
          <w:p w:rsidR="005155AA" w:rsidRPr="00E64FC8" w:rsidRDefault="005155AA" w:rsidP="00E64FC8">
            <w:pPr>
              <w:pStyle w:val="Paragraphedeliste"/>
              <w:numPr>
                <w:ilvl w:val="0"/>
                <w:numId w:val="8"/>
              </w:numPr>
              <w:tabs>
                <w:tab w:val="center" w:pos="1970"/>
              </w:tabs>
              <w:suppressAutoHyphens w:val="0"/>
              <w:autoSpaceDN/>
              <w:spacing w:after="13" w:line="248" w:lineRule="auto"/>
              <w:ind w:left="217" w:hanging="217"/>
              <w:rPr>
                <w:color w:val="000000"/>
                <w:sz w:val="20"/>
                <w:szCs w:val="20"/>
              </w:rPr>
            </w:pPr>
            <w:r w:rsidRPr="00E64FC8">
              <w:rPr>
                <w:b/>
                <w:color w:val="000000"/>
                <w:sz w:val="20"/>
                <w:szCs w:val="20"/>
                <w:u w:val="single" w:color="000000"/>
              </w:rPr>
              <w:t>b.</w:t>
            </w:r>
            <w:r w:rsidRPr="00E64FC8">
              <w:rPr>
                <w:b/>
                <w:color w:val="000000"/>
                <w:sz w:val="20"/>
                <w:szCs w:val="20"/>
              </w:rPr>
              <w:t xml:space="preserve">2 Solvabilité </w:t>
            </w:r>
          </w:p>
          <w:p w:rsidR="005155AA" w:rsidRPr="00E64FC8" w:rsidRDefault="005155AA" w:rsidP="00873D0C">
            <w:pPr>
              <w:pStyle w:val="Paragraphedeliste"/>
              <w:numPr>
                <w:ilvl w:val="0"/>
                <w:numId w:val="46"/>
              </w:numPr>
              <w:suppressAutoHyphens w:val="0"/>
              <w:autoSpaceDN/>
              <w:spacing w:after="5" w:line="247" w:lineRule="auto"/>
              <w:ind w:left="925" w:hanging="283"/>
              <w:rPr>
                <w:color w:val="000000"/>
                <w:sz w:val="20"/>
                <w:szCs w:val="20"/>
              </w:rPr>
            </w:pPr>
            <w:r w:rsidRPr="00E64FC8">
              <w:rPr>
                <w:color w:val="000000"/>
                <w:sz w:val="20"/>
                <w:szCs w:val="20"/>
              </w:rPr>
              <w:t xml:space="preserve">L’accès à une ligne de crédit ou autres ressources financières supérieure ou égale à </w:t>
            </w:r>
            <w:r>
              <w:rPr>
                <w:color w:val="000000"/>
                <w:sz w:val="20"/>
                <w:szCs w:val="20"/>
              </w:rPr>
              <w:t>100 millions</w:t>
            </w:r>
            <w:r w:rsidRPr="00E64FC8">
              <w:rPr>
                <w:color w:val="000000"/>
                <w:sz w:val="20"/>
                <w:szCs w:val="20"/>
              </w:rPr>
              <w:t xml:space="preserve"> (</w:t>
            </w:r>
            <w:r>
              <w:rPr>
                <w:color w:val="000000"/>
                <w:sz w:val="20"/>
                <w:szCs w:val="20"/>
              </w:rPr>
              <w:t>100</w:t>
            </w:r>
            <w:r w:rsidRPr="00E64FC8">
              <w:rPr>
                <w:color w:val="000000"/>
                <w:sz w:val="20"/>
                <w:szCs w:val="20"/>
              </w:rPr>
              <w:t xml:space="preserve"> 000 000) FCFA (Attestation de solvabilité délivrée par une institution financière de premier rang). </w:t>
            </w:r>
          </w:p>
          <w:p w:rsidR="005155AA" w:rsidRPr="00E64FC8" w:rsidRDefault="005155AA" w:rsidP="00873D0C">
            <w:pPr>
              <w:pStyle w:val="Paragraphedeliste"/>
              <w:numPr>
                <w:ilvl w:val="0"/>
                <w:numId w:val="46"/>
              </w:numPr>
              <w:suppressAutoHyphens w:val="0"/>
              <w:autoSpaceDN/>
              <w:spacing w:after="5" w:line="247" w:lineRule="auto"/>
              <w:ind w:left="925" w:hanging="283"/>
              <w:rPr>
                <w:color w:val="000000"/>
                <w:sz w:val="20"/>
                <w:szCs w:val="20"/>
              </w:rPr>
            </w:pPr>
            <w:r w:rsidRPr="00E64FC8">
              <w:rPr>
                <w:color w:val="000000"/>
                <w:sz w:val="20"/>
                <w:szCs w:val="20"/>
              </w:rPr>
              <w:t>La capacité financière d’un montant supérieur ou égale à deux milliards (</w:t>
            </w:r>
            <w:r>
              <w:rPr>
                <w:color w:val="000000"/>
                <w:sz w:val="20"/>
                <w:szCs w:val="20"/>
              </w:rPr>
              <w:t>75 000 000</w:t>
            </w:r>
            <w:r w:rsidRPr="00E64FC8">
              <w:rPr>
                <w:color w:val="000000"/>
                <w:sz w:val="20"/>
                <w:szCs w:val="20"/>
              </w:rPr>
              <w:t xml:space="preserve">) FCFA (capacité                     financière délivrée par une institution financière de premier rang). </w:t>
            </w:r>
          </w:p>
          <w:p w:rsidR="005155AA" w:rsidRPr="00E64FC8" w:rsidRDefault="005155AA" w:rsidP="005155AA">
            <w:pPr>
              <w:suppressAutoHyphens w:val="0"/>
              <w:autoSpaceDN/>
              <w:spacing w:after="5" w:line="247" w:lineRule="auto"/>
              <w:ind w:left="125" w:right="3578" w:hanging="10"/>
              <w:rPr>
                <w:color w:val="000000"/>
                <w:sz w:val="20"/>
                <w:szCs w:val="20"/>
              </w:rPr>
            </w:pPr>
            <w:r w:rsidRPr="00E64FC8">
              <w:rPr>
                <w:color w:val="000000"/>
                <w:sz w:val="20"/>
                <w:szCs w:val="20"/>
              </w:rPr>
              <w:tab/>
            </w:r>
          </w:p>
          <w:p w:rsidR="005155AA" w:rsidRDefault="005155AA" w:rsidP="005155AA">
            <w:pPr>
              <w:pStyle w:val="Paragraphedeliste"/>
              <w:numPr>
                <w:ilvl w:val="0"/>
                <w:numId w:val="8"/>
              </w:numPr>
              <w:tabs>
                <w:tab w:val="center" w:pos="1970"/>
              </w:tabs>
              <w:suppressAutoHyphens w:val="0"/>
              <w:autoSpaceDN/>
              <w:spacing w:after="13" w:line="248" w:lineRule="auto"/>
              <w:ind w:left="217" w:hanging="217"/>
              <w:rPr>
                <w:b/>
                <w:color w:val="000000"/>
                <w:sz w:val="20"/>
                <w:szCs w:val="20"/>
              </w:rPr>
            </w:pPr>
            <w:r w:rsidRPr="00E64FC8">
              <w:rPr>
                <w:b/>
                <w:color w:val="000000"/>
                <w:sz w:val="20"/>
                <w:szCs w:val="20"/>
              </w:rPr>
              <w:t>b.3 Références de l’Entreprise</w:t>
            </w:r>
          </w:p>
          <w:p w:rsidR="005155AA" w:rsidRPr="005155AA" w:rsidRDefault="005155AA" w:rsidP="00873D0C">
            <w:pPr>
              <w:pStyle w:val="Paragraphedeliste"/>
              <w:numPr>
                <w:ilvl w:val="0"/>
                <w:numId w:val="46"/>
              </w:numPr>
              <w:suppressAutoHyphens w:val="0"/>
              <w:autoSpaceDN/>
              <w:spacing w:after="5" w:line="247" w:lineRule="auto"/>
              <w:ind w:left="925" w:hanging="283"/>
              <w:rPr>
                <w:color w:val="000000"/>
                <w:sz w:val="20"/>
                <w:szCs w:val="20"/>
              </w:rPr>
            </w:pPr>
            <w:r w:rsidRPr="00E64FC8">
              <w:rPr>
                <w:color w:val="000000"/>
                <w:sz w:val="20"/>
                <w:szCs w:val="20"/>
              </w:rPr>
              <w:t>Réalisations cumulées sur les cinq dernières années dans les prestations de propreté &gt;100 millions FCFA TTC</w:t>
            </w:r>
          </w:p>
          <w:p w:rsidR="005155AA" w:rsidRPr="005155AA" w:rsidRDefault="005155AA" w:rsidP="00873D0C">
            <w:pPr>
              <w:pStyle w:val="Paragraphedeliste"/>
              <w:numPr>
                <w:ilvl w:val="0"/>
                <w:numId w:val="46"/>
              </w:numPr>
              <w:suppressAutoHyphens w:val="0"/>
              <w:autoSpaceDN/>
              <w:spacing w:after="5" w:line="247" w:lineRule="auto"/>
              <w:ind w:left="925" w:hanging="283"/>
              <w:rPr>
                <w:color w:val="000000"/>
                <w:sz w:val="20"/>
                <w:szCs w:val="20"/>
              </w:rPr>
            </w:pPr>
            <w:r w:rsidRPr="00E64FC8">
              <w:rPr>
                <w:color w:val="000000"/>
                <w:sz w:val="20"/>
                <w:szCs w:val="20"/>
              </w:rPr>
              <w:t xml:space="preserve">Expérience spécifique dans le ramassage des ordures dans les villes de plus de 120 000 habitants </w:t>
            </w:r>
            <w:r>
              <w:rPr>
                <w:color w:val="000000"/>
                <w:sz w:val="20"/>
                <w:szCs w:val="20"/>
              </w:rPr>
              <w:t>*</w:t>
            </w:r>
          </w:p>
          <w:p w:rsidR="005155AA" w:rsidRDefault="005155AA" w:rsidP="00873D0C">
            <w:pPr>
              <w:pStyle w:val="Paragraphedeliste"/>
              <w:numPr>
                <w:ilvl w:val="0"/>
                <w:numId w:val="46"/>
              </w:numPr>
              <w:suppressAutoHyphens w:val="0"/>
              <w:autoSpaceDN/>
              <w:spacing w:after="5" w:line="247" w:lineRule="auto"/>
              <w:ind w:left="925" w:hanging="283"/>
              <w:rPr>
                <w:color w:val="000000"/>
                <w:sz w:val="20"/>
                <w:szCs w:val="20"/>
              </w:rPr>
            </w:pPr>
            <w:r w:rsidRPr="00E64FC8">
              <w:rPr>
                <w:color w:val="000000"/>
                <w:sz w:val="20"/>
                <w:szCs w:val="20"/>
              </w:rPr>
              <w:t>Expérience spécifique dans le traitement des ordures dans les villes de plus de 120 000 habitants</w:t>
            </w:r>
            <w:r>
              <w:rPr>
                <w:color w:val="000000"/>
                <w:sz w:val="20"/>
                <w:szCs w:val="20"/>
              </w:rPr>
              <w:t xml:space="preserve"> *</w:t>
            </w:r>
          </w:p>
          <w:p w:rsidR="005155AA" w:rsidRPr="00E64FC8" w:rsidRDefault="005155AA" w:rsidP="00E64FC8">
            <w:pPr>
              <w:suppressAutoHyphens w:val="0"/>
              <w:autoSpaceDN/>
              <w:spacing w:after="5" w:line="247" w:lineRule="auto"/>
              <w:rPr>
                <w:b/>
                <w:bCs/>
                <w:color w:val="000000"/>
                <w:sz w:val="20"/>
                <w:szCs w:val="20"/>
              </w:rPr>
            </w:pPr>
            <w:r w:rsidRPr="00E64FC8">
              <w:rPr>
                <w:b/>
                <w:bCs/>
                <w:color w:val="000000"/>
                <w:sz w:val="20"/>
                <w:szCs w:val="20"/>
              </w:rPr>
              <w:t>*Preuves de deux (02) réalisations similaires (pièces justificatives : copies des 1</w:t>
            </w:r>
            <w:r w:rsidRPr="00E64FC8">
              <w:rPr>
                <w:b/>
                <w:bCs/>
                <w:color w:val="000000"/>
                <w:sz w:val="20"/>
                <w:szCs w:val="20"/>
                <w:vertAlign w:val="superscript"/>
              </w:rPr>
              <w:t xml:space="preserve">ere </w:t>
            </w:r>
            <w:r w:rsidRPr="00E64FC8">
              <w:rPr>
                <w:b/>
                <w:bCs/>
                <w:color w:val="000000"/>
                <w:sz w:val="20"/>
                <w:szCs w:val="20"/>
              </w:rPr>
              <w:t xml:space="preserve">et dernière page du contrat, PV de réception et tout document donnant les renseignements sur la démographie de taille, objet du marché).  </w:t>
            </w:r>
          </w:p>
          <w:p w:rsidR="005155AA" w:rsidRPr="00E64FC8" w:rsidRDefault="005155AA" w:rsidP="005155AA">
            <w:pPr>
              <w:tabs>
                <w:tab w:val="center" w:pos="2086"/>
              </w:tabs>
              <w:suppressAutoHyphens w:val="0"/>
              <w:autoSpaceDN/>
              <w:spacing w:after="5" w:line="247" w:lineRule="auto"/>
              <w:rPr>
                <w:color w:val="000000"/>
                <w:sz w:val="20"/>
                <w:szCs w:val="20"/>
              </w:rPr>
            </w:pPr>
          </w:p>
          <w:p w:rsidR="005155AA" w:rsidRDefault="005155AA" w:rsidP="005155AA">
            <w:pPr>
              <w:pStyle w:val="Paragraphedeliste"/>
              <w:numPr>
                <w:ilvl w:val="0"/>
                <w:numId w:val="8"/>
              </w:numPr>
              <w:tabs>
                <w:tab w:val="center" w:pos="1970"/>
              </w:tabs>
              <w:suppressAutoHyphens w:val="0"/>
              <w:autoSpaceDN/>
              <w:spacing w:after="13" w:line="248" w:lineRule="auto"/>
              <w:ind w:left="217" w:hanging="217"/>
              <w:rPr>
                <w:b/>
                <w:color w:val="000000"/>
                <w:sz w:val="20"/>
                <w:szCs w:val="20"/>
              </w:rPr>
            </w:pPr>
            <w:r w:rsidRPr="00E64FC8">
              <w:rPr>
                <w:b/>
                <w:color w:val="000000"/>
                <w:sz w:val="20"/>
                <w:szCs w:val="20"/>
              </w:rPr>
              <w:t>b.4</w:t>
            </w:r>
            <w:r>
              <w:rPr>
                <w:b/>
                <w:color w:val="000000"/>
                <w:sz w:val="20"/>
                <w:szCs w:val="20"/>
              </w:rPr>
              <w:t xml:space="preserve"> </w:t>
            </w:r>
            <w:r w:rsidRPr="00E64FC8">
              <w:rPr>
                <w:b/>
                <w:color w:val="000000"/>
                <w:sz w:val="20"/>
                <w:szCs w:val="20"/>
              </w:rPr>
              <w:t>Personnel d’encadrement</w:t>
            </w:r>
          </w:p>
          <w:p w:rsidR="00D87762" w:rsidRDefault="00D87762" w:rsidP="00D87762">
            <w:pPr>
              <w:tabs>
                <w:tab w:val="center" w:pos="1970"/>
              </w:tabs>
              <w:suppressAutoHyphens w:val="0"/>
              <w:autoSpaceDN/>
              <w:spacing w:after="13" w:line="248" w:lineRule="auto"/>
              <w:rPr>
                <w:b/>
                <w:color w:val="000000"/>
                <w:sz w:val="20"/>
                <w:szCs w:val="20"/>
              </w:rPr>
            </w:pPr>
          </w:p>
          <w:p w:rsidR="00D87762" w:rsidRPr="00DD5BA9" w:rsidRDefault="00D87762" w:rsidP="00D87762">
            <w:pPr>
              <w:pStyle w:val="Paragraphedeliste"/>
              <w:numPr>
                <w:ilvl w:val="0"/>
                <w:numId w:val="47"/>
              </w:numPr>
              <w:spacing w:after="0" w:line="240" w:lineRule="auto"/>
              <w:rPr>
                <w:b/>
                <w:bCs/>
                <w:sz w:val="20"/>
                <w:szCs w:val="20"/>
              </w:rPr>
            </w:pPr>
            <w:r w:rsidRPr="00DD5BA9">
              <w:rPr>
                <w:b/>
                <w:bCs/>
                <w:sz w:val="20"/>
                <w:szCs w:val="20"/>
              </w:rPr>
              <w:t>Responsable administratif</w:t>
            </w:r>
          </w:p>
          <w:p w:rsidR="00F3713D" w:rsidRPr="005726C1" w:rsidRDefault="00F3713D" w:rsidP="00D87762">
            <w:pPr>
              <w:pStyle w:val="Paragraphedeliste"/>
              <w:numPr>
                <w:ilvl w:val="0"/>
                <w:numId w:val="61"/>
              </w:numPr>
              <w:tabs>
                <w:tab w:val="center" w:pos="1278"/>
              </w:tabs>
              <w:suppressAutoHyphens w:val="0"/>
              <w:autoSpaceDN/>
              <w:spacing w:after="13" w:line="248" w:lineRule="auto"/>
              <w:ind w:firstLine="416"/>
              <w:rPr>
                <w:sz w:val="20"/>
                <w:szCs w:val="20"/>
              </w:rPr>
            </w:pPr>
            <w:r w:rsidRPr="005726C1">
              <w:rPr>
                <w:sz w:val="20"/>
                <w:szCs w:val="20"/>
              </w:rPr>
              <w:t>Au moins BAC</w:t>
            </w:r>
            <w:r w:rsidR="009F2259" w:rsidRPr="005726C1">
              <w:rPr>
                <w:sz w:val="20"/>
                <w:szCs w:val="20"/>
              </w:rPr>
              <w:t>+2 en technique commerciale</w:t>
            </w:r>
          </w:p>
          <w:p w:rsidR="00D87762" w:rsidRPr="005726C1" w:rsidRDefault="00F3713D" w:rsidP="00D87762">
            <w:pPr>
              <w:pStyle w:val="Paragraphedeliste"/>
              <w:numPr>
                <w:ilvl w:val="0"/>
                <w:numId w:val="61"/>
              </w:numPr>
              <w:tabs>
                <w:tab w:val="center" w:pos="1278"/>
              </w:tabs>
              <w:suppressAutoHyphens w:val="0"/>
              <w:autoSpaceDN/>
              <w:spacing w:after="13" w:line="248" w:lineRule="auto"/>
              <w:ind w:firstLine="416"/>
              <w:rPr>
                <w:sz w:val="20"/>
                <w:szCs w:val="20"/>
              </w:rPr>
            </w:pPr>
            <w:r w:rsidRPr="005726C1">
              <w:rPr>
                <w:sz w:val="20"/>
                <w:szCs w:val="20"/>
              </w:rPr>
              <w:t>Disposant d’une expérience de 10 ans dans la gestion des déchets ménagers</w:t>
            </w:r>
          </w:p>
          <w:p w:rsidR="00F3713D" w:rsidRPr="005726C1" w:rsidRDefault="00F3713D" w:rsidP="00D87762">
            <w:pPr>
              <w:pStyle w:val="Paragraphedeliste"/>
              <w:numPr>
                <w:ilvl w:val="0"/>
                <w:numId w:val="61"/>
              </w:numPr>
              <w:tabs>
                <w:tab w:val="center" w:pos="1278"/>
              </w:tabs>
              <w:suppressAutoHyphens w:val="0"/>
              <w:autoSpaceDN/>
              <w:spacing w:after="13" w:line="248" w:lineRule="auto"/>
              <w:ind w:firstLine="416"/>
              <w:rPr>
                <w:sz w:val="20"/>
                <w:szCs w:val="20"/>
              </w:rPr>
            </w:pPr>
            <w:r w:rsidRPr="005726C1">
              <w:rPr>
                <w:sz w:val="20"/>
                <w:szCs w:val="20"/>
              </w:rPr>
              <w:t>Disposant de 10 ans dans un poste similaire</w:t>
            </w:r>
          </w:p>
          <w:p w:rsidR="00D87762" w:rsidRPr="00D87762" w:rsidRDefault="00D87762" w:rsidP="00D87762">
            <w:pPr>
              <w:tabs>
                <w:tab w:val="center" w:pos="1970"/>
              </w:tabs>
              <w:suppressAutoHyphens w:val="0"/>
              <w:autoSpaceDN/>
              <w:spacing w:after="13" w:line="248" w:lineRule="auto"/>
              <w:rPr>
                <w:b/>
                <w:color w:val="000000"/>
                <w:sz w:val="20"/>
                <w:szCs w:val="20"/>
              </w:rPr>
            </w:pPr>
          </w:p>
          <w:p w:rsidR="005155AA" w:rsidRPr="00E64FC8" w:rsidRDefault="005155AA" w:rsidP="00873D0C">
            <w:pPr>
              <w:pStyle w:val="Paragraphedeliste"/>
              <w:numPr>
                <w:ilvl w:val="0"/>
                <w:numId w:val="47"/>
              </w:numPr>
              <w:spacing w:after="0" w:line="240" w:lineRule="auto"/>
              <w:rPr>
                <w:b/>
                <w:bCs/>
                <w:sz w:val="20"/>
                <w:szCs w:val="20"/>
              </w:rPr>
            </w:pPr>
            <w:r w:rsidRPr="00E64FC8">
              <w:rPr>
                <w:b/>
                <w:bCs/>
                <w:sz w:val="20"/>
                <w:szCs w:val="20"/>
              </w:rPr>
              <w:t>Directeur Technique</w:t>
            </w:r>
          </w:p>
          <w:p w:rsidR="005155AA" w:rsidRPr="00E64FC8" w:rsidRDefault="005155AA" w:rsidP="00873D0C">
            <w:pPr>
              <w:pStyle w:val="Paragraphedeliste"/>
              <w:numPr>
                <w:ilvl w:val="0"/>
                <w:numId w:val="48"/>
              </w:numPr>
              <w:spacing w:after="0" w:line="240" w:lineRule="auto"/>
              <w:ind w:left="1351" w:hanging="284"/>
              <w:rPr>
                <w:sz w:val="20"/>
                <w:szCs w:val="20"/>
              </w:rPr>
            </w:pPr>
            <w:r w:rsidRPr="00E64FC8">
              <w:rPr>
                <w:sz w:val="20"/>
                <w:szCs w:val="20"/>
              </w:rPr>
              <w:t>Au moins, Bac + 3 en gestion des déchets, génie environnemental, génie urbain,</w:t>
            </w:r>
            <w:r w:rsidR="00C50A25">
              <w:rPr>
                <w:sz w:val="20"/>
                <w:szCs w:val="20"/>
              </w:rPr>
              <w:t xml:space="preserve"> génie civil,</w:t>
            </w:r>
            <w:r w:rsidRPr="00E64FC8">
              <w:rPr>
                <w:sz w:val="20"/>
                <w:szCs w:val="20"/>
              </w:rPr>
              <w:t xml:space="preserve"> gestion de l’environnement ou équivalent</w:t>
            </w:r>
          </w:p>
          <w:p w:rsidR="0021737D" w:rsidRDefault="0021737D" w:rsidP="00873D0C">
            <w:pPr>
              <w:pStyle w:val="Paragraphedeliste"/>
              <w:numPr>
                <w:ilvl w:val="0"/>
                <w:numId w:val="48"/>
              </w:numPr>
              <w:spacing w:after="0" w:line="240" w:lineRule="auto"/>
              <w:ind w:left="1351" w:hanging="284"/>
              <w:rPr>
                <w:sz w:val="20"/>
                <w:szCs w:val="20"/>
              </w:rPr>
            </w:pPr>
            <w:r w:rsidRPr="0021737D">
              <w:rPr>
                <w:sz w:val="20"/>
                <w:szCs w:val="20"/>
              </w:rPr>
              <w:t>Disposant d’une expérience de 10 ans dans la gestion des déchets ménagers</w:t>
            </w:r>
          </w:p>
          <w:p w:rsidR="005155AA" w:rsidRPr="00E64FC8" w:rsidRDefault="0021737D" w:rsidP="00873D0C">
            <w:pPr>
              <w:pStyle w:val="Paragraphedeliste"/>
              <w:numPr>
                <w:ilvl w:val="0"/>
                <w:numId w:val="48"/>
              </w:numPr>
              <w:spacing w:after="0" w:line="240" w:lineRule="auto"/>
              <w:ind w:left="1351" w:hanging="284"/>
              <w:rPr>
                <w:sz w:val="20"/>
                <w:szCs w:val="20"/>
              </w:rPr>
            </w:pPr>
            <w:r w:rsidRPr="0021737D">
              <w:rPr>
                <w:sz w:val="20"/>
                <w:szCs w:val="20"/>
              </w:rPr>
              <w:t>Disposant d’une expérience 05 ans dans un poste de similaire  </w:t>
            </w:r>
          </w:p>
          <w:p w:rsidR="0057231A" w:rsidRPr="00E64FC8" w:rsidRDefault="0057231A" w:rsidP="00E64FC8">
            <w:pPr>
              <w:spacing w:after="0" w:line="240" w:lineRule="auto"/>
              <w:rPr>
                <w:sz w:val="20"/>
                <w:szCs w:val="20"/>
              </w:rPr>
            </w:pPr>
          </w:p>
          <w:p w:rsidR="005155AA" w:rsidRPr="005155AA" w:rsidRDefault="005155AA" w:rsidP="00873D0C">
            <w:pPr>
              <w:pStyle w:val="Paragraphedeliste"/>
              <w:numPr>
                <w:ilvl w:val="0"/>
                <w:numId w:val="47"/>
              </w:numPr>
              <w:spacing w:after="0" w:line="240" w:lineRule="auto"/>
              <w:rPr>
                <w:b/>
                <w:bCs/>
                <w:sz w:val="20"/>
                <w:szCs w:val="20"/>
              </w:rPr>
            </w:pPr>
            <w:r w:rsidRPr="00FB1D92">
              <w:rPr>
                <w:b/>
                <w:bCs/>
                <w:sz w:val="20"/>
                <w:szCs w:val="20"/>
              </w:rPr>
              <w:lastRenderedPageBreak/>
              <w:t>Responsable de la propreté urbaine </w:t>
            </w:r>
          </w:p>
          <w:p w:rsidR="0021737D" w:rsidRDefault="005155AA" w:rsidP="00873D0C">
            <w:pPr>
              <w:pStyle w:val="Paragraphedeliste"/>
              <w:numPr>
                <w:ilvl w:val="0"/>
                <w:numId w:val="48"/>
              </w:numPr>
              <w:spacing w:after="0" w:line="240" w:lineRule="auto"/>
              <w:ind w:left="1351" w:hanging="284"/>
              <w:rPr>
                <w:sz w:val="20"/>
                <w:szCs w:val="20"/>
              </w:rPr>
            </w:pPr>
            <w:r w:rsidRPr="0021737D">
              <w:rPr>
                <w:sz w:val="20"/>
                <w:szCs w:val="20"/>
              </w:rPr>
              <w:t>Niveau Bac</w:t>
            </w:r>
            <w:r w:rsidR="0021737D" w:rsidRPr="0021737D">
              <w:rPr>
                <w:sz w:val="20"/>
                <w:szCs w:val="20"/>
              </w:rPr>
              <w:t xml:space="preserve"> </w:t>
            </w:r>
            <w:r w:rsidRPr="0021737D">
              <w:rPr>
                <w:sz w:val="20"/>
                <w:szCs w:val="20"/>
              </w:rPr>
              <w:t>+</w:t>
            </w:r>
            <w:r w:rsidR="0021737D" w:rsidRPr="0021737D">
              <w:rPr>
                <w:sz w:val="20"/>
                <w:szCs w:val="20"/>
              </w:rPr>
              <w:t xml:space="preserve"> 2</w:t>
            </w:r>
          </w:p>
          <w:p w:rsidR="0021737D" w:rsidRDefault="0021737D" w:rsidP="00873D0C">
            <w:pPr>
              <w:pStyle w:val="Paragraphedeliste"/>
              <w:numPr>
                <w:ilvl w:val="0"/>
                <w:numId w:val="48"/>
              </w:numPr>
              <w:spacing w:after="0" w:line="240" w:lineRule="auto"/>
              <w:ind w:left="1351" w:hanging="284"/>
              <w:rPr>
                <w:sz w:val="20"/>
                <w:szCs w:val="20"/>
              </w:rPr>
            </w:pPr>
            <w:r w:rsidRPr="0021737D">
              <w:rPr>
                <w:sz w:val="20"/>
                <w:szCs w:val="20"/>
              </w:rPr>
              <w:t>Disposant d’une expérience de 05 ans dans la gestion des déchets ménagers</w:t>
            </w:r>
          </w:p>
          <w:p w:rsidR="005155AA" w:rsidRPr="00E64FC8" w:rsidRDefault="0021737D" w:rsidP="00873D0C">
            <w:pPr>
              <w:pStyle w:val="Paragraphedeliste"/>
              <w:numPr>
                <w:ilvl w:val="0"/>
                <w:numId w:val="48"/>
              </w:numPr>
              <w:spacing w:after="0" w:line="240" w:lineRule="auto"/>
              <w:ind w:left="1351" w:hanging="284"/>
              <w:rPr>
                <w:sz w:val="20"/>
                <w:szCs w:val="20"/>
              </w:rPr>
            </w:pPr>
            <w:r w:rsidRPr="0021737D">
              <w:rPr>
                <w:sz w:val="20"/>
                <w:szCs w:val="20"/>
              </w:rPr>
              <w:t>Disposant d’une expérience 05 ans dans un poste de similaire  </w:t>
            </w:r>
          </w:p>
          <w:p w:rsidR="0057231A" w:rsidRPr="00E64FC8" w:rsidRDefault="0057231A" w:rsidP="00E64FC8">
            <w:pPr>
              <w:spacing w:after="0" w:line="240" w:lineRule="auto"/>
              <w:rPr>
                <w:sz w:val="20"/>
                <w:szCs w:val="20"/>
              </w:rPr>
            </w:pPr>
          </w:p>
          <w:p w:rsidR="005155AA" w:rsidRPr="00E64FC8" w:rsidRDefault="005155AA" w:rsidP="00873D0C">
            <w:pPr>
              <w:pStyle w:val="Paragraphedeliste"/>
              <w:numPr>
                <w:ilvl w:val="0"/>
                <w:numId w:val="47"/>
              </w:numPr>
              <w:spacing w:after="0" w:line="240" w:lineRule="auto"/>
              <w:rPr>
                <w:b/>
                <w:bCs/>
                <w:sz w:val="20"/>
                <w:szCs w:val="20"/>
              </w:rPr>
            </w:pPr>
            <w:r w:rsidRPr="0057231A">
              <w:rPr>
                <w:b/>
                <w:bCs/>
                <w:sz w:val="20"/>
                <w:szCs w:val="20"/>
              </w:rPr>
              <w:t>Responsable du centre de traitement des déchets et QHSE</w:t>
            </w:r>
          </w:p>
          <w:p w:rsidR="00D7521A" w:rsidRDefault="005155AA" w:rsidP="00873D0C">
            <w:pPr>
              <w:pStyle w:val="Paragraphedeliste"/>
              <w:numPr>
                <w:ilvl w:val="0"/>
                <w:numId w:val="48"/>
              </w:numPr>
              <w:spacing w:after="0" w:line="240" w:lineRule="auto"/>
              <w:ind w:left="1351" w:hanging="284"/>
              <w:rPr>
                <w:sz w:val="20"/>
                <w:szCs w:val="20"/>
              </w:rPr>
            </w:pPr>
            <w:r w:rsidRPr="00E64FC8">
              <w:rPr>
                <w:sz w:val="20"/>
                <w:szCs w:val="20"/>
              </w:rPr>
              <w:t>Niveau Bac</w:t>
            </w:r>
          </w:p>
          <w:p w:rsidR="005155AA" w:rsidRPr="005155AA" w:rsidRDefault="00D7521A" w:rsidP="00873D0C">
            <w:pPr>
              <w:pStyle w:val="Paragraphedeliste"/>
              <w:numPr>
                <w:ilvl w:val="0"/>
                <w:numId w:val="48"/>
              </w:numPr>
              <w:spacing w:after="0" w:line="240" w:lineRule="auto"/>
              <w:ind w:left="1351" w:hanging="284"/>
              <w:rPr>
                <w:sz w:val="20"/>
                <w:szCs w:val="20"/>
              </w:rPr>
            </w:pPr>
            <w:r>
              <w:rPr>
                <w:sz w:val="20"/>
                <w:szCs w:val="20"/>
              </w:rPr>
              <w:t>Expérience</w:t>
            </w:r>
            <w:r w:rsidR="005155AA" w:rsidRPr="0057231A">
              <w:rPr>
                <w:sz w:val="20"/>
                <w:szCs w:val="20"/>
              </w:rPr>
              <w:t xml:space="preserve"> générale</w:t>
            </w:r>
            <w:r>
              <w:rPr>
                <w:sz w:val="20"/>
                <w:szCs w:val="20"/>
              </w:rPr>
              <w:t xml:space="preserve"> 10 ans</w:t>
            </w:r>
            <w:r w:rsidR="001806AB">
              <w:rPr>
                <w:sz w:val="20"/>
                <w:szCs w:val="20"/>
              </w:rPr>
              <w:t xml:space="preserve"> dans la gestion des déchets</w:t>
            </w:r>
          </w:p>
          <w:p w:rsidR="005155AA" w:rsidRPr="005155AA" w:rsidRDefault="005155AA" w:rsidP="00873D0C">
            <w:pPr>
              <w:pStyle w:val="Paragraphedeliste"/>
              <w:numPr>
                <w:ilvl w:val="0"/>
                <w:numId w:val="48"/>
              </w:numPr>
              <w:spacing w:after="0" w:line="240" w:lineRule="auto"/>
              <w:ind w:left="1351" w:hanging="284"/>
              <w:rPr>
                <w:sz w:val="20"/>
                <w:szCs w:val="20"/>
              </w:rPr>
            </w:pPr>
            <w:r w:rsidRPr="0057231A">
              <w:rPr>
                <w:sz w:val="20"/>
                <w:szCs w:val="20"/>
              </w:rPr>
              <w:t>Expérience spécifique de 05 ans dans le traitement des déchets</w:t>
            </w:r>
            <w:r w:rsidR="00D7521A">
              <w:rPr>
                <w:sz w:val="20"/>
                <w:szCs w:val="20"/>
              </w:rPr>
              <w:t xml:space="preserve"> et QHSE</w:t>
            </w:r>
          </w:p>
          <w:p w:rsidR="0057231A" w:rsidRPr="00E64FC8" w:rsidRDefault="0057231A" w:rsidP="00E64FC8">
            <w:pPr>
              <w:spacing w:after="0" w:line="240" w:lineRule="auto"/>
              <w:rPr>
                <w:sz w:val="20"/>
                <w:szCs w:val="20"/>
              </w:rPr>
            </w:pPr>
          </w:p>
          <w:p w:rsidR="005155AA" w:rsidRPr="005155AA" w:rsidRDefault="005155AA" w:rsidP="00873D0C">
            <w:pPr>
              <w:pStyle w:val="Paragraphedeliste"/>
              <w:numPr>
                <w:ilvl w:val="0"/>
                <w:numId w:val="47"/>
              </w:numPr>
              <w:spacing w:after="0" w:line="240" w:lineRule="auto"/>
              <w:rPr>
                <w:b/>
                <w:bCs/>
                <w:sz w:val="20"/>
                <w:szCs w:val="20"/>
              </w:rPr>
            </w:pPr>
            <w:r w:rsidRPr="00FB1D92">
              <w:rPr>
                <w:b/>
                <w:bCs/>
                <w:sz w:val="20"/>
                <w:szCs w:val="20"/>
              </w:rPr>
              <w:t>Chef des Ateliers</w:t>
            </w:r>
          </w:p>
          <w:p w:rsidR="005155AA" w:rsidRPr="005155AA" w:rsidRDefault="005155AA" w:rsidP="00873D0C">
            <w:pPr>
              <w:pStyle w:val="Paragraphedeliste"/>
              <w:numPr>
                <w:ilvl w:val="0"/>
                <w:numId w:val="48"/>
              </w:numPr>
              <w:spacing w:after="0" w:line="240" w:lineRule="auto"/>
              <w:ind w:left="1351" w:hanging="284"/>
              <w:rPr>
                <w:sz w:val="20"/>
                <w:szCs w:val="20"/>
              </w:rPr>
            </w:pPr>
            <w:r>
              <w:rPr>
                <w:sz w:val="20"/>
                <w:szCs w:val="20"/>
              </w:rPr>
              <w:t>C</w:t>
            </w:r>
            <w:r w:rsidRPr="00FB1D92">
              <w:rPr>
                <w:sz w:val="20"/>
                <w:szCs w:val="20"/>
              </w:rPr>
              <w:t>AP en Mécanique Auto</w:t>
            </w:r>
          </w:p>
          <w:p w:rsidR="005155AA" w:rsidRPr="005155AA" w:rsidRDefault="005155AA" w:rsidP="00873D0C">
            <w:pPr>
              <w:pStyle w:val="Paragraphedeliste"/>
              <w:numPr>
                <w:ilvl w:val="0"/>
                <w:numId w:val="48"/>
              </w:numPr>
              <w:spacing w:after="0" w:line="240" w:lineRule="auto"/>
              <w:ind w:left="1351" w:hanging="284"/>
              <w:rPr>
                <w:sz w:val="20"/>
                <w:szCs w:val="20"/>
              </w:rPr>
            </w:pPr>
            <w:r w:rsidRPr="00FB1D92">
              <w:rPr>
                <w:sz w:val="20"/>
                <w:szCs w:val="20"/>
              </w:rPr>
              <w:t>Disposant au moins 05 ans d’expérience générale</w:t>
            </w:r>
          </w:p>
          <w:p w:rsidR="0057231A" w:rsidRDefault="005155AA" w:rsidP="00873D0C">
            <w:pPr>
              <w:pStyle w:val="Paragraphedeliste"/>
              <w:numPr>
                <w:ilvl w:val="0"/>
                <w:numId w:val="48"/>
              </w:numPr>
              <w:spacing w:after="0" w:line="240" w:lineRule="auto"/>
              <w:ind w:left="1351" w:hanging="284"/>
              <w:rPr>
                <w:sz w:val="20"/>
                <w:szCs w:val="20"/>
              </w:rPr>
            </w:pPr>
            <w:r w:rsidRPr="00FB1D92">
              <w:rPr>
                <w:sz w:val="20"/>
                <w:szCs w:val="20"/>
              </w:rPr>
              <w:t>Disposant de 05 ans d’expérience dans un poste similaire</w:t>
            </w:r>
          </w:p>
          <w:p w:rsidR="0057231A" w:rsidRPr="00E64FC8" w:rsidRDefault="0057231A" w:rsidP="00E64FC8">
            <w:pPr>
              <w:spacing w:after="0" w:line="240" w:lineRule="auto"/>
              <w:rPr>
                <w:sz w:val="20"/>
                <w:szCs w:val="20"/>
              </w:rPr>
            </w:pPr>
          </w:p>
          <w:p w:rsidR="0057231A" w:rsidRPr="00E64FC8" w:rsidRDefault="0057231A" w:rsidP="00E64FC8">
            <w:pPr>
              <w:suppressAutoHyphens w:val="0"/>
              <w:autoSpaceDN/>
              <w:spacing w:after="14" w:line="248" w:lineRule="auto"/>
              <w:rPr>
                <w:b/>
                <w:color w:val="000000"/>
                <w:sz w:val="20"/>
                <w:szCs w:val="20"/>
              </w:rPr>
            </w:pPr>
            <w:r w:rsidRPr="0057231A">
              <w:rPr>
                <w:b/>
                <w:i/>
                <w:color w:val="000000"/>
                <w:sz w:val="20"/>
                <w:szCs w:val="20"/>
                <w:u w:val="single" w:color="000000"/>
              </w:rPr>
              <w:t xml:space="preserve">NB </w:t>
            </w:r>
            <w:r w:rsidRPr="0057231A">
              <w:rPr>
                <w:b/>
                <w:i/>
                <w:color w:val="000000"/>
                <w:sz w:val="20"/>
                <w:szCs w:val="20"/>
              </w:rPr>
              <w:t xml:space="preserve">: </w:t>
            </w:r>
            <w:r w:rsidRPr="00E64FC8">
              <w:rPr>
                <w:b/>
                <w:i/>
                <w:color w:val="000000"/>
                <w:sz w:val="20"/>
                <w:szCs w:val="20"/>
              </w:rPr>
              <w:t>Produire copies certifiées conformes des diplômes ; l’attestation de présentation de l’original du diplôme, Carte d’identité nationale certifiée ; Curriculum Vitae signé et daté ; une attestation de mise en disponibilité et le contact téléphonique. Pour le cas des Fonctionnaires ou autres personnels sous contrat, l’attestation de mise en disponibilité doit être signée impérativement par le Ministre de la Fonction Publique et de la Réforme administrative ou leurs employeurs.</w:t>
            </w:r>
          </w:p>
          <w:p w:rsidR="0057231A" w:rsidRPr="00FB1D92" w:rsidRDefault="0057231A" w:rsidP="0057231A">
            <w:pPr>
              <w:suppressAutoHyphens w:val="0"/>
              <w:autoSpaceDN/>
              <w:spacing w:after="0" w:line="259" w:lineRule="auto"/>
              <w:ind w:left="115"/>
              <w:rPr>
                <w:color w:val="000000"/>
                <w:sz w:val="20"/>
                <w:szCs w:val="20"/>
              </w:rPr>
            </w:pPr>
            <w:r w:rsidRPr="00FB1D92">
              <w:rPr>
                <w:color w:val="FF0000"/>
                <w:sz w:val="20"/>
                <w:szCs w:val="20"/>
              </w:rPr>
              <w:tab/>
            </w:r>
          </w:p>
          <w:p w:rsidR="0057231A" w:rsidRDefault="001869C8" w:rsidP="001869C8">
            <w:pPr>
              <w:pStyle w:val="Paragraphedeliste"/>
              <w:numPr>
                <w:ilvl w:val="0"/>
                <w:numId w:val="8"/>
              </w:numPr>
              <w:tabs>
                <w:tab w:val="center" w:pos="1970"/>
              </w:tabs>
              <w:suppressAutoHyphens w:val="0"/>
              <w:autoSpaceDN/>
              <w:spacing w:after="13" w:line="248" w:lineRule="auto"/>
              <w:ind w:left="217" w:hanging="217"/>
              <w:rPr>
                <w:b/>
                <w:color w:val="000000"/>
                <w:sz w:val="20"/>
                <w:szCs w:val="20"/>
              </w:rPr>
            </w:pPr>
            <w:r w:rsidRPr="00E64FC8">
              <w:rPr>
                <w:b/>
                <w:color w:val="000000"/>
                <w:sz w:val="20"/>
                <w:szCs w:val="20"/>
              </w:rPr>
              <w:t>b.5</w:t>
            </w:r>
            <w:r>
              <w:rPr>
                <w:b/>
                <w:color w:val="000000"/>
                <w:sz w:val="20"/>
                <w:szCs w:val="20"/>
              </w:rPr>
              <w:t xml:space="preserve"> </w:t>
            </w:r>
            <w:r w:rsidRPr="00FB1D92">
              <w:rPr>
                <w:b/>
                <w:color w:val="000000"/>
                <w:sz w:val="20"/>
                <w:szCs w:val="20"/>
              </w:rPr>
              <w:t xml:space="preserve">Méthodologie proposée et son adéquation </w:t>
            </w:r>
            <w:r w:rsidR="00896A12" w:rsidRPr="00FB1D92">
              <w:rPr>
                <w:b/>
                <w:bCs/>
                <w:sz w:val="20"/>
                <w:szCs w:val="20"/>
              </w:rPr>
              <w:t>avec les termes de référence</w:t>
            </w:r>
          </w:p>
          <w:p w:rsidR="001869C8" w:rsidRPr="00E64FC8" w:rsidRDefault="001869C8" w:rsidP="00873D0C">
            <w:pPr>
              <w:pStyle w:val="Paragraphedeliste"/>
              <w:numPr>
                <w:ilvl w:val="0"/>
                <w:numId w:val="47"/>
              </w:numPr>
              <w:spacing w:after="0" w:line="240" w:lineRule="auto"/>
              <w:rPr>
                <w:sz w:val="20"/>
                <w:szCs w:val="20"/>
              </w:rPr>
            </w:pPr>
            <w:r w:rsidRPr="001869C8">
              <w:rPr>
                <w:sz w:val="20"/>
                <w:szCs w:val="20"/>
              </w:rPr>
              <w:t>Visite de Site (Déclaration sur l’honneur du soumissionnaire, datée et signée + Attestation de visite de site délivrée par me Maître d’Ouvrage)</w:t>
            </w:r>
          </w:p>
          <w:p w:rsidR="001869C8" w:rsidRPr="00E64FC8" w:rsidRDefault="001869C8" w:rsidP="00873D0C">
            <w:pPr>
              <w:pStyle w:val="Paragraphedeliste"/>
              <w:numPr>
                <w:ilvl w:val="0"/>
                <w:numId w:val="47"/>
              </w:numPr>
              <w:spacing w:after="0" w:line="240" w:lineRule="auto"/>
              <w:rPr>
                <w:sz w:val="20"/>
                <w:szCs w:val="20"/>
              </w:rPr>
            </w:pPr>
            <w:r w:rsidRPr="001869C8">
              <w:rPr>
                <w:sz w:val="20"/>
                <w:szCs w:val="20"/>
              </w:rPr>
              <w:t>CCAP paraphé à chaque page, cacheté, daté et signé à la dernière page</w:t>
            </w:r>
          </w:p>
          <w:p w:rsidR="001869C8" w:rsidRPr="001869C8" w:rsidRDefault="001869C8" w:rsidP="00873D0C">
            <w:pPr>
              <w:pStyle w:val="Paragraphedeliste"/>
              <w:numPr>
                <w:ilvl w:val="0"/>
                <w:numId w:val="47"/>
              </w:numPr>
              <w:spacing w:after="0" w:line="240" w:lineRule="auto"/>
              <w:rPr>
                <w:sz w:val="20"/>
                <w:szCs w:val="20"/>
              </w:rPr>
            </w:pPr>
            <w:r w:rsidRPr="001869C8">
              <w:rPr>
                <w:sz w:val="20"/>
                <w:szCs w:val="20"/>
              </w:rPr>
              <w:t>TDR paraphés à chaque page, cachetés, datés et signés à la dernière page</w:t>
            </w:r>
          </w:p>
          <w:p w:rsidR="001869C8" w:rsidRPr="001869C8" w:rsidRDefault="001869C8" w:rsidP="00873D0C">
            <w:pPr>
              <w:pStyle w:val="Paragraphedeliste"/>
              <w:numPr>
                <w:ilvl w:val="0"/>
                <w:numId w:val="47"/>
              </w:numPr>
              <w:spacing w:after="0" w:line="240" w:lineRule="auto"/>
              <w:rPr>
                <w:sz w:val="20"/>
                <w:szCs w:val="20"/>
              </w:rPr>
            </w:pPr>
            <w:r w:rsidRPr="001869C8">
              <w:rPr>
                <w:sz w:val="20"/>
                <w:szCs w:val="20"/>
              </w:rPr>
              <w:t>Commentaires, observations et critiques pertinents des TDR</w:t>
            </w:r>
          </w:p>
          <w:p w:rsidR="001869C8" w:rsidRPr="001869C8" w:rsidRDefault="001869C8" w:rsidP="00873D0C">
            <w:pPr>
              <w:pStyle w:val="Paragraphedeliste"/>
              <w:numPr>
                <w:ilvl w:val="0"/>
                <w:numId w:val="47"/>
              </w:numPr>
              <w:spacing w:after="0" w:line="240" w:lineRule="auto"/>
              <w:rPr>
                <w:sz w:val="20"/>
                <w:szCs w:val="20"/>
              </w:rPr>
            </w:pPr>
            <w:r w:rsidRPr="001869C8">
              <w:rPr>
                <w:sz w:val="20"/>
                <w:szCs w:val="20"/>
              </w:rPr>
              <w:t>Méthodologie de réalisation des prestations cohérente avec les TDR</w:t>
            </w:r>
          </w:p>
          <w:p w:rsidR="001869C8" w:rsidRPr="001869C8" w:rsidRDefault="001869C8" w:rsidP="00873D0C">
            <w:pPr>
              <w:pStyle w:val="Paragraphedeliste"/>
              <w:numPr>
                <w:ilvl w:val="0"/>
                <w:numId w:val="47"/>
              </w:numPr>
              <w:spacing w:after="0" w:line="240" w:lineRule="auto"/>
              <w:rPr>
                <w:sz w:val="20"/>
                <w:szCs w:val="20"/>
              </w:rPr>
            </w:pPr>
            <w:r w:rsidRPr="001869C8">
              <w:rPr>
                <w:sz w:val="20"/>
                <w:szCs w:val="20"/>
              </w:rPr>
              <w:t>Planning d’exécution des prestations en cohérence avec les missions</w:t>
            </w:r>
          </w:p>
          <w:p w:rsidR="001869C8" w:rsidRPr="00E64FC8" w:rsidRDefault="001869C8" w:rsidP="00873D0C">
            <w:pPr>
              <w:pStyle w:val="Paragraphedeliste"/>
              <w:numPr>
                <w:ilvl w:val="0"/>
                <w:numId w:val="47"/>
              </w:numPr>
              <w:spacing w:after="0" w:line="240" w:lineRule="auto"/>
              <w:rPr>
                <w:sz w:val="20"/>
                <w:szCs w:val="20"/>
              </w:rPr>
            </w:pPr>
            <w:r w:rsidRPr="001869C8">
              <w:rPr>
                <w:sz w:val="20"/>
                <w:szCs w:val="20"/>
              </w:rPr>
              <w:t>Planning de mobilisation des personnels en cohérence avec les missions</w:t>
            </w:r>
          </w:p>
          <w:p w:rsidR="005155AA" w:rsidRDefault="005155AA" w:rsidP="005155AA">
            <w:pPr>
              <w:suppressAutoHyphens w:val="0"/>
              <w:autoSpaceDN/>
              <w:spacing w:after="14" w:line="248" w:lineRule="auto"/>
              <w:ind w:left="115" w:right="267" w:firstLine="1128"/>
              <w:rPr>
                <w:b/>
                <w:i/>
                <w:color w:val="000000"/>
                <w:sz w:val="20"/>
                <w:szCs w:val="20"/>
                <w:u w:val="single" w:color="000000"/>
              </w:rPr>
            </w:pPr>
          </w:p>
          <w:p w:rsidR="00896A12" w:rsidRDefault="00896A12" w:rsidP="00896A12">
            <w:pPr>
              <w:pStyle w:val="Paragraphedeliste"/>
              <w:numPr>
                <w:ilvl w:val="0"/>
                <w:numId w:val="8"/>
              </w:numPr>
              <w:tabs>
                <w:tab w:val="center" w:pos="1970"/>
              </w:tabs>
              <w:suppressAutoHyphens w:val="0"/>
              <w:autoSpaceDN/>
              <w:spacing w:after="13" w:line="248" w:lineRule="auto"/>
              <w:ind w:left="217" w:hanging="217"/>
              <w:rPr>
                <w:b/>
                <w:color w:val="000000"/>
                <w:sz w:val="20"/>
                <w:szCs w:val="20"/>
              </w:rPr>
            </w:pPr>
            <w:r w:rsidRPr="00896A12">
              <w:rPr>
                <w:b/>
                <w:color w:val="000000"/>
                <w:sz w:val="20"/>
                <w:szCs w:val="20"/>
              </w:rPr>
              <w:t>b.6</w:t>
            </w:r>
            <w:r w:rsidRPr="00FB1D92">
              <w:rPr>
                <w:b/>
                <w:color w:val="000000"/>
                <w:sz w:val="20"/>
                <w:szCs w:val="20"/>
              </w:rPr>
              <w:t xml:space="preserve"> Matériels</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Trois </w:t>
            </w:r>
            <w:r w:rsidR="00841368">
              <w:rPr>
                <w:sz w:val="20"/>
                <w:szCs w:val="20"/>
              </w:rPr>
              <w:t xml:space="preserve">(03) </w:t>
            </w:r>
            <w:r w:rsidRPr="00C178FA">
              <w:rPr>
                <w:sz w:val="20"/>
                <w:szCs w:val="20"/>
              </w:rPr>
              <w:t>camions BOM en parfait état de fonctionnement</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Un (01) camion </w:t>
            </w:r>
            <w:r w:rsidR="00841368" w:rsidRPr="00FB1D92">
              <w:rPr>
                <w:sz w:val="20"/>
                <w:szCs w:val="20"/>
              </w:rPr>
              <w:t>benne</w:t>
            </w:r>
            <w:r w:rsidR="00841368">
              <w:rPr>
                <w:sz w:val="20"/>
                <w:szCs w:val="20"/>
              </w:rPr>
              <w:t xml:space="preserve"> BTP</w:t>
            </w:r>
            <w:r w:rsidR="00841368" w:rsidRPr="00FB1D92">
              <w:rPr>
                <w:sz w:val="20"/>
                <w:szCs w:val="20"/>
              </w:rPr>
              <w:t xml:space="preserve"> 06 </w:t>
            </w:r>
            <w:r w:rsidR="00841368">
              <w:rPr>
                <w:sz w:val="20"/>
                <w:szCs w:val="20"/>
              </w:rPr>
              <w:t>roues</w:t>
            </w:r>
            <w:r w:rsidRPr="00C178FA">
              <w:rPr>
                <w:sz w:val="20"/>
                <w:szCs w:val="20"/>
              </w:rPr>
              <w:t xml:space="preserve"> (âge : moins de 05 ans)</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Un </w:t>
            </w:r>
            <w:r w:rsidR="00841368">
              <w:rPr>
                <w:sz w:val="20"/>
                <w:szCs w:val="20"/>
              </w:rPr>
              <w:t xml:space="preserve">(01) </w:t>
            </w:r>
            <w:r w:rsidRPr="00C178FA">
              <w:rPr>
                <w:sz w:val="20"/>
                <w:szCs w:val="20"/>
              </w:rPr>
              <w:t>bulldozer D7R (âge : moins de 0</w:t>
            </w:r>
            <w:r w:rsidR="00841368">
              <w:rPr>
                <w:sz w:val="20"/>
                <w:szCs w:val="20"/>
              </w:rPr>
              <w:t>7</w:t>
            </w:r>
            <w:r w:rsidRPr="00C178FA">
              <w:rPr>
                <w:sz w:val="20"/>
                <w:szCs w:val="20"/>
              </w:rPr>
              <w:t xml:space="preserve"> ans)</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Un </w:t>
            </w:r>
            <w:r w:rsidR="00841368">
              <w:rPr>
                <w:sz w:val="20"/>
                <w:szCs w:val="20"/>
              </w:rPr>
              <w:t xml:space="preserve">(01) </w:t>
            </w:r>
            <w:r w:rsidRPr="00C178FA">
              <w:rPr>
                <w:sz w:val="20"/>
                <w:szCs w:val="20"/>
              </w:rPr>
              <w:t>pont bascule, capacité min</w:t>
            </w:r>
            <w:r w:rsidR="00C178FA">
              <w:rPr>
                <w:sz w:val="20"/>
                <w:szCs w:val="20"/>
              </w:rPr>
              <w:t>i</w:t>
            </w:r>
            <w:r w:rsidRPr="00C178FA">
              <w:rPr>
                <w:sz w:val="20"/>
                <w:szCs w:val="20"/>
              </w:rPr>
              <w:t>male 25 tonnes</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Une </w:t>
            </w:r>
            <w:r w:rsidR="00841368">
              <w:rPr>
                <w:sz w:val="20"/>
                <w:szCs w:val="20"/>
              </w:rPr>
              <w:t xml:space="preserve">(01) </w:t>
            </w:r>
            <w:r w:rsidRPr="00C178FA">
              <w:rPr>
                <w:sz w:val="20"/>
                <w:szCs w:val="20"/>
              </w:rPr>
              <w:t xml:space="preserve">base comprenant des ateliers pour la maintenance du parc </w:t>
            </w:r>
          </w:p>
          <w:p w:rsidR="00896A12" w:rsidRPr="00E64FC8" w:rsidRDefault="00896A12" w:rsidP="00873D0C">
            <w:pPr>
              <w:pStyle w:val="Paragraphedeliste"/>
              <w:numPr>
                <w:ilvl w:val="0"/>
                <w:numId w:val="47"/>
              </w:numPr>
              <w:spacing w:after="0" w:line="240" w:lineRule="auto"/>
              <w:rPr>
                <w:sz w:val="20"/>
                <w:szCs w:val="20"/>
              </w:rPr>
            </w:pPr>
            <w:r w:rsidRPr="00C178FA">
              <w:rPr>
                <w:sz w:val="20"/>
                <w:szCs w:val="20"/>
              </w:rPr>
              <w:t xml:space="preserve">Deux </w:t>
            </w:r>
            <w:r w:rsidR="00841368">
              <w:rPr>
                <w:sz w:val="20"/>
                <w:szCs w:val="20"/>
              </w:rPr>
              <w:t xml:space="preserve">(02) </w:t>
            </w:r>
            <w:r w:rsidRPr="00C178FA">
              <w:rPr>
                <w:sz w:val="20"/>
                <w:szCs w:val="20"/>
              </w:rPr>
              <w:t xml:space="preserve">véhicules </w:t>
            </w:r>
            <w:proofErr w:type="spellStart"/>
            <w:r w:rsidRPr="00C178FA">
              <w:rPr>
                <w:sz w:val="20"/>
                <w:szCs w:val="20"/>
              </w:rPr>
              <w:t>pick</w:t>
            </w:r>
            <w:proofErr w:type="spellEnd"/>
            <w:r w:rsidRPr="00C178FA">
              <w:rPr>
                <w:sz w:val="20"/>
                <w:szCs w:val="20"/>
              </w:rPr>
              <w:t xml:space="preserve"> up de liaison</w:t>
            </w:r>
          </w:p>
          <w:p w:rsidR="00896A12" w:rsidRPr="00E64FC8" w:rsidRDefault="00CD7D3C" w:rsidP="00873D0C">
            <w:pPr>
              <w:pStyle w:val="Paragraphedeliste"/>
              <w:numPr>
                <w:ilvl w:val="0"/>
                <w:numId w:val="47"/>
              </w:numPr>
              <w:spacing w:after="0" w:line="240" w:lineRule="auto"/>
              <w:rPr>
                <w:sz w:val="20"/>
                <w:szCs w:val="20"/>
              </w:rPr>
            </w:pPr>
            <w:r w:rsidRPr="00C178FA">
              <w:rPr>
                <w:sz w:val="20"/>
                <w:szCs w:val="20"/>
              </w:rPr>
              <w:t>Cinq</w:t>
            </w:r>
            <w:r w:rsidR="00896A12" w:rsidRPr="00C178FA">
              <w:rPr>
                <w:sz w:val="20"/>
                <w:szCs w:val="20"/>
              </w:rPr>
              <w:t xml:space="preserve"> (05) motos</w:t>
            </w:r>
          </w:p>
          <w:p w:rsidR="00896A12" w:rsidRDefault="00C178FA" w:rsidP="00C178FA">
            <w:pPr>
              <w:suppressAutoHyphens w:val="0"/>
              <w:autoSpaceDN/>
              <w:spacing w:after="14" w:line="248" w:lineRule="auto"/>
              <w:rPr>
                <w:b/>
                <w:i/>
                <w:color w:val="000000"/>
                <w:sz w:val="20"/>
                <w:szCs w:val="20"/>
              </w:rPr>
            </w:pPr>
            <w:r w:rsidRPr="00FB1D92">
              <w:rPr>
                <w:b/>
                <w:i/>
                <w:color w:val="000000"/>
                <w:sz w:val="20"/>
                <w:szCs w:val="20"/>
              </w:rPr>
              <w:t>NB : Pour les camions, véhicules, engins et motos présentés, le soumissionnaire devra justifier de la possession au Cameroun du matériel ci-dessus par la présentation de copies certifiées conformes des cartes grises par l’autorité compétente. Pour ce qui est de la base, il devra fournir un titre de propriété ou un contrat de bail + photos. Pour le pont bascule, la facture justifiera de la disponibilité. Le soumissionnaire qui sera adjudicataire doit pouvoir démarrer les prestations dès l’attribution du marché, l’activité ne pouvant souffrir de délais.</w:t>
            </w:r>
          </w:p>
          <w:p w:rsidR="00C178FA" w:rsidRPr="00E64FC8" w:rsidRDefault="00C178FA" w:rsidP="00E64FC8">
            <w:pPr>
              <w:suppressAutoHyphens w:val="0"/>
              <w:autoSpaceDN/>
              <w:spacing w:after="14" w:line="248" w:lineRule="auto"/>
              <w:rPr>
                <w:bCs/>
                <w:iCs/>
                <w:color w:val="000000"/>
                <w:sz w:val="20"/>
                <w:szCs w:val="20"/>
              </w:rPr>
            </w:pPr>
          </w:p>
          <w:p w:rsidR="00C178FA" w:rsidRPr="00E64FC8" w:rsidRDefault="00C178FA" w:rsidP="00E64FC8">
            <w:pPr>
              <w:pStyle w:val="Paragraphedeliste"/>
              <w:numPr>
                <w:ilvl w:val="0"/>
                <w:numId w:val="8"/>
              </w:numPr>
              <w:tabs>
                <w:tab w:val="center" w:pos="1970"/>
              </w:tabs>
              <w:suppressAutoHyphens w:val="0"/>
              <w:autoSpaceDN/>
              <w:spacing w:after="13" w:line="248" w:lineRule="auto"/>
              <w:ind w:left="217" w:hanging="217"/>
              <w:rPr>
                <w:b/>
                <w:color w:val="000000"/>
                <w:sz w:val="20"/>
                <w:szCs w:val="20"/>
              </w:rPr>
            </w:pPr>
            <w:r w:rsidRPr="00E64FC8">
              <w:rPr>
                <w:b/>
                <w:color w:val="000000"/>
                <w:sz w:val="20"/>
                <w:szCs w:val="20"/>
              </w:rPr>
              <w:t>b.7 Visite du site</w:t>
            </w:r>
          </w:p>
          <w:p w:rsidR="00896A12" w:rsidRPr="00E64FC8" w:rsidRDefault="00C178FA" w:rsidP="00873D0C">
            <w:pPr>
              <w:pStyle w:val="Paragraphedeliste"/>
              <w:numPr>
                <w:ilvl w:val="0"/>
                <w:numId w:val="47"/>
              </w:numPr>
              <w:spacing w:after="0" w:line="240" w:lineRule="auto"/>
              <w:rPr>
                <w:sz w:val="20"/>
                <w:szCs w:val="20"/>
              </w:rPr>
            </w:pPr>
            <w:r w:rsidRPr="00E64FC8">
              <w:rPr>
                <w:sz w:val="20"/>
                <w:szCs w:val="20"/>
              </w:rPr>
              <w:t>Une déclaration sur l’honneur du soumissionnaire, signée et datée certifiant la visite du site et suivant le modèle joint en annexe et une attestation de visite des sites</w:t>
            </w:r>
          </w:p>
          <w:p w:rsidR="005155AA" w:rsidRDefault="005155AA" w:rsidP="00CD7D3C">
            <w:pPr>
              <w:spacing w:after="0" w:line="240" w:lineRule="auto"/>
              <w:rPr>
                <w:sz w:val="20"/>
                <w:szCs w:val="20"/>
              </w:rPr>
            </w:pPr>
          </w:p>
          <w:p w:rsidR="00CD7D3C" w:rsidRPr="00F01D81" w:rsidRDefault="00CD7D3C" w:rsidP="00CD7D3C">
            <w:pPr>
              <w:spacing w:after="0" w:line="240" w:lineRule="auto"/>
              <w:rPr>
                <w:rFonts w:cs="Calibri"/>
                <w:b/>
                <w:bCs/>
                <w:color w:val="000000"/>
                <w:sz w:val="20"/>
                <w:szCs w:val="20"/>
                <w:u w:val="single"/>
              </w:rPr>
            </w:pPr>
            <w:r w:rsidRPr="00F01D81">
              <w:rPr>
                <w:rFonts w:cs="Calibri"/>
                <w:b/>
                <w:bCs/>
                <w:color w:val="000000"/>
                <w:sz w:val="20"/>
                <w:szCs w:val="20"/>
              </w:rPr>
              <w:t>Enveloppe C – Volume III : Offre Financière</w:t>
            </w:r>
          </w:p>
          <w:p w:rsidR="00CD7D3C" w:rsidRPr="00F01D81" w:rsidRDefault="00CD7D3C" w:rsidP="00CD7D3C">
            <w:pPr>
              <w:suppressAutoHyphens w:val="0"/>
              <w:autoSpaceDN/>
              <w:spacing w:after="0" w:line="240" w:lineRule="auto"/>
              <w:rPr>
                <w:rFonts w:cs="Calibri"/>
                <w:b/>
                <w:bCs/>
                <w:i/>
                <w:iCs/>
                <w:color w:val="000000"/>
                <w:sz w:val="20"/>
                <w:szCs w:val="20"/>
              </w:rPr>
            </w:pPr>
            <w:r w:rsidRPr="00F01D81">
              <w:rPr>
                <w:rFonts w:cs="Calibri"/>
                <w:b/>
                <w:bCs/>
                <w:i/>
                <w:iCs/>
                <w:color w:val="000000"/>
                <w:sz w:val="20"/>
                <w:szCs w:val="20"/>
              </w:rPr>
              <w:t>On devra retrouver dans ce volume les documents cités et placés dans l'ordre ci-après :</w:t>
            </w:r>
          </w:p>
          <w:p w:rsidR="00CD7D3C" w:rsidRDefault="00CD7D3C" w:rsidP="00CD7D3C">
            <w:pPr>
              <w:spacing w:after="0" w:line="240" w:lineRule="auto"/>
              <w:rPr>
                <w:sz w:val="20"/>
                <w:szCs w:val="20"/>
              </w:rPr>
            </w:pPr>
          </w:p>
          <w:p w:rsidR="00CD7D3C" w:rsidRPr="00E64FC8" w:rsidRDefault="00CD7D3C" w:rsidP="00E64FC8">
            <w:pPr>
              <w:spacing w:after="0" w:line="240" w:lineRule="auto"/>
              <w:rPr>
                <w:sz w:val="20"/>
                <w:szCs w:val="20"/>
              </w:rPr>
            </w:pPr>
          </w:p>
          <w:tbl>
            <w:tblPr>
              <w:tblStyle w:val="Grilledutableau"/>
              <w:tblW w:w="0" w:type="auto"/>
              <w:tblLayout w:type="fixed"/>
              <w:tblLook w:val="04A0" w:firstRow="1" w:lastRow="0" w:firstColumn="1" w:lastColumn="0" w:noHBand="0" w:noVBand="1"/>
            </w:tblPr>
            <w:tblGrid>
              <w:gridCol w:w="776"/>
              <w:gridCol w:w="2126"/>
              <w:gridCol w:w="3827"/>
              <w:gridCol w:w="3057"/>
            </w:tblGrid>
            <w:tr w:rsidR="00CD7D3C" w:rsidRPr="00F01D81" w:rsidTr="007F1CAC">
              <w:tc>
                <w:tcPr>
                  <w:tcW w:w="776" w:type="dxa"/>
                </w:tcPr>
                <w:p w:rsidR="00CD7D3C" w:rsidRPr="00F01D81" w:rsidRDefault="00CD7D3C" w:rsidP="00CD7D3C">
                  <w:pPr>
                    <w:suppressAutoHyphens w:val="0"/>
                    <w:autoSpaceDN/>
                    <w:spacing w:after="0" w:line="240" w:lineRule="auto"/>
                    <w:jc w:val="center"/>
                    <w:rPr>
                      <w:rFonts w:cs="Calibri"/>
                      <w:bCs/>
                      <w:iCs/>
                      <w:color w:val="000000"/>
                      <w:sz w:val="20"/>
                      <w:szCs w:val="20"/>
                    </w:rPr>
                  </w:pPr>
                </w:p>
                <w:p w:rsidR="00CD7D3C" w:rsidRPr="00F01D81" w:rsidRDefault="00CD7D3C" w:rsidP="00CD7D3C">
                  <w:pPr>
                    <w:suppressAutoHyphens w:val="0"/>
                    <w:autoSpaceDN/>
                    <w:spacing w:after="0" w:line="240" w:lineRule="auto"/>
                    <w:jc w:val="center"/>
                    <w:rPr>
                      <w:rFonts w:cs="Calibri"/>
                      <w:bCs/>
                      <w:iCs/>
                      <w:color w:val="000000"/>
                      <w:sz w:val="20"/>
                      <w:szCs w:val="20"/>
                    </w:rPr>
                  </w:pPr>
                  <w:r w:rsidRPr="00F01D81">
                    <w:rPr>
                      <w:rFonts w:cs="Calibri"/>
                      <w:bCs/>
                      <w:iCs/>
                      <w:color w:val="000000"/>
                      <w:sz w:val="20"/>
                      <w:szCs w:val="20"/>
                    </w:rPr>
                    <w:t>C1</w:t>
                  </w:r>
                </w:p>
              </w:tc>
              <w:tc>
                <w:tcPr>
                  <w:tcW w:w="2126" w:type="dxa"/>
                </w:tcPr>
                <w:p w:rsidR="00CD7D3C" w:rsidRPr="00F01D81" w:rsidRDefault="00CD7D3C" w:rsidP="00CD7D3C">
                  <w:pPr>
                    <w:suppressAutoHyphens w:val="0"/>
                    <w:autoSpaceDN/>
                    <w:spacing w:after="0" w:line="240" w:lineRule="auto"/>
                    <w:rPr>
                      <w:rFonts w:cs="Calibri"/>
                      <w:b/>
                      <w:bCs/>
                      <w:iCs/>
                      <w:color w:val="000000"/>
                      <w:sz w:val="20"/>
                      <w:szCs w:val="20"/>
                    </w:rPr>
                  </w:pPr>
                </w:p>
                <w:p w:rsidR="00CD7D3C" w:rsidRPr="00F01D81" w:rsidRDefault="00CD7D3C" w:rsidP="00CD7D3C">
                  <w:pPr>
                    <w:suppressAutoHyphens w:val="0"/>
                    <w:autoSpaceDN/>
                    <w:spacing w:after="0" w:line="240" w:lineRule="auto"/>
                    <w:rPr>
                      <w:rFonts w:cs="Calibri"/>
                      <w:b/>
                      <w:bCs/>
                      <w:iCs/>
                      <w:color w:val="000000"/>
                      <w:sz w:val="20"/>
                      <w:szCs w:val="20"/>
                    </w:rPr>
                  </w:pPr>
                  <w:r w:rsidRPr="00F01D81">
                    <w:rPr>
                      <w:rFonts w:cs="Calibri"/>
                      <w:b/>
                      <w:bCs/>
                      <w:iCs/>
                      <w:color w:val="000000"/>
                      <w:sz w:val="20"/>
                      <w:szCs w:val="20"/>
                    </w:rPr>
                    <w:t>Soumission</w:t>
                  </w:r>
                </w:p>
              </w:tc>
              <w:tc>
                <w:tcPr>
                  <w:tcW w:w="3827" w:type="dxa"/>
                </w:tcPr>
                <w:p w:rsidR="00CD7D3C" w:rsidRPr="00F01D81" w:rsidRDefault="00CD7D3C" w:rsidP="00CD7D3C">
                  <w:pPr>
                    <w:suppressAutoHyphens w:val="0"/>
                    <w:autoSpaceDN/>
                    <w:spacing w:after="0" w:line="240" w:lineRule="auto"/>
                    <w:rPr>
                      <w:rFonts w:cs="Calibri"/>
                      <w:bCs/>
                      <w:iCs/>
                      <w:color w:val="000000"/>
                      <w:sz w:val="20"/>
                      <w:szCs w:val="20"/>
                    </w:rPr>
                  </w:pPr>
                </w:p>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Modèle joint dûment complété avec indication du montant de la proposition.</w:t>
                  </w:r>
                </w:p>
              </w:tc>
              <w:tc>
                <w:tcPr>
                  <w:tcW w:w="3057" w:type="dxa"/>
                </w:tcPr>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Date, signature, nom et cachet du soumissionnaire sur chaque page ; timbrée à 1500 FCFA (timbres fiscal et communal).</w:t>
                  </w:r>
                </w:p>
              </w:tc>
            </w:tr>
            <w:tr w:rsidR="00CD7D3C" w:rsidRPr="00F01D81" w:rsidTr="007F1CAC">
              <w:tc>
                <w:tcPr>
                  <w:tcW w:w="776" w:type="dxa"/>
                </w:tcPr>
                <w:p w:rsidR="00CD7D3C" w:rsidRPr="00F01D81" w:rsidRDefault="00CD7D3C" w:rsidP="00CD7D3C">
                  <w:pPr>
                    <w:suppressAutoHyphens w:val="0"/>
                    <w:autoSpaceDN/>
                    <w:spacing w:after="0" w:line="240" w:lineRule="auto"/>
                    <w:jc w:val="center"/>
                    <w:rPr>
                      <w:rFonts w:cs="Calibri"/>
                      <w:b/>
                      <w:bCs/>
                      <w:iCs/>
                      <w:color w:val="000000"/>
                      <w:sz w:val="20"/>
                      <w:szCs w:val="20"/>
                    </w:rPr>
                  </w:pPr>
                </w:p>
                <w:p w:rsidR="00CD7D3C" w:rsidRPr="00F01D81" w:rsidRDefault="00CD7D3C" w:rsidP="00CD7D3C">
                  <w:pPr>
                    <w:suppressAutoHyphens w:val="0"/>
                    <w:autoSpaceDN/>
                    <w:spacing w:after="0" w:line="240" w:lineRule="auto"/>
                    <w:jc w:val="center"/>
                    <w:rPr>
                      <w:rFonts w:cs="Calibri"/>
                      <w:b/>
                      <w:bCs/>
                      <w:iCs/>
                      <w:color w:val="000000"/>
                      <w:sz w:val="20"/>
                      <w:szCs w:val="20"/>
                    </w:rPr>
                  </w:pPr>
                </w:p>
                <w:p w:rsidR="00CD7D3C" w:rsidRPr="00F01D81" w:rsidRDefault="00CD7D3C" w:rsidP="00CD7D3C">
                  <w:pPr>
                    <w:suppressAutoHyphens w:val="0"/>
                    <w:autoSpaceDN/>
                    <w:spacing w:after="0" w:line="240" w:lineRule="auto"/>
                    <w:jc w:val="center"/>
                    <w:rPr>
                      <w:rFonts w:cs="Calibri"/>
                      <w:b/>
                      <w:bCs/>
                      <w:iCs/>
                      <w:color w:val="000000"/>
                      <w:sz w:val="20"/>
                      <w:szCs w:val="20"/>
                    </w:rPr>
                  </w:pPr>
                  <w:r w:rsidRPr="00F01D81">
                    <w:rPr>
                      <w:rFonts w:cs="Calibri"/>
                      <w:b/>
                      <w:bCs/>
                      <w:iCs/>
                      <w:color w:val="000000"/>
                      <w:sz w:val="20"/>
                      <w:szCs w:val="20"/>
                    </w:rPr>
                    <w:t>C2</w:t>
                  </w:r>
                </w:p>
              </w:tc>
              <w:tc>
                <w:tcPr>
                  <w:tcW w:w="2126" w:type="dxa"/>
                </w:tcPr>
                <w:p w:rsidR="00CD7D3C" w:rsidRPr="00F01D81" w:rsidRDefault="00CD7D3C" w:rsidP="00CD7D3C">
                  <w:pPr>
                    <w:suppressAutoHyphens w:val="0"/>
                    <w:autoSpaceDN/>
                    <w:spacing w:after="0" w:line="240" w:lineRule="auto"/>
                    <w:rPr>
                      <w:rFonts w:cs="Calibri"/>
                      <w:b/>
                      <w:bCs/>
                      <w:iCs/>
                      <w:color w:val="000000"/>
                      <w:sz w:val="20"/>
                      <w:szCs w:val="20"/>
                    </w:rPr>
                  </w:pPr>
                </w:p>
                <w:p w:rsidR="00CD7D3C" w:rsidRPr="00F01D81" w:rsidRDefault="00CD7D3C" w:rsidP="00CD7D3C">
                  <w:pPr>
                    <w:suppressAutoHyphens w:val="0"/>
                    <w:autoSpaceDN/>
                    <w:spacing w:after="0" w:line="240" w:lineRule="auto"/>
                    <w:rPr>
                      <w:rFonts w:cs="Calibri"/>
                      <w:b/>
                      <w:bCs/>
                      <w:iCs/>
                      <w:color w:val="000000"/>
                      <w:sz w:val="20"/>
                      <w:szCs w:val="20"/>
                    </w:rPr>
                  </w:pPr>
                </w:p>
                <w:p w:rsidR="00CD7D3C" w:rsidRPr="00F01D81" w:rsidRDefault="00CD7D3C" w:rsidP="00CD7D3C">
                  <w:pPr>
                    <w:suppressAutoHyphens w:val="0"/>
                    <w:autoSpaceDN/>
                    <w:spacing w:after="0" w:line="240" w:lineRule="auto"/>
                    <w:rPr>
                      <w:rFonts w:cs="Calibri"/>
                      <w:b/>
                      <w:bCs/>
                      <w:iCs/>
                      <w:color w:val="000000"/>
                      <w:sz w:val="20"/>
                      <w:szCs w:val="20"/>
                    </w:rPr>
                  </w:pPr>
                  <w:r w:rsidRPr="00F01D81">
                    <w:rPr>
                      <w:rFonts w:cs="Calibri"/>
                      <w:b/>
                      <w:bCs/>
                      <w:iCs/>
                      <w:color w:val="000000"/>
                      <w:sz w:val="20"/>
                      <w:szCs w:val="20"/>
                    </w:rPr>
                    <w:t>Bordereau des Prix Unitaires</w:t>
                  </w:r>
                </w:p>
              </w:tc>
              <w:tc>
                <w:tcPr>
                  <w:tcW w:w="3827" w:type="dxa"/>
                </w:tcPr>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Original du cadre du bordereau des prix dûment complété par description conforme aux prescriptions des TDR de chaque prix proposé par le soumissionnaire par ailleurs évalué en lettres et en chiffres.</w:t>
                  </w:r>
                </w:p>
              </w:tc>
              <w:tc>
                <w:tcPr>
                  <w:tcW w:w="3057" w:type="dxa"/>
                </w:tcPr>
                <w:p w:rsidR="00CD7D3C" w:rsidRPr="00F01D81" w:rsidRDefault="00CD7D3C" w:rsidP="00CD7D3C">
                  <w:pPr>
                    <w:suppressAutoHyphens w:val="0"/>
                    <w:autoSpaceDN/>
                    <w:spacing w:after="0" w:line="240" w:lineRule="auto"/>
                    <w:rPr>
                      <w:rFonts w:cs="Calibri"/>
                      <w:bCs/>
                      <w:iCs/>
                      <w:color w:val="000000"/>
                      <w:sz w:val="20"/>
                      <w:szCs w:val="20"/>
                    </w:rPr>
                  </w:pPr>
                </w:p>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Paraphe sur chaque page, date, signature et cachet du soumissionnaire sur la dernière page.</w:t>
                  </w:r>
                </w:p>
              </w:tc>
            </w:tr>
            <w:tr w:rsidR="00CD7D3C" w:rsidRPr="00F01D81" w:rsidTr="007F1CAC">
              <w:tc>
                <w:tcPr>
                  <w:tcW w:w="776" w:type="dxa"/>
                </w:tcPr>
                <w:p w:rsidR="00CD7D3C" w:rsidRPr="00F01D81" w:rsidRDefault="00CD7D3C" w:rsidP="00CD7D3C">
                  <w:pPr>
                    <w:suppressAutoHyphens w:val="0"/>
                    <w:autoSpaceDN/>
                    <w:spacing w:after="0" w:line="240" w:lineRule="auto"/>
                    <w:jc w:val="center"/>
                    <w:rPr>
                      <w:rFonts w:cs="Calibri"/>
                      <w:b/>
                      <w:bCs/>
                      <w:iCs/>
                      <w:color w:val="000000"/>
                      <w:sz w:val="20"/>
                      <w:szCs w:val="20"/>
                    </w:rPr>
                  </w:pPr>
                </w:p>
                <w:p w:rsidR="00CD7D3C" w:rsidRPr="00F01D81" w:rsidRDefault="00CD7D3C" w:rsidP="00CD7D3C">
                  <w:pPr>
                    <w:suppressAutoHyphens w:val="0"/>
                    <w:autoSpaceDN/>
                    <w:spacing w:after="0" w:line="240" w:lineRule="auto"/>
                    <w:jc w:val="center"/>
                    <w:rPr>
                      <w:rFonts w:cs="Calibri"/>
                      <w:b/>
                      <w:bCs/>
                      <w:iCs/>
                      <w:color w:val="000000"/>
                      <w:sz w:val="20"/>
                      <w:szCs w:val="20"/>
                    </w:rPr>
                  </w:pPr>
                  <w:r w:rsidRPr="00F01D81">
                    <w:rPr>
                      <w:rFonts w:cs="Calibri"/>
                      <w:b/>
                      <w:bCs/>
                      <w:iCs/>
                      <w:color w:val="000000"/>
                      <w:sz w:val="20"/>
                      <w:szCs w:val="20"/>
                    </w:rPr>
                    <w:t>C3</w:t>
                  </w:r>
                </w:p>
              </w:tc>
              <w:tc>
                <w:tcPr>
                  <w:tcW w:w="2126" w:type="dxa"/>
                </w:tcPr>
                <w:p w:rsidR="00CD7D3C" w:rsidRPr="00F01D81" w:rsidRDefault="00CD7D3C" w:rsidP="00CD7D3C">
                  <w:pPr>
                    <w:suppressAutoHyphens w:val="0"/>
                    <w:autoSpaceDN/>
                    <w:spacing w:after="0" w:line="240" w:lineRule="auto"/>
                    <w:rPr>
                      <w:rFonts w:cs="Calibri"/>
                      <w:b/>
                      <w:bCs/>
                      <w:iCs/>
                      <w:color w:val="000000"/>
                      <w:sz w:val="20"/>
                      <w:szCs w:val="20"/>
                    </w:rPr>
                  </w:pPr>
                </w:p>
                <w:p w:rsidR="00CD7D3C" w:rsidRPr="00F01D81" w:rsidRDefault="00CD7D3C" w:rsidP="00CD7D3C">
                  <w:pPr>
                    <w:suppressAutoHyphens w:val="0"/>
                    <w:autoSpaceDN/>
                    <w:spacing w:after="0" w:line="240" w:lineRule="auto"/>
                    <w:rPr>
                      <w:rFonts w:cs="Calibri"/>
                      <w:b/>
                      <w:bCs/>
                      <w:iCs/>
                      <w:color w:val="000000"/>
                      <w:sz w:val="20"/>
                      <w:szCs w:val="20"/>
                    </w:rPr>
                  </w:pPr>
                  <w:r w:rsidRPr="00F01D81">
                    <w:rPr>
                      <w:rFonts w:cs="Calibri"/>
                      <w:b/>
                      <w:bCs/>
                      <w:iCs/>
                      <w:color w:val="000000"/>
                      <w:sz w:val="20"/>
                      <w:szCs w:val="20"/>
                    </w:rPr>
                    <w:t>Détail Estimatif</w:t>
                  </w:r>
                </w:p>
              </w:tc>
              <w:tc>
                <w:tcPr>
                  <w:tcW w:w="3827" w:type="dxa"/>
                </w:tcPr>
                <w:p w:rsidR="00CD7D3C" w:rsidRPr="00F01D81" w:rsidRDefault="00CD7D3C" w:rsidP="00CD7D3C">
                  <w:pPr>
                    <w:suppressAutoHyphens w:val="0"/>
                    <w:autoSpaceDN/>
                    <w:spacing w:after="0" w:line="240" w:lineRule="auto"/>
                    <w:rPr>
                      <w:rFonts w:cs="Calibri"/>
                      <w:bCs/>
                      <w:iCs/>
                      <w:color w:val="000000"/>
                      <w:sz w:val="20"/>
                      <w:szCs w:val="20"/>
                    </w:rPr>
                  </w:pPr>
                </w:p>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Original du cadre du détail estimatif dûment complété par le soumissionnaire</w:t>
                  </w:r>
                </w:p>
              </w:tc>
              <w:tc>
                <w:tcPr>
                  <w:tcW w:w="3057" w:type="dxa"/>
                </w:tcPr>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Paraphe sur chaque page, date, signature et cachet du soumissionnaire sur la dernière page.</w:t>
                  </w:r>
                </w:p>
              </w:tc>
            </w:tr>
            <w:tr w:rsidR="00CD7D3C" w:rsidRPr="00F01D81" w:rsidTr="007F1CAC">
              <w:tc>
                <w:tcPr>
                  <w:tcW w:w="776" w:type="dxa"/>
                </w:tcPr>
                <w:p w:rsidR="00CD7D3C" w:rsidRPr="00F01D81" w:rsidRDefault="00CD7D3C" w:rsidP="00CD7D3C">
                  <w:pPr>
                    <w:suppressAutoHyphens w:val="0"/>
                    <w:autoSpaceDN/>
                    <w:spacing w:after="0" w:line="240" w:lineRule="auto"/>
                    <w:jc w:val="center"/>
                    <w:rPr>
                      <w:rFonts w:cs="Calibri"/>
                      <w:b/>
                      <w:bCs/>
                      <w:iCs/>
                      <w:color w:val="000000"/>
                      <w:sz w:val="20"/>
                      <w:szCs w:val="20"/>
                    </w:rPr>
                  </w:pPr>
                </w:p>
                <w:p w:rsidR="00CD7D3C" w:rsidRPr="00F01D81" w:rsidRDefault="00CD7D3C" w:rsidP="00CD7D3C">
                  <w:pPr>
                    <w:suppressAutoHyphens w:val="0"/>
                    <w:autoSpaceDN/>
                    <w:spacing w:after="0" w:line="240" w:lineRule="auto"/>
                    <w:jc w:val="center"/>
                    <w:rPr>
                      <w:rFonts w:cs="Calibri"/>
                      <w:b/>
                      <w:bCs/>
                      <w:iCs/>
                      <w:color w:val="000000"/>
                      <w:sz w:val="20"/>
                      <w:szCs w:val="20"/>
                    </w:rPr>
                  </w:pPr>
                  <w:r w:rsidRPr="00F01D81">
                    <w:rPr>
                      <w:rFonts w:cs="Calibri"/>
                      <w:b/>
                      <w:bCs/>
                      <w:iCs/>
                      <w:color w:val="000000"/>
                      <w:sz w:val="20"/>
                      <w:szCs w:val="20"/>
                    </w:rPr>
                    <w:t>C4</w:t>
                  </w:r>
                </w:p>
              </w:tc>
              <w:tc>
                <w:tcPr>
                  <w:tcW w:w="2126" w:type="dxa"/>
                </w:tcPr>
                <w:p w:rsidR="00CD7D3C" w:rsidRPr="00F01D81" w:rsidRDefault="00CD7D3C" w:rsidP="00CD7D3C">
                  <w:pPr>
                    <w:suppressAutoHyphens w:val="0"/>
                    <w:autoSpaceDN/>
                    <w:spacing w:after="0" w:line="240" w:lineRule="auto"/>
                    <w:rPr>
                      <w:rFonts w:cs="Calibri"/>
                      <w:b/>
                      <w:bCs/>
                      <w:iCs/>
                      <w:color w:val="000000"/>
                      <w:sz w:val="20"/>
                      <w:szCs w:val="20"/>
                    </w:rPr>
                  </w:pPr>
                </w:p>
                <w:p w:rsidR="00CD7D3C" w:rsidRPr="00F01D81" w:rsidRDefault="00CD7D3C" w:rsidP="00CD7D3C">
                  <w:pPr>
                    <w:suppressAutoHyphens w:val="0"/>
                    <w:autoSpaceDN/>
                    <w:spacing w:after="0" w:line="240" w:lineRule="auto"/>
                    <w:rPr>
                      <w:rFonts w:cs="Calibri"/>
                      <w:b/>
                      <w:bCs/>
                      <w:iCs/>
                      <w:color w:val="000000"/>
                      <w:sz w:val="20"/>
                      <w:szCs w:val="20"/>
                    </w:rPr>
                  </w:pPr>
                  <w:r w:rsidRPr="00F01D81">
                    <w:rPr>
                      <w:rFonts w:cs="Calibri"/>
                      <w:b/>
                      <w:bCs/>
                      <w:iCs/>
                      <w:color w:val="000000"/>
                      <w:sz w:val="20"/>
                      <w:szCs w:val="20"/>
                    </w:rPr>
                    <w:t>Sous détail des Prix Unitaires</w:t>
                  </w:r>
                </w:p>
              </w:tc>
              <w:tc>
                <w:tcPr>
                  <w:tcW w:w="3827" w:type="dxa"/>
                </w:tcPr>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Cadre du sous-détail conforme au modèle du DAO et le prix décomposé doit être conforme aux normes. Cette décomposition des prix est également applicable aux prix forfaitaires.</w:t>
                  </w:r>
                </w:p>
              </w:tc>
              <w:tc>
                <w:tcPr>
                  <w:tcW w:w="3057" w:type="dxa"/>
                </w:tcPr>
                <w:p w:rsidR="00CD7D3C" w:rsidRPr="00F01D81" w:rsidRDefault="00CD7D3C" w:rsidP="00CD7D3C">
                  <w:pPr>
                    <w:suppressAutoHyphens w:val="0"/>
                    <w:autoSpaceDN/>
                    <w:spacing w:after="0" w:line="240" w:lineRule="auto"/>
                    <w:rPr>
                      <w:rFonts w:cs="Calibri"/>
                      <w:bCs/>
                      <w:iCs/>
                      <w:color w:val="000000"/>
                      <w:sz w:val="20"/>
                      <w:szCs w:val="20"/>
                    </w:rPr>
                  </w:pPr>
                  <w:r w:rsidRPr="00F01D81">
                    <w:rPr>
                      <w:rFonts w:cs="Calibri"/>
                      <w:bCs/>
                      <w:iCs/>
                      <w:color w:val="000000"/>
                      <w:sz w:val="20"/>
                      <w:szCs w:val="20"/>
                    </w:rPr>
                    <w:t>Paraphe sur chaque page, date, signature et cachet du soumissionnaire sur la dernière page.</w:t>
                  </w:r>
                </w:p>
              </w:tc>
            </w:tr>
          </w:tbl>
          <w:p w:rsidR="00CD7D3C" w:rsidRDefault="00CD7D3C" w:rsidP="00E64FC8">
            <w:pPr>
              <w:spacing w:after="0" w:line="240" w:lineRule="auto"/>
            </w:pPr>
          </w:p>
          <w:p w:rsidR="005155AA" w:rsidRPr="00F01D81" w:rsidRDefault="005155AA" w:rsidP="00552A6D">
            <w:pPr>
              <w:spacing w:after="0" w:line="240" w:lineRule="auto"/>
              <w:rPr>
                <w:rFonts w:cs="Calibri"/>
                <w:b/>
                <w:bCs/>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b/>
                <w:bCs/>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Arial"/>
                <w:color w:val="000000"/>
                <w:sz w:val="20"/>
                <w:szCs w:val="20"/>
                <w:lang w:eastAsia="en-US"/>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1F2206" w:rsidRDefault="00552A6D" w:rsidP="00552A6D">
            <w:pPr>
              <w:spacing w:after="0" w:line="240" w:lineRule="auto"/>
              <w:rPr>
                <w:rFonts w:cs="Calibri"/>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right w:val="single" w:sz="4" w:space="0" w:color="auto"/>
            </w:tcBorders>
            <w:shd w:val="clear" w:color="auto" w:fill="auto"/>
            <w:vAlign w:val="center"/>
          </w:tcPr>
          <w:p w:rsidR="00552A6D" w:rsidRPr="00F01D81" w:rsidRDefault="00552A6D" w:rsidP="00552A6D">
            <w:pPr>
              <w:spacing w:after="0" w:line="240" w:lineRule="auto"/>
              <w:rPr>
                <w:rFonts w:cs="Calibri"/>
                <w:color w:val="000000"/>
                <w:sz w:val="20"/>
                <w:szCs w:val="20"/>
              </w:rPr>
            </w:pPr>
          </w:p>
        </w:tc>
      </w:tr>
      <w:tr w:rsidR="00552A6D" w:rsidRPr="00F01D81" w:rsidTr="001A58D3">
        <w:trPr>
          <w:trHeight w:val="576"/>
        </w:trPr>
        <w:tc>
          <w:tcPr>
            <w:tcW w:w="851" w:type="dxa"/>
            <w:tcBorders>
              <w:left w:val="single" w:sz="4" w:space="0" w:color="auto"/>
              <w:bottom w:val="single" w:sz="4" w:space="0" w:color="auto"/>
              <w:right w:val="single" w:sz="4" w:space="0" w:color="auto"/>
            </w:tcBorders>
            <w:vAlign w:val="center"/>
          </w:tcPr>
          <w:p w:rsidR="00552A6D" w:rsidRPr="00F01D81" w:rsidRDefault="00552A6D" w:rsidP="00552A6D">
            <w:pPr>
              <w:suppressAutoHyphens w:val="0"/>
              <w:autoSpaceDN/>
              <w:spacing w:after="0" w:line="240" w:lineRule="auto"/>
              <w:rPr>
                <w:rFonts w:cs="Calibri"/>
                <w:color w:val="000000"/>
                <w:sz w:val="20"/>
                <w:szCs w:val="20"/>
              </w:rPr>
            </w:pPr>
          </w:p>
        </w:tc>
        <w:tc>
          <w:tcPr>
            <w:tcW w:w="9936" w:type="dxa"/>
            <w:vMerge/>
            <w:tcBorders>
              <w:left w:val="single" w:sz="4" w:space="0" w:color="auto"/>
              <w:bottom w:val="single" w:sz="4" w:space="0" w:color="auto"/>
              <w:right w:val="single" w:sz="4" w:space="0" w:color="auto"/>
            </w:tcBorders>
            <w:shd w:val="clear" w:color="auto" w:fill="auto"/>
            <w:vAlign w:val="center"/>
          </w:tcPr>
          <w:p w:rsidR="00552A6D" w:rsidRPr="00F01D81" w:rsidRDefault="00552A6D" w:rsidP="00552A6D">
            <w:pPr>
              <w:suppressAutoHyphens w:val="0"/>
              <w:autoSpaceDN/>
              <w:spacing w:after="0" w:line="240" w:lineRule="auto"/>
              <w:rPr>
                <w:rFonts w:cs="Arial"/>
                <w:color w:val="000000"/>
                <w:sz w:val="20"/>
                <w:szCs w:val="20"/>
                <w:lang w:eastAsia="en-US"/>
              </w:rPr>
            </w:pPr>
          </w:p>
        </w:tc>
      </w:tr>
      <w:tr w:rsidR="00CD7D3C" w:rsidRPr="00F01D81" w:rsidTr="001A58D3">
        <w:trPr>
          <w:trHeight w:val="576"/>
        </w:trPr>
        <w:tc>
          <w:tcPr>
            <w:tcW w:w="851" w:type="dxa"/>
            <w:vMerge w:val="restart"/>
            <w:tcBorders>
              <w:top w:val="single" w:sz="4" w:space="0" w:color="auto"/>
              <w:left w:val="single" w:sz="4" w:space="0" w:color="auto"/>
              <w:right w:val="single" w:sz="4" w:space="0" w:color="auto"/>
            </w:tcBorders>
            <w:vAlign w:val="center"/>
          </w:tcPr>
          <w:p w:rsidR="00CD7D3C" w:rsidRPr="00F01D81" w:rsidRDefault="00CD7D3C" w:rsidP="00552A6D">
            <w:pPr>
              <w:suppressAutoHyphens w:val="0"/>
              <w:autoSpaceDN/>
              <w:spacing w:after="0" w:line="240" w:lineRule="auto"/>
              <w:rPr>
                <w:rFonts w:cs="Calibri"/>
                <w:color w:val="000000"/>
                <w:sz w:val="20"/>
                <w:szCs w:val="20"/>
              </w:rPr>
            </w:pPr>
            <w:r w:rsidRPr="00F01D81">
              <w:rPr>
                <w:rFonts w:cs="Arial"/>
                <w:lang w:eastAsia="en-US"/>
              </w:rPr>
              <w:lastRenderedPageBreak/>
              <w:t>14.1.</w:t>
            </w: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D7D3C" w:rsidRPr="00C04F95" w:rsidRDefault="00CD7D3C" w:rsidP="00E64FC8">
            <w:pPr>
              <w:suppressAutoHyphens w:val="0"/>
              <w:autoSpaceDN/>
              <w:spacing w:after="0" w:line="240" w:lineRule="auto"/>
              <w:jc w:val="center"/>
              <w:rPr>
                <w:rFonts w:cs="Arial"/>
                <w:color w:val="000000"/>
                <w:sz w:val="20"/>
                <w:szCs w:val="20"/>
                <w:lang w:eastAsia="en-US"/>
              </w:rPr>
            </w:pPr>
            <w:r w:rsidRPr="00E64FC8">
              <w:rPr>
                <w:rFonts w:cs="Arial"/>
                <w:b/>
                <w:sz w:val="20"/>
                <w:szCs w:val="20"/>
                <w:lang w:eastAsia="en-US"/>
              </w:rPr>
              <w:t>PRIX ET MONNAIE DE L’OFFRE</w:t>
            </w:r>
          </w:p>
        </w:tc>
      </w:tr>
      <w:tr w:rsidR="00CD7D3C" w:rsidRPr="00F01D81" w:rsidTr="001A58D3">
        <w:trPr>
          <w:trHeight w:val="576"/>
        </w:trPr>
        <w:tc>
          <w:tcPr>
            <w:tcW w:w="851" w:type="dxa"/>
            <w:vMerge/>
            <w:tcBorders>
              <w:left w:val="single" w:sz="4" w:space="0" w:color="auto"/>
              <w:right w:val="single" w:sz="4" w:space="0" w:color="auto"/>
            </w:tcBorders>
            <w:vAlign w:val="center"/>
          </w:tcPr>
          <w:p w:rsidR="00CD7D3C" w:rsidRPr="00F01D81" w:rsidRDefault="00CD7D3C" w:rsidP="00552A6D">
            <w:pPr>
              <w:suppressAutoHyphens w:val="0"/>
              <w:autoSpaceDN/>
              <w:spacing w:after="0" w:line="240" w:lineRule="auto"/>
              <w:rPr>
                <w:rFonts w:cs="Calibri"/>
                <w:color w:val="000000"/>
                <w:sz w:val="20"/>
                <w:szCs w:val="20"/>
              </w:rPr>
            </w:pPr>
          </w:p>
        </w:tc>
        <w:tc>
          <w:tcPr>
            <w:tcW w:w="9936" w:type="dxa"/>
            <w:tcBorders>
              <w:top w:val="single" w:sz="4" w:space="0" w:color="auto"/>
              <w:left w:val="single" w:sz="4" w:space="0" w:color="auto"/>
              <w:right w:val="single" w:sz="4" w:space="0" w:color="auto"/>
            </w:tcBorders>
            <w:shd w:val="clear" w:color="auto" w:fill="auto"/>
            <w:vAlign w:val="center"/>
          </w:tcPr>
          <w:p w:rsidR="00CD7D3C" w:rsidRPr="00E64FC8" w:rsidRDefault="00CD7D3C" w:rsidP="00CD7D3C">
            <w:pPr>
              <w:rPr>
                <w:rFonts w:cs="Arial"/>
                <w:sz w:val="20"/>
                <w:szCs w:val="20"/>
                <w:lang w:eastAsia="en-US"/>
              </w:rPr>
            </w:pPr>
            <w:r w:rsidRPr="00E64FC8">
              <w:rPr>
                <w:rFonts w:cs="Arial"/>
                <w:sz w:val="20"/>
                <w:szCs w:val="20"/>
                <w:lang w:eastAsia="en-US"/>
              </w:rPr>
              <w:t xml:space="preserve">Les prix figurant au bordereau des prix unitaires sont réputés avoir été établis sur la base des conditions économiques en vigueur en République du Cameroun au mois précédant celui de la soumission. </w:t>
            </w:r>
          </w:p>
          <w:p w:rsidR="00CD7D3C" w:rsidRPr="00C04F95" w:rsidRDefault="00CD7D3C" w:rsidP="00CD7D3C">
            <w:pPr>
              <w:suppressAutoHyphens w:val="0"/>
              <w:autoSpaceDN/>
              <w:spacing w:after="0" w:line="240" w:lineRule="auto"/>
              <w:rPr>
                <w:rFonts w:cs="Arial"/>
                <w:color w:val="000000"/>
                <w:sz w:val="20"/>
                <w:szCs w:val="20"/>
                <w:lang w:eastAsia="en-US"/>
              </w:rPr>
            </w:pPr>
            <w:r w:rsidRPr="00E64FC8">
              <w:rPr>
                <w:rFonts w:cs="Arial"/>
                <w:sz w:val="20"/>
                <w:szCs w:val="20"/>
                <w:lang w:eastAsia="en-US"/>
              </w:rPr>
              <w:t>Le COCONTRACTANT est réputé avoir une parfaite connaissance de toutes les sujétions imposées pour l'exécution des travaux et de toutes les conditions locales susceptibles d'influer sur cette exécution.</w:t>
            </w:r>
          </w:p>
        </w:tc>
      </w:tr>
      <w:tr w:rsidR="00CD7D3C" w:rsidRPr="00F01D81" w:rsidTr="001A58D3">
        <w:trPr>
          <w:trHeight w:val="576"/>
        </w:trPr>
        <w:tc>
          <w:tcPr>
            <w:tcW w:w="851" w:type="dxa"/>
            <w:tcBorders>
              <w:left w:val="single" w:sz="4" w:space="0" w:color="auto"/>
              <w:right w:val="single" w:sz="4" w:space="0" w:color="auto"/>
            </w:tcBorders>
            <w:vAlign w:val="center"/>
          </w:tcPr>
          <w:p w:rsidR="00CD7D3C" w:rsidRPr="00F01D81" w:rsidRDefault="00CD7D3C" w:rsidP="00CD7D3C">
            <w:pPr>
              <w:suppressAutoHyphens w:val="0"/>
              <w:autoSpaceDN/>
              <w:spacing w:after="0" w:line="240" w:lineRule="auto"/>
              <w:rPr>
                <w:rFonts w:cs="Calibri"/>
                <w:color w:val="000000"/>
                <w:sz w:val="20"/>
                <w:szCs w:val="20"/>
              </w:rPr>
            </w:pPr>
            <w:r w:rsidRPr="00F01D81">
              <w:rPr>
                <w:rFonts w:cs="Arial"/>
                <w:color w:val="000000"/>
                <w:lang w:eastAsia="en-US"/>
              </w:rPr>
              <w:t>14.2.</w:t>
            </w:r>
          </w:p>
        </w:tc>
        <w:tc>
          <w:tcPr>
            <w:tcW w:w="9936" w:type="dxa"/>
            <w:tcBorders>
              <w:left w:val="single" w:sz="4" w:space="0" w:color="auto"/>
              <w:right w:val="single" w:sz="4" w:space="0" w:color="auto"/>
            </w:tcBorders>
            <w:shd w:val="clear" w:color="auto" w:fill="auto"/>
            <w:vAlign w:val="center"/>
          </w:tcPr>
          <w:p w:rsidR="00CD7D3C" w:rsidRPr="00E64FC8" w:rsidRDefault="00CD7D3C" w:rsidP="00E64FC8">
            <w:pPr>
              <w:rPr>
                <w:rFonts w:cs="Arial"/>
                <w:sz w:val="20"/>
                <w:szCs w:val="20"/>
                <w:lang w:eastAsia="en-US"/>
              </w:rPr>
            </w:pPr>
            <w:r w:rsidRPr="005726C1">
              <w:rPr>
                <w:rFonts w:cs="Arial"/>
                <w:color w:val="000000"/>
                <w:sz w:val="20"/>
                <w:szCs w:val="20"/>
                <w:lang w:eastAsia="en-US"/>
              </w:rPr>
              <w:t>Les prix du p</w:t>
            </w:r>
            <w:r w:rsidR="00D36135" w:rsidRPr="005726C1">
              <w:rPr>
                <w:rFonts w:cs="Arial"/>
                <w:color w:val="000000"/>
                <w:sz w:val="20"/>
                <w:szCs w:val="20"/>
                <w:lang w:eastAsia="en-US"/>
              </w:rPr>
              <w:t>résent Marché sont</w:t>
            </w:r>
            <w:r w:rsidRPr="005726C1">
              <w:rPr>
                <w:rFonts w:cs="Arial"/>
                <w:color w:val="000000"/>
                <w:sz w:val="20"/>
                <w:szCs w:val="20"/>
                <w:lang w:eastAsia="en-US"/>
              </w:rPr>
              <w:t xml:space="preserve"> révisables.</w:t>
            </w:r>
          </w:p>
        </w:tc>
      </w:tr>
      <w:tr w:rsidR="00CD7D3C" w:rsidRPr="00F01D81" w:rsidTr="001A58D3">
        <w:trPr>
          <w:trHeight w:val="576"/>
        </w:trPr>
        <w:tc>
          <w:tcPr>
            <w:tcW w:w="851" w:type="dxa"/>
            <w:tcBorders>
              <w:left w:val="single" w:sz="4" w:space="0" w:color="auto"/>
              <w:right w:val="single" w:sz="4" w:space="0" w:color="auto"/>
            </w:tcBorders>
            <w:vAlign w:val="center"/>
          </w:tcPr>
          <w:p w:rsidR="00CD7D3C" w:rsidRPr="00F01D81" w:rsidRDefault="00CD7D3C" w:rsidP="00CD7D3C">
            <w:pPr>
              <w:suppressAutoHyphens w:val="0"/>
              <w:autoSpaceDN/>
              <w:spacing w:after="0" w:line="240" w:lineRule="auto"/>
              <w:rPr>
                <w:rFonts w:cs="Arial"/>
                <w:color w:val="000000"/>
                <w:lang w:eastAsia="en-US"/>
              </w:rPr>
            </w:pPr>
            <w:r w:rsidRPr="00F01D81">
              <w:rPr>
                <w:rFonts w:cs="Arial"/>
                <w:color w:val="000000"/>
                <w:lang w:eastAsia="en-US"/>
              </w:rPr>
              <w:t>15.1.</w:t>
            </w:r>
          </w:p>
        </w:tc>
        <w:tc>
          <w:tcPr>
            <w:tcW w:w="9936" w:type="dxa"/>
            <w:tcBorders>
              <w:left w:val="single" w:sz="4" w:space="0" w:color="auto"/>
              <w:right w:val="single" w:sz="4" w:space="0" w:color="auto"/>
            </w:tcBorders>
            <w:shd w:val="clear" w:color="auto" w:fill="auto"/>
          </w:tcPr>
          <w:p w:rsidR="00CD7D3C" w:rsidRPr="00E64FC8" w:rsidRDefault="00CD7D3C" w:rsidP="00CD7D3C">
            <w:pPr>
              <w:rPr>
                <w:rFonts w:cs="Arial"/>
                <w:sz w:val="20"/>
                <w:szCs w:val="20"/>
                <w:lang w:eastAsia="en-US"/>
              </w:rPr>
            </w:pPr>
            <w:r w:rsidRPr="00E64FC8">
              <w:rPr>
                <w:rFonts w:cs="Arial"/>
                <w:color w:val="000000"/>
                <w:sz w:val="20"/>
                <w:szCs w:val="20"/>
                <w:lang w:eastAsia="en-US"/>
              </w:rPr>
              <w:t>le montant de la soumission est libellé entièrement en monnaie nationale</w:t>
            </w:r>
          </w:p>
        </w:tc>
      </w:tr>
      <w:tr w:rsidR="00CD7D3C" w:rsidRPr="00F01D81" w:rsidTr="001A58D3">
        <w:trPr>
          <w:trHeight w:val="576"/>
        </w:trPr>
        <w:tc>
          <w:tcPr>
            <w:tcW w:w="851" w:type="dxa"/>
            <w:tcBorders>
              <w:left w:val="single" w:sz="4" w:space="0" w:color="auto"/>
              <w:bottom w:val="single" w:sz="4" w:space="0" w:color="auto"/>
              <w:right w:val="single" w:sz="4" w:space="0" w:color="auto"/>
            </w:tcBorders>
            <w:vAlign w:val="center"/>
          </w:tcPr>
          <w:p w:rsidR="00CD7D3C" w:rsidRPr="00F01D81" w:rsidRDefault="00CD7D3C" w:rsidP="00CD7D3C">
            <w:pPr>
              <w:suppressAutoHyphens w:val="0"/>
              <w:autoSpaceDN/>
              <w:spacing w:after="0" w:line="240" w:lineRule="auto"/>
              <w:rPr>
                <w:rFonts w:cs="Arial"/>
                <w:color w:val="000000"/>
                <w:lang w:eastAsia="en-US"/>
              </w:rPr>
            </w:pPr>
            <w:r w:rsidRPr="00F01D81">
              <w:rPr>
                <w:rFonts w:cs="Arial"/>
                <w:color w:val="000000"/>
                <w:sz w:val="20"/>
                <w:szCs w:val="20"/>
                <w:lang w:eastAsia="en-US"/>
              </w:rPr>
              <w:t>15.2</w:t>
            </w:r>
          </w:p>
        </w:tc>
        <w:tc>
          <w:tcPr>
            <w:tcW w:w="9936" w:type="dxa"/>
            <w:tcBorders>
              <w:left w:val="single" w:sz="4" w:space="0" w:color="auto"/>
              <w:bottom w:val="single" w:sz="4" w:space="0" w:color="auto"/>
              <w:right w:val="single" w:sz="4" w:space="0" w:color="auto"/>
            </w:tcBorders>
            <w:shd w:val="clear" w:color="auto" w:fill="auto"/>
          </w:tcPr>
          <w:p w:rsidR="00CD7D3C" w:rsidRPr="00E64FC8" w:rsidRDefault="00CD7D3C" w:rsidP="00CD7D3C">
            <w:pPr>
              <w:rPr>
                <w:rFonts w:cs="Arial"/>
                <w:sz w:val="20"/>
                <w:szCs w:val="20"/>
                <w:lang w:eastAsia="en-US"/>
              </w:rPr>
            </w:pPr>
            <w:r w:rsidRPr="00E64FC8">
              <w:rPr>
                <w:rFonts w:cs="Arial"/>
                <w:color w:val="000000"/>
                <w:sz w:val="20"/>
                <w:szCs w:val="20"/>
                <w:lang w:eastAsia="en-US"/>
              </w:rPr>
              <w:t xml:space="preserve">La ou les Monnaie(s) de paiement, avec le cas échéant le ou les pourcentage(s) de paiement en devise (s) sont appréciés comme l’Appel d’Offres est National </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vAlign w:val="center"/>
          </w:tcPr>
          <w:p w:rsidR="00CD7D3C" w:rsidRPr="00F01D81" w:rsidRDefault="00CD7D3C" w:rsidP="00CD7D3C">
            <w:pPr>
              <w:suppressAutoHyphens w:val="0"/>
              <w:autoSpaceDN/>
              <w:spacing w:after="0" w:line="240" w:lineRule="auto"/>
              <w:rPr>
                <w:rFonts w:cs="Arial"/>
                <w:color w:val="000000"/>
                <w:sz w:val="20"/>
                <w:szCs w:val="20"/>
                <w:lang w:eastAsia="en-US"/>
              </w:rPr>
            </w:pP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D7D3C" w:rsidRPr="00E64FC8" w:rsidRDefault="00CD7D3C" w:rsidP="00E64FC8">
            <w:pPr>
              <w:jc w:val="center"/>
              <w:rPr>
                <w:rFonts w:cs="Arial"/>
                <w:color w:val="000000"/>
                <w:sz w:val="20"/>
                <w:szCs w:val="20"/>
                <w:lang w:eastAsia="en-US"/>
              </w:rPr>
            </w:pPr>
            <w:r w:rsidRPr="00E64FC8">
              <w:rPr>
                <w:rFonts w:cs="Arial"/>
                <w:b/>
                <w:sz w:val="20"/>
                <w:szCs w:val="20"/>
                <w:lang w:eastAsia="en-US"/>
              </w:rPr>
              <w:t>PRÉPARATION ET DÉPÔT DES OFFRES</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lang w:eastAsia="en-US"/>
              </w:rPr>
              <w:t>16.1.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E64FC8" w:rsidRDefault="00CD7D3C" w:rsidP="00CD7D3C">
            <w:pPr>
              <w:widowControl w:val="0"/>
              <w:autoSpaceDE w:val="0"/>
              <w:spacing w:after="0"/>
              <w:rPr>
                <w:rFonts w:cs="Arial"/>
                <w:sz w:val="20"/>
                <w:szCs w:val="20"/>
                <w:lang w:eastAsia="en-US"/>
              </w:rPr>
            </w:pPr>
            <w:r w:rsidRPr="00E64FC8">
              <w:rPr>
                <w:rFonts w:cs="Arial"/>
                <w:sz w:val="20"/>
                <w:szCs w:val="20"/>
                <w:lang w:eastAsia="en-US"/>
              </w:rPr>
              <w:t xml:space="preserve">Période de validité des offres : </w:t>
            </w:r>
          </w:p>
          <w:p w:rsidR="00CD7D3C" w:rsidRPr="00E64FC8" w:rsidRDefault="00CD7D3C" w:rsidP="00D2660D">
            <w:pPr>
              <w:jc w:val="center"/>
              <w:rPr>
                <w:rFonts w:cs="Arial"/>
                <w:b/>
                <w:sz w:val="20"/>
                <w:szCs w:val="20"/>
                <w:lang w:eastAsia="en-US"/>
              </w:rPr>
            </w:pPr>
            <w:r w:rsidRPr="00E64FC8">
              <w:rPr>
                <w:rFonts w:cs="Arial"/>
                <w:sz w:val="20"/>
                <w:szCs w:val="20"/>
                <w:lang w:eastAsia="en-US"/>
              </w:rPr>
              <w:t xml:space="preserve">La période de validité des offres est de </w:t>
            </w:r>
            <w:r w:rsidR="00D2660D">
              <w:rPr>
                <w:rFonts w:cs="Arial"/>
                <w:b/>
                <w:sz w:val="20"/>
                <w:szCs w:val="20"/>
                <w:lang w:eastAsia="en-US"/>
              </w:rPr>
              <w:t>quatre-vingt-dix (9</w:t>
            </w:r>
            <w:r w:rsidRPr="00E64FC8">
              <w:rPr>
                <w:rFonts w:cs="Arial"/>
                <w:b/>
                <w:sz w:val="20"/>
                <w:szCs w:val="20"/>
                <w:lang w:eastAsia="en-US"/>
              </w:rPr>
              <w:t>0) jours</w:t>
            </w:r>
            <w:r w:rsidRPr="00E64FC8">
              <w:rPr>
                <w:rFonts w:cs="Arial"/>
                <w:sz w:val="20"/>
                <w:szCs w:val="20"/>
                <w:lang w:eastAsia="en-US"/>
              </w:rPr>
              <w:t xml:space="preserve"> à partir de la date limite de dépôt des offres.</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color w:val="000000"/>
                <w:lang w:eastAsia="en-US"/>
              </w:rPr>
              <w:t>17.1.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E64FC8" w:rsidRDefault="00CD7D3C" w:rsidP="0035100C">
            <w:pPr>
              <w:rPr>
                <w:rFonts w:cs="Arial"/>
                <w:b/>
                <w:sz w:val="20"/>
                <w:szCs w:val="20"/>
                <w:lang w:eastAsia="en-US"/>
              </w:rPr>
            </w:pPr>
            <w:r w:rsidRPr="00E64FC8">
              <w:rPr>
                <w:rFonts w:cs="Arial"/>
                <w:color w:val="000000"/>
                <w:sz w:val="20"/>
                <w:szCs w:val="20"/>
                <w:lang w:eastAsia="en-US"/>
              </w:rPr>
              <w:t xml:space="preserve">Montant de la caution de soumission : </w:t>
            </w:r>
            <w:r w:rsidR="0035100C" w:rsidRPr="0035100C">
              <w:rPr>
                <w:rFonts w:cs="Arial"/>
                <w:b/>
                <w:sz w:val="20"/>
              </w:rPr>
              <w:t>45 603 667 (Quarante-cinq millions six cent trois mille six cent soixante-sept)</w:t>
            </w:r>
            <w:r w:rsidR="0035100C" w:rsidRPr="0078627A">
              <w:rPr>
                <w:rFonts w:cs="Arial"/>
                <w:b/>
              </w:rPr>
              <w:t xml:space="preserve"> </w:t>
            </w:r>
            <w:r w:rsidRPr="00C04F95">
              <w:rPr>
                <w:rFonts w:cs="Arial"/>
                <w:b/>
                <w:sz w:val="20"/>
                <w:szCs w:val="20"/>
              </w:rPr>
              <w:t>FCFA</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color w:val="000000"/>
                <w:lang w:eastAsia="en-US"/>
              </w:rPr>
              <w:t>18.1.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5726C1" w:rsidRDefault="00CD7D3C" w:rsidP="00873D0C">
            <w:pPr>
              <w:widowControl w:val="0"/>
              <w:numPr>
                <w:ilvl w:val="0"/>
                <w:numId w:val="30"/>
              </w:numPr>
              <w:autoSpaceDE w:val="0"/>
              <w:spacing w:after="0" w:line="240" w:lineRule="auto"/>
              <w:ind w:left="0" w:firstLine="0"/>
              <w:rPr>
                <w:sz w:val="20"/>
                <w:szCs w:val="20"/>
                <w:lang w:eastAsia="en-US"/>
              </w:rPr>
            </w:pPr>
            <w:r w:rsidRPr="005726C1">
              <w:rPr>
                <w:rFonts w:cs="Arial"/>
                <w:sz w:val="20"/>
                <w:szCs w:val="20"/>
                <w:lang w:eastAsia="en-US"/>
              </w:rPr>
              <w:t>Délais d’exécution</w:t>
            </w:r>
          </w:p>
          <w:p w:rsidR="00CD7D3C" w:rsidRPr="005726C1" w:rsidRDefault="00CD7D3C" w:rsidP="00E64FC8">
            <w:pPr>
              <w:spacing w:after="0"/>
              <w:jc w:val="center"/>
              <w:rPr>
                <w:rFonts w:cs="Arial"/>
                <w:sz w:val="20"/>
                <w:szCs w:val="20"/>
                <w:lang w:eastAsia="en-US"/>
              </w:rPr>
            </w:pPr>
            <w:r w:rsidRPr="005726C1">
              <w:rPr>
                <w:rFonts w:cs="Arial"/>
                <w:sz w:val="20"/>
                <w:szCs w:val="20"/>
                <w:lang w:eastAsia="en-US"/>
              </w:rPr>
              <w:t xml:space="preserve">Le </w:t>
            </w:r>
            <w:r w:rsidR="00F81236" w:rsidRPr="005726C1">
              <w:rPr>
                <w:rFonts w:cs="Arial"/>
                <w:sz w:val="20"/>
                <w:szCs w:val="20"/>
                <w:lang w:eastAsia="en-US"/>
              </w:rPr>
              <w:t>délai global</w:t>
            </w:r>
            <w:r w:rsidRPr="005726C1">
              <w:rPr>
                <w:rFonts w:cs="Arial"/>
                <w:sz w:val="20"/>
                <w:szCs w:val="20"/>
                <w:lang w:eastAsia="en-US"/>
              </w:rPr>
              <w:t xml:space="preserve"> d’exécution du présent marché est de : 05 ans (</w:t>
            </w:r>
            <w:r w:rsidR="00D90FA6" w:rsidRPr="005726C1">
              <w:rPr>
                <w:rFonts w:cs="Arial"/>
                <w:sz w:val="20"/>
                <w:szCs w:val="20"/>
                <w:lang w:eastAsia="en-US"/>
              </w:rPr>
              <w:t>2024 - 2029</w:t>
            </w:r>
            <w:r w:rsidRPr="005726C1">
              <w:rPr>
                <w:rFonts w:cs="Arial"/>
                <w:sz w:val="20"/>
                <w:szCs w:val="20"/>
                <w:lang w:eastAsia="en-US"/>
              </w:rPr>
              <w:t>)</w:t>
            </w:r>
            <w:r w:rsidR="00F81236" w:rsidRPr="005726C1">
              <w:rPr>
                <w:rFonts w:cs="Arial"/>
                <w:sz w:val="20"/>
                <w:szCs w:val="20"/>
                <w:lang w:eastAsia="en-US"/>
              </w:rPr>
              <w:t xml:space="preserve"> répartis comme suit :</w:t>
            </w:r>
          </w:p>
          <w:p w:rsidR="00135792" w:rsidRPr="005726C1" w:rsidRDefault="00135792" w:rsidP="00135792">
            <w:pPr>
              <w:pStyle w:val="Paragraphedeliste"/>
              <w:widowControl w:val="0"/>
              <w:numPr>
                <w:ilvl w:val="0"/>
                <w:numId w:val="40"/>
              </w:numPr>
              <w:tabs>
                <w:tab w:val="left" w:pos="8010"/>
              </w:tabs>
              <w:autoSpaceDE w:val="0"/>
              <w:spacing w:after="0"/>
              <w:rPr>
                <w:rFonts w:cs="Arial"/>
              </w:rPr>
            </w:pPr>
            <w:r w:rsidRPr="005726C1">
              <w:rPr>
                <w:rFonts w:cs="Arial"/>
              </w:rPr>
              <w:t xml:space="preserve">Tranche ferme : du </w:t>
            </w:r>
            <w:r w:rsidR="00D2660D">
              <w:rPr>
                <w:rFonts w:cs="Arial"/>
              </w:rPr>
              <w:t>1er Septembre</w:t>
            </w:r>
            <w:r w:rsidRPr="005726C1">
              <w:rPr>
                <w:rFonts w:cs="Arial"/>
              </w:rPr>
              <w:t xml:space="preserve"> 202</w:t>
            </w:r>
            <w:r w:rsidR="00D90FA6" w:rsidRPr="005726C1">
              <w:rPr>
                <w:rFonts w:cs="Arial"/>
              </w:rPr>
              <w:t>4</w:t>
            </w:r>
            <w:r w:rsidRPr="005726C1">
              <w:rPr>
                <w:rFonts w:cs="Arial"/>
              </w:rPr>
              <w:t xml:space="preserve"> au 31 décembre 202</w:t>
            </w:r>
            <w:r w:rsidR="00D90FA6" w:rsidRPr="005726C1">
              <w:rPr>
                <w:rFonts w:cs="Arial"/>
              </w:rPr>
              <w:t>4</w:t>
            </w:r>
            <w:r w:rsidRPr="005726C1">
              <w:rPr>
                <w:rFonts w:cs="Arial"/>
              </w:rPr>
              <w:t xml:space="preserve"> ;</w:t>
            </w:r>
          </w:p>
          <w:p w:rsidR="00135792" w:rsidRPr="005726C1" w:rsidRDefault="00135792" w:rsidP="00135792">
            <w:pPr>
              <w:pStyle w:val="Paragraphedeliste"/>
              <w:widowControl w:val="0"/>
              <w:numPr>
                <w:ilvl w:val="0"/>
                <w:numId w:val="40"/>
              </w:numPr>
              <w:tabs>
                <w:tab w:val="left" w:pos="8010"/>
              </w:tabs>
              <w:autoSpaceDE w:val="0"/>
              <w:spacing w:after="0"/>
              <w:rPr>
                <w:rFonts w:cs="Arial"/>
              </w:rPr>
            </w:pPr>
            <w:r w:rsidRPr="005726C1">
              <w:rPr>
                <w:rFonts w:cs="Arial"/>
              </w:rPr>
              <w:t>Tranche conditionnelle 1 : du 1er jan</w:t>
            </w:r>
            <w:r w:rsidR="00D90FA6" w:rsidRPr="005726C1">
              <w:rPr>
                <w:rFonts w:cs="Arial"/>
              </w:rPr>
              <w:t>vier 2025</w:t>
            </w:r>
            <w:r w:rsidRPr="005726C1">
              <w:rPr>
                <w:rFonts w:cs="Arial"/>
              </w:rPr>
              <w:t xml:space="preserve"> au 31 décembre 202</w:t>
            </w:r>
            <w:r w:rsidR="00D90FA6" w:rsidRPr="005726C1">
              <w:rPr>
                <w:rFonts w:cs="Arial"/>
              </w:rPr>
              <w:t>5</w:t>
            </w:r>
            <w:r w:rsidRPr="005726C1">
              <w:rPr>
                <w:rFonts w:cs="Arial"/>
              </w:rPr>
              <w:t xml:space="preserve"> ;</w:t>
            </w:r>
          </w:p>
          <w:p w:rsidR="00135792" w:rsidRPr="005726C1" w:rsidRDefault="00135792" w:rsidP="00135792">
            <w:pPr>
              <w:pStyle w:val="Paragraphedeliste"/>
              <w:widowControl w:val="0"/>
              <w:numPr>
                <w:ilvl w:val="0"/>
                <w:numId w:val="40"/>
              </w:numPr>
              <w:tabs>
                <w:tab w:val="left" w:pos="8010"/>
              </w:tabs>
              <w:autoSpaceDE w:val="0"/>
              <w:spacing w:after="0"/>
              <w:rPr>
                <w:rFonts w:cs="Arial"/>
              </w:rPr>
            </w:pPr>
            <w:r w:rsidRPr="005726C1">
              <w:rPr>
                <w:rFonts w:cs="Arial"/>
              </w:rPr>
              <w:t>Tranche conditionnelle 2 : du 1er jan</w:t>
            </w:r>
            <w:r w:rsidR="00D90FA6" w:rsidRPr="005726C1">
              <w:rPr>
                <w:rFonts w:cs="Arial"/>
              </w:rPr>
              <w:t>vier 2026</w:t>
            </w:r>
            <w:r w:rsidRPr="005726C1">
              <w:rPr>
                <w:rFonts w:cs="Arial"/>
              </w:rPr>
              <w:t xml:space="preserve"> au 31 décembre 202</w:t>
            </w:r>
            <w:r w:rsidR="00D90FA6" w:rsidRPr="005726C1">
              <w:rPr>
                <w:rFonts w:cs="Arial"/>
              </w:rPr>
              <w:t>6</w:t>
            </w:r>
            <w:r w:rsidRPr="005726C1">
              <w:rPr>
                <w:rFonts w:cs="Arial"/>
              </w:rPr>
              <w:t xml:space="preserve"> ;</w:t>
            </w:r>
          </w:p>
          <w:p w:rsidR="00135792" w:rsidRPr="005726C1" w:rsidRDefault="00135792" w:rsidP="00135792">
            <w:pPr>
              <w:pStyle w:val="Paragraphedeliste"/>
              <w:widowControl w:val="0"/>
              <w:numPr>
                <w:ilvl w:val="0"/>
                <w:numId w:val="40"/>
              </w:numPr>
              <w:tabs>
                <w:tab w:val="left" w:pos="8010"/>
              </w:tabs>
              <w:autoSpaceDE w:val="0"/>
              <w:spacing w:after="0"/>
              <w:rPr>
                <w:rFonts w:cs="Arial"/>
              </w:rPr>
            </w:pPr>
            <w:r w:rsidRPr="005726C1">
              <w:rPr>
                <w:rFonts w:cs="Arial"/>
              </w:rPr>
              <w:t>Tranche conditionnelle 3 : du 1er janvier 202</w:t>
            </w:r>
            <w:r w:rsidR="00D90FA6" w:rsidRPr="005726C1">
              <w:rPr>
                <w:rFonts w:cs="Arial"/>
              </w:rPr>
              <w:t>7</w:t>
            </w:r>
            <w:r w:rsidRPr="005726C1">
              <w:rPr>
                <w:rFonts w:cs="Arial"/>
              </w:rPr>
              <w:t xml:space="preserve"> au 31 décembre 202</w:t>
            </w:r>
            <w:r w:rsidR="00D90FA6" w:rsidRPr="005726C1">
              <w:rPr>
                <w:rFonts w:cs="Arial"/>
              </w:rPr>
              <w:t>7</w:t>
            </w:r>
            <w:r w:rsidRPr="005726C1">
              <w:rPr>
                <w:rFonts w:cs="Arial"/>
              </w:rPr>
              <w:t xml:space="preserve"> ;</w:t>
            </w:r>
          </w:p>
          <w:p w:rsidR="00F81236" w:rsidRPr="005726C1" w:rsidRDefault="00135792" w:rsidP="00135792">
            <w:pPr>
              <w:pStyle w:val="Paragraphedeliste"/>
              <w:widowControl w:val="0"/>
              <w:numPr>
                <w:ilvl w:val="0"/>
                <w:numId w:val="40"/>
              </w:numPr>
              <w:tabs>
                <w:tab w:val="left" w:pos="8010"/>
              </w:tabs>
              <w:autoSpaceDE w:val="0"/>
              <w:spacing w:after="0"/>
              <w:rPr>
                <w:rFonts w:cs="Arial"/>
              </w:rPr>
            </w:pPr>
            <w:r w:rsidRPr="005726C1">
              <w:rPr>
                <w:rFonts w:cs="Arial"/>
              </w:rPr>
              <w:t xml:space="preserve">Tranche conditionnelle </w:t>
            </w:r>
            <w:r w:rsidR="00D90FA6" w:rsidRPr="005726C1">
              <w:rPr>
                <w:rFonts w:cs="Arial"/>
              </w:rPr>
              <w:t>4 : du 1er janvier 2028 au 31 décembre 2028</w:t>
            </w:r>
            <w:r w:rsidRPr="005726C1">
              <w:rPr>
                <w:rFonts w:cs="Arial"/>
              </w:rPr>
              <w:t xml:space="preserve"> ;</w:t>
            </w:r>
          </w:p>
          <w:p w:rsidR="00D90FA6" w:rsidRPr="005726C1" w:rsidRDefault="00D90FA6" w:rsidP="00D90FA6">
            <w:pPr>
              <w:pStyle w:val="Paragraphedeliste"/>
              <w:widowControl w:val="0"/>
              <w:numPr>
                <w:ilvl w:val="0"/>
                <w:numId w:val="40"/>
              </w:numPr>
              <w:tabs>
                <w:tab w:val="left" w:pos="8010"/>
              </w:tabs>
              <w:autoSpaceDE w:val="0"/>
              <w:spacing w:after="0"/>
              <w:rPr>
                <w:rFonts w:cs="Arial"/>
              </w:rPr>
            </w:pPr>
            <w:r w:rsidRPr="005726C1">
              <w:rPr>
                <w:rFonts w:cs="Arial"/>
              </w:rPr>
              <w:t xml:space="preserve">Tranche conditionnelle 5 : du 1er janvier 2029 au </w:t>
            </w:r>
            <w:r w:rsidR="00D2660D">
              <w:rPr>
                <w:rFonts w:cs="Arial"/>
              </w:rPr>
              <w:t>1er Septembre</w:t>
            </w:r>
            <w:r w:rsidRPr="005726C1">
              <w:rPr>
                <w:rFonts w:cs="Arial"/>
              </w:rPr>
              <w:t xml:space="preserve"> 2029 ;</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color w:val="000000"/>
                <w:lang w:eastAsia="en-US"/>
              </w:rPr>
              <w:t>19.1.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5726C1" w:rsidRDefault="00CD7D3C" w:rsidP="00E64FC8">
            <w:pPr>
              <w:rPr>
                <w:rFonts w:cs="Arial"/>
                <w:b/>
                <w:sz w:val="20"/>
                <w:szCs w:val="20"/>
                <w:lang w:eastAsia="en-US"/>
              </w:rPr>
            </w:pPr>
            <w:r w:rsidRPr="005726C1">
              <w:rPr>
                <w:rFonts w:cs="Arial"/>
                <w:color w:val="000000"/>
                <w:sz w:val="20"/>
                <w:szCs w:val="20"/>
                <w:lang w:eastAsia="en-US"/>
              </w:rPr>
              <w:t>Lieu, date et heure de la réunion préparatoire à l’établissement des offres : RAS</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lang w:eastAsia="en-US"/>
              </w:rPr>
              <w:t>20.1.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5726C1" w:rsidRDefault="00CD7D3C" w:rsidP="00E64FC8">
            <w:pPr>
              <w:rPr>
                <w:rFonts w:cs="Arial"/>
                <w:b/>
                <w:sz w:val="20"/>
                <w:szCs w:val="20"/>
                <w:lang w:eastAsia="en-US"/>
              </w:rPr>
            </w:pPr>
            <w:r w:rsidRPr="005726C1">
              <w:rPr>
                <w:rFonts w:cs="Arial"/>
                <w:sz w:val="20"/>
                <w:szCs w:val="20"/>
                <w:lang w:eastAsia="en-US"/>
              </w:rPr>
              <w:t xml:space="preserve">Nombre de copies de l’offre qui doivent être remplies et envoyées : </w:t>
            </w:r>
            <w:r w:rsidRPr="005726C1">
              <w:rPr>
                <w:rFonts w:cs="Arial"/>
                <w:b/>
                <w:sz w:val="20"/>
                <w:szCs w:val="20"/>
                <w:lang w:eastAsia="en-US"/>
              </w:rPr>
              <w:t xml:space="preserve">sept (07) </w:t>
            </w:r>
            <w:r w:rsidRPr="005726C1">
              <w:rPr>
                <w:rFonts w:cs="Arial"/>
                <w:bCs/>
                <w:sz w:val="20"/>
                <w:szCs w:val="20"/>
                <w:lang w:eastAsia="en-US"/>
              </w:rPr>
              <w:t>exemplaires</w:t>
            </w:r>
            <w:r w:rsidRPr="005726C1">
              <w:rPr>
                <w:rFonts w:cs="Arial"/>
                <w:b/>
                <w:sz w:val="20"/>
                <w:szCs w:val="20"/>
                <w:lang w:eastAsia="en-US"/>
              </w:rPr>
              <w:t xml:space="preserve">, </w:t>
            </w:r>
            <w:r w:rsidRPr="005726C1">
              <w:rPr>
                <w:rFonts w:cs="Arial"/>
                <w:bCs/>
                <w:sz w:val="20"/>
                <w:szCs w:val="20"/>
                <w:lang w:eastAsia="en-US"/>
              </w:rPr>
              <w:t>dont</w:t>
            </w:r>
            <w:r w:rsidRPr="005726C1">
              <w:rPr>
                <w:rFonts w:cs="Arial"/>
                <w:b/>
                <w:sz w:val="20"/>
                <w:szCs w:val="20"/>
                <w:lang w:eastAsia="en-US"/>
              </w:rPr>
              <w:t xml:space="preserve"> un </w:t>
            </w:r>
            <w:r w:rsidR="0079479E" w:rsidRPr="005726C1">
              <w:rPr>
                <w:rFonts w:cs="Arial"/>
                <w:b/>
                <w:sz w:val="20"/>
                <w:szCs w:val="20"/>
                <w:lang w:eastAsia="en-US"/>
              </w:rPr>
              <w:t xml:space="preserve">(01) </w:t>
            </w:r>
            <w:r w:rsidRPr="005726C1">
              <w:rPr>
                <w:rFonts w:cs="Arial"/>
                <w:bCs/>
                <w:sz w:val="20"/>
                <w:szCs w:val="20"/>
                <w:lang w:eastAsia="en-US"/>
              </w:rPr>
              <w:t>Original</w:t>
            </w:r>
            <w:r w:rsidRPr="005726C1">
              <w:rPr>
                <w:rFonts w:cs="Arial"/>
                <w:b/>
                <w:sz w:val="20"/>
                <w:szCs w:val="20"/>
                <w:lang w:eastAsia="en-US"/>
              </w:rPr>
              <w:t xml:space="preserve"> </w:t>
            </w:r>
            <w:r w:rsidRPr="005726C1">
              <w:rPr>
                <w:rFonts w:cs="Arial"/>
                <w:bCs/>
                <w:sz w:val="20"/>
                <w:szCs w:val="20"/>
                <w:lang w:eastAsia="en-US"/>
              </w:rPr>
              <w:t>et</w:t>
            </w:r>
            <w:r w:rsidRPr="005726C1">
              <w:rPr>
                <w:rFonts w:cs="Arial"/>
                <w:b/>
                <w:sz w:val="20"/>
                <w:szCs w:val="20"/>
                <w:lang w:eastAsia="en-US"/>
              </w:rPr>
              <w:t xml:space="preserve"> six (06) </w:t>
            </w:r>
            <w:r w:rsidRPr="005726C1">
              <w:rPr>
                <w:rFonts w:cs="Arial"/>
                <w:bCs/>
                <w:sz w:val="20"/>
                <w:szCs w:val="20"/>
                <w:lang w:eastAsia="en-US"/>
              </w:rPr>
              <w:t>copies.</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lang w:eastAsia="en-US"/>
              </w:rPr>
              <w:t>20.2.</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5726C1" w:rsidRDefault="00CD7D3C" w:rsidP="00CD7D3C">
            <w:pPr>
              <w:widowControl w:val="0"/>
              <w:autoSpaceDE w:val="0"/>
              <w:spacing w:before="120" w:after="0"/>
              <w:jc w:val="center"/>
              <w:rPr>
                <w:rFonts w:cs="Arial"/>
                <w:sz w:val="20"/>
                <w:szCs w:val="20"/>
                <w:lang w:eastAsia="en-US"/>
              </w:rPr>
            </w:pPr>
            <w:r w:rsidRPr="005726C1">
              <w:rPr>
                <w:rFonts w:cs="Arial"/>
                <w:sz w:val="20"/>
                <w:szCs w:val="20"/>
                <w:lang w:eastAsia="en-US"/>
              </w:rPr>
              <w:t xml:space="preserve">Adresse de l’Autorité Contractante à utiliser pour l’envoi des offres : </w:t>
            </w:r>
            <w:r w:rsidR="00DD5BA9" w:rsidRPr="005726C1">
              <w:t xml:space="preserve">Structure Interne de Gestion Administrative des Marchés Publics (SIGAMP) de la Commune de Sangmélima </w:t>
            </w:r>
          </w:p>
          <w:p w:rsidR="00CD7D3C" w:rsidRPr="005726C1" w:rsidRDefault="00CD7D3C" w:rsidP="00CD7D3C">
            <w:pPr>
              <w:widowControl w:val="0"/>
              <w:autoSpaceDE w:val="0"/>
              <w:spacing w:before="120" w:after="0"/>
              <w:jc w:val="center"/>
              <w:rPr>
                <w:rFonts w:cs="Arial"/>
                <w:sz w:val="20"/>
                <w:szCs w:val="20"/>
                <w:lang w:eastAsia="en-US"/>
              </w:rPr>
            </w:pPr>
            <w:r w:rsidRPr="005726C1">
              <w:rPr>
                <w:rFonts w:cs="Arial"/>
                <w:sz w:val="20"/>
                <w:szCs w:val="20"/>
                <w:lang w:eastAsia="en-US"/>
              </w:rPr>
              <w:lastRenderedPageBreak/>
              <w:t xml:space="preserve"> </w:t>
            </w:r>
            <w:r w:rsidR="0079479E" w:rsidRPr="005726C1">
              <w:rPr>
                <w:rFonts w:cs="Arial"/>
                <w:sz w:val="20"/>
                <w:szCs w:val="20"/>
                <w:lang w:eastAsia="en-US"/>
              </w:rPr>
              <w:t>Tel :</w:t>
            </w:r>
            <w:r w:rsidRPr="005726C1">
              <w:rPr>
                <w:rFonts w:cs="Arial"/>
                <w:sz w:val="20"/>
                <w:szCs w:val="20"/>
                <w:lang w:eastAsia="en-US"/>
              </w:rPr>
              <w:t xml:space="preserve"> 222 28 84 42</w:t>
            </w:r>
          </w:p>
          <w:p w:rsidR="00CD7D3C" w:rsidRPr="005726C1" w:rsidRDefault="00CD7D3C" w:rsidP="00CD7D3C">
            <w:pPr>
              <w:spacing w:after="0" w:line="240" w:lineRule="auto"/>
              <w:jc w:val="center"/>
              <w:rPr>
                <w:b/>
                <w:sz w:val="20"/>
                <w:szCs w:val="20"/>
                <w:lang w:eastAsia="en-US"/>
              </w:rPr>
            </w:pPr>
            <w:r w:rsidRPr="005726C1">
              <w:rPr>
                <w:b/>
                <w:sz w:val="20"/>
                <w:szCs w:val="20"/>
                <w:lang w:eastAsia="en-US"/>
              </w:rPr>
              <w:t xml:space="preserve">APPEL D’OFFRES </w:t>
            </w:r>
            <w:r w:rsidR="005702F4" w:rsidRPr="005726C1">
              <w:rPr>
                <w:b/>
                <w:sz w:val="20"/>
                <w:szCs w:val="20"/>
                <w:lang w:eastAsia="en-US"/>
              </w:rPr>
              <w:t>NATIONAL OUVERT EN PROCEDURE D’URGENCE</w:t>
            </w:r>
            <w:r w:rsidRPr="005726C1">
              <w:rPr>
                <w:b/>
                <w:sz w:val="20"/>
                <w:szCs w:val="20"/>
                <w:lang w:eastAsia="en-US"/>
              </w:rPr>
              <w:t xml:space="preserve">   </w:t>
            </w:r>
          </w:p>
          <w:p w:rsidR="00CD7D3C" w:rsidRPr="005726C1" w:rsidRDefault="00CD7D3C" w:rsidP="00CD7D3C">
            <w:pPr>
              <w:spacing w:after="0" w:line="240" w:lineRule="auto"/>
              <w:jc w:val="center"/>
              <w:rPr>
                <w:sz w:val="20"/>
                <w:szCs w:val="20"/>
                <w:lang w:eastAsia="en-US"/>
              </w:rPr>
            </w:pPr>
            <w:r w:rsidRPr="005726C1">
              <w:rPr>
                <w:b/>
                <w:bCs/>
                <w:sz w:val="20"/>
                <w:szCs w:val="20"/>
                <w:lang w:eastAsia="en-US"/>
              </w:rPr>
              <w:t>N°</w:t>
            </w:r>
            <w:r w:rsidRPr="005726C1">
              <w:rPr>
                <w:b/>
                <w:bCs/>
                <w:color w:val="000000" w:themeColor="text1"/>
                <w:sz w:val="20"/>
                <w:szCs w:val="20"/>
                <w:lang w:eastAsia="en-US"/>
              </w:rPr>
              <w:t>………/AONO</w:t>
            </w:r>
            <w:r w:rsidRPr="005726C1">
              <w:rPr>
                <w:b/>
                <w:bCs/>
                <w:sz w:val="20"/>
                <w:szCs w:val="20"/>
                <w:lang w:eastAsia="en-US"/>
              </w:rPr>
              <w:t>/CS/SIGAMP/CIPM</w:t>
            </w:r>
            <w:r w:rsidRPr="005726C1">
              <w:rPr>
                <w:b/>
                <w:bCs/>
                <w:sz w:val="18"/>
                <w:szCs w:val="18"/>
                <w:lang w:eastAsia="en-US"/>
              </w:rPr>
              <w:t>-CS</w:t>
            </w:r>
            <w:r w:rsidR="006B73CC" w:rsidRPr="005726C1">
              <w:rPr>
                <w:b/>
                <w:bCs/>
                <w:sz w:val="18"/>
                <w:szCs w:val="18"/>
              </w:rPr>
              <w:t>/CCCM-SPI</w:t>
            </w:r>
            <w:r w:rsidR="006B73CC" w:rsidRPr="005726C1">
              <w:rPr>
                <w:b/>
                <w:bCs/>
                <w:sz w:val="18"/>
                <w:szCs w:val="18"/>
                <w:lang w:eastAsia="en-US"/>
              </w:rPr>
              <w:t xml:space="preserve"> </w:t>
            </w:r>
            <w:r w:rsidR="00D90FA6" w:rsidRPr="005726C1">
              <w:rPr>
                <w:b/>
                <w:bCs/>
                <w:sz w:val="18"/>
                <w:szCs w:val="18"/>
                <w:lang w:eastAsia="en-US"/>
              </w:rPr>
              <w:t>/2024</w:t>
            </w:r>
            <w:r w:rsidR="00D90FA6" w:rsidRPr="005726C1">
              <w:rPr>
                <w:b/>
                <w:bCs/>
                <w:sz w:val="20"/>
                <w:szCs w:val="20"/>
                <w:lang w:eastAsia="en-US"/>
              </w:rPr>
              <w:t xml:space="preserve"> DU …………. 2024</w:t>
            </w:r>
          </w:p>
          <w:p w:rsidR="00CD7D3C" w:rsidRPr="005726C1" w:rsidRDefault="00CD7D3C" w:rsidP="00E64FC8">
            <w:pPr>
              <w:spacing w:after="0"/>
              <w:jc w:val="center"/>
              <w:rPr>
                <w:rFonts w:cs="Arial"/>
                <w:b/>
                <w:sz w:val="20"/>
                <w:szCs w:val="20"/>
                <w:lang w:eastAsia="en-US"/>
              </w:rPr>
            </w:pPr>
            <w:r w:rsidRPr="005726C1">
              <w:rPr>
                <w:b/>
                <w:bCs/>
                <w:sz w:val="20"/>
                <w:szCs w:val="20"/>
              </w:rPr>
              <w:t xml:space="preserve">POUR </w:t>
            </w:r>
            <w:r w:rsidR="0079479E" w:rsidRPr="005726C1">
              <w:rPr>
                <w:b/>
                <w:bCs/>
                <w:sz w:val="20"/>
                <w:szCs w:val="20"/>
              </w:rPr>
              <w:t>LA COLLECTE</w:t>
            </w:r>
            <w:r w:rsidRPr="005726C1">
              <w:rPr>
                <w:b/>
                <w:bCs/>
                <w:sz w:val="20"/>
                <w:szCs w:val="20"/>
              </w:rPr>
              <w:t>, LE TRANSPORT DES ORDURES MENAGERES ET LEUR TRAITEMENT, LE BALAYAGE ET LE NETTOYAGE DES RUES, PLACE</w:t>
            </w:r>
            <w:r w:rsidR="009F2259" w:rsidRPr="005726C1">
              <w:rPr>
                <w:b/>
                <w:bCs/>
                <w:sz w:val="20"/>
                <w:szCs w:val="20"/>
              </w:rPr>
              <w:t xml:space="preserve">S PUBLIQUES, GARES ROUTIERES, VOIES ATTENANTES AUX </w:t>
            </w:r>
            <w:r w:rsidRPr="005726C1">
              <w:rPr>
                <w:b/>
                <w:bCs/>
                <w:sz w:val="20"/>
                <w:szCs w:val="20"/>
              </w:rPr>
              <w:t>MARCHES</w:t>
            </w:r>
            <w:r w:rsidR="009F2259" w:rsidRPr="005726C1">
              <w:rPr>
                <w:b/>
                <w:bCs/>
                <w:sz w:val="20"/>
                <w:szCs w:val="20"/>
              </w:rPr>
              <w:t xml:space="preserve"> ET AUTRES PLACES PUBLIQUES</w:t>
            </w:r>
            <w:r w:rsidRPr="005726C1">
              <w:rPr>
                <w:b/>
                <w:bCs/>
                <w:sz w:val="20"/>
                <w:szCs w:val="20"/>
              </w:rPr>
              <w:t xml:space="preserve"> DE LA VILLE DE SANGMÉLIMA, DEPARTEMENT DE DJA ET LOBO, REGION DU SUD</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lang w:eastAsia="en-US"/>
              </w:rPr>
              <w:lastRenderedPageBreak/>
              <w:t>20.3</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E64FC8" w:rsidRDefault="00CD7D3C" w:rsidP="00E64FC8">
            <w:pPr>
              <w:spacing w:after="0"/>
              <w:rPr>
                <w:rFonts w:cs="Arial"/>
                <w:b/>
                <w:sz w:val="20"/>
                <w:szCs w:val="20"/>
                <w:lang w:eastAsia="en-US"/>
              </w:rPr>
            </w:pPr>
            <w:r w:rsidRPr="00E64FC8">
              <w:rPr>
                <w:rFonts w:cs="Arial"/>
                <w:sz w:val="20"/>
                <w:szCs w:val="20"/>
                <w:lang w:eastAsia="en-US"/>
              </w:rPr>
              <w:t>Date et heure limites de dép</w:t>
            </w:r>
            <w:r w:rsidR="00D90FA6">
              <w:rPr>
                <w:rFonts w:cs="Arial"/>
                <w:sz w:val="20"/>
                <w:szCs w:val="20"/>
                <w:lang w:eastAsia="en-US"/>
              </w:rPr>
              <w:t>ôt des offres : le ……………….. 2024</w:t>
            </w:r>
            <w:r w:rsidRPr="00E64FC8">
              <w:rPr>
                <w:rFonts w:cs="Arial"/>
                <w:sz w:val="20"/>
                <w:szCs w:val="20"/>
                <w:lang w:eastAsia="en-US"/>
              </w:rPr>
              <w:t xml:space="preserve"> à</w:t>
            </w:r>
            <w:r w:rsidR="00C04F95" w:rsidRPr="00E64FC8">
              <w:rPr>
                <w:rFonts w:cs="Arial"/>
                <w:sz w:val="20"/>
                <w:szCs w:val="20"/>
                <w:lang w:eastAsia="en-US"/>
              </w:rPr>
              <w:t xml:space="preserve"> </w:t>
            </w:r>
            <w:r w:rsidRPr="00E64FC8">
              <w:rPr>
                <w:rFonts w:cs="Arial"/>
                <w:b/>
                <w:sz w:val="20"/>
                <w:szCs w:val="20"/>
                <w:lang w:eastAsia="en-US"/>
              </w:rPr>
              <w:t>14 heures 00.</w:t>
            </w:r>
          </w:p>
        </w:tc>
      </w:tr>
      <w:tr w:rsidR="00CD7D3C"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D7D3C" w:rsidRPr="00F01D81" w:rsidRDefault="00CD7D3C" w:rsidP="00CD7D3C">
            <w:pPr>
              <w:suppressAutoHyphens w:val="0"/>
              <w:autoSpaceDN/>
              <w:spacing w:after="0" w:line="240" w:lineRule="auto"/>
              <w:rPr>
                <w:rFonts w:cs="Arial"/>
                <w:color w:val="000000"/>
                <w:sz w:val="20"/>
                <w:szCs w:val="20"/>
                <w:lang w:eastAsia="en-US"/>
              </w:rPr>
            </w:pPr>
            <w:r w:rsidRPr="00F01D81">
              <w:rPr>
                <w:rFonts w:cs="Arial"/>
                <w:lang w:eastAsia="en-US"/>
              </w:rPr>
              <w:t>21.1</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D7D3C" w:rsidRPr="00E64FC8" w:rsidRDefault="00CD7D3C" w:rsidP="00E64FC8">
            <w:pPr>
              <w:spacing w:after="0"/>
              <w:rPr>
                <w:rFonts w:cs="Arial"/>
                <w:b/>
                <w:sz w:val="20"/>
                <w:szCs w:val="20"/>
                <w:lang w:eastAsia="en-US"/>
              </w:rPr>
            </w:pPr>
            <w:r w:rsidRPr="00E64FC8">
              <w:rPr>
                <w:rFonts w:cs="Arial"/>
                <w:sz w:val="20"/>
                <w:szCs w:val="20"/>
                <w:lang w:eastAsia="en-US"/>
              </w:rPr>
              <w:t xml:space="preserve">Lieu, date et heure de l’ouverture des plis : Salle des délibérations de la COMMUNE DE SANGMÉLIMA, le  </w:t>
            </w:r>
            <w:r w:rsidR="00D023CB">
              <w:rPr>
                <w:rFonts w:cs="Arial"/>
                <w:b/>
                <w:color w:val="000000" w:themeColor="text1"/>
                <w:sz w:val="20"/>
                <w:szCs w:val="20"/>
                <w:lang w:eastAsia="en-US"/>
              </w:rPr>
              <w:t>…………….2024</w:t>
            </w:r>
            <w:r w:rsidRPr="00E64FC8">
              <w:rPr>
                <w:rFonts w:cs="Arial"/>
                <w:b/>
                <w:color w:val="000000" w:themeColor="text1"/>
                <w:sz w:val="20"/>
                <w:szCs w:val="20"/>
                <w:lang w:eastAsia="en-US"/>
              </w:rPr>
              <w:t xml:space="preserve"> </w:t>
            </w:r>
            <w:r w:rsidRPr="00E64FC8">
              <w:rPr>
                <w:rFonts w:cs="Arial"/>
                <w:sz w:val="20"/>
                <w:szCs w:val="20"/>
                <w:lang w:eastAsia="en-US"/>
              </w:rPr>
              <w:t xml:space="preserve">à </w:t>
            </w:r>
            <w:r w:rsidRPr="00E64FC8">
              <w:rPr>
                <w:rFonts w:cs="Arial"/>
                <w:b/>
                <w:sz w:val="20"/>
                <w:szCs w:val="20"/>
                <w:lang w:eastAsia="en-US"/>
              </w:rPr>
              <w:t>15 heures 00</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E64FC8">
            <w:pPr>
              <w:suppressAutoHyphens w:val="0"/>
              <w:autoSpaceDN/>
              <w:spacing w:line="240" w:lineRule="auto"/>
              <w:rPr>
                <w:rFonts w:cs="Arial"/>
                <w:lang w:eastAsia="en-US"/>
              </w:rPr>
            </w:pP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E64FC8">
            <w:pPr>
              <w:spacing w:after="0"/>
              <w:jc w:val="center"/>
              <w:rPr>
                <w:rFonts w:cs="Arial"/>
                <w:sz w:val="20"/>
                <w:szCs w:val="20"/>
                <w:lang w:eastAsia="en-US"/>
              </w:rPr>
            </w:pPr>
            <w:r w:rsidRPr="00E64FC8">
              <w:rPr>
                <w:rFonts w:cs="Arial"/>
                <w:b/>
                <w:sz w:val="20"/>
                <w:szCs w:val="20"/>
                <w:lang w:eastAsia="en-US"/>
              </w:rPr>
              <w:t>ÉVALUATION ET COMPARAISON DES OFFRES</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C04F95">
            <w:pPr>
              <w:suppressAutoHyphens w:val="0"/>
              <w:autoSpaceDN/>
              <w:spacing w:line="240" w:lineRule="auto"/>
              <w:rPr>
                <w:rFonts w:cs="Arial"/>
                <w:lang w:eastAsia="en-US"/>
              </w:rPr>
            </w:pPr>
            <w:r w:rsidRPr="00F01D81">
              <w:rPr>
                <w:rFonts w:cs="Arial"/>
                <w:lang w:eastAsia="en-US"/>
              </w:rPr>
              <w:t>21.2.</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04F95" w:rsidRPr="00E64FC8" w:rsidRDefault="00C04F95" w:rsidP="00C04F95">
            <w:pPr>
              <w:widowControl w:val="0"/>
              <w:autoSpaceDE w:val="0"/>
              <w:rPr>
                <w:rFonts w:cs="Arial"/>
                <w:sz w:val="20"/>
                <w:szCs w:val="20"/>
                <w:lang w:eastAsia="en-US"/>
              </w:rPr>
            </w:pPr>
            <w:r w:rsidRPr="00E64FC8">
              <w:rPr>
                <w:rFonts w:cs="Arial"/>
                <w:sz w:val="20"/>
                <w:szCs w:val="20"/>
                <w:lang w:eastAsia="en-US"/>
              </w:rPr>
              <w:t>Monnaie retenue pour la conversion en une seule monnaie : Le franc CFA</w:t>
            </w:r>
          </w:p>
          <w:p w:rsidR="00C04F95" w:rsidRPr="00E64FC8" w:rsidRDefault="00C04F95" w:rsidP="00C04F95">
            <w:pPr>
              <w:widowControl w:val="0"/>
              <w:autoSpaceDE w:val="0"/>
              <w:rPr>
                <w:rFonts w:cs="Arial"/>
                <w:sz w:val="20"/>
                <w:szCs w:val="20"/>
                <w:lang w:eastAsia="en-US"/>
              </w:rPr>
            </w:pPr>
            <w:r w:rsidRPr="00E64FC8">
              <w:rPr>
                <w:rFonts w:cs="Arial"/>
                <w:sz w:val="20"/>
                <w:szCs w:val="20"/>
                <w:lang w:eastAsia="en-US"/>
              </w:rPr>
              <w:t>Source du taux de change : La Banque des États de l’Afrique Centrale (BEAC)</w:t>
            </w:r>
          </w:p>
          <w:p w:rsidR="00C04F95" w:rsidRPr="00E64FC8" w:rsidRDefault="00C04F95" w:rsidP="00E64FC8">
            <w:pPr>
              <w:spacing w:after="0"/>
              <w:rPr>
                <w:rFonts w:cs="Arial"/>
                <w:b/>
                <w:sz w:val="20"/>
                <w:szCs w:val="20"/>
                <w:lang w:eastAsia="en-US"/>
              </w:rPr>
            </w:pPr>
            <w:r w:rsidRPr="00E64FC8">
              <w:rPr>
                <w:rFonts w:cs="Arial"/>
                <w:sz w:val="20"/>
                <w:szCs w:val="20"/>
                <w:lang w:eastAsia="en-US"/>
              </w:rPr>
              <w:t>Date du taux de change ……………………………</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vAlign w:val="center"/>
          </w:tcPr>
          <w:p w:rsidR="00C04F95" w:rsidRPr="00F01D81" w:rsidRDefault="00C04F95" w:rsidP="00E64FC8">
            <w:pPr>
              <w:suppressAutoHyphens w:val="0"/>
              <w:autoSpaceDN/>
              <w:spacing w:after="0" w:line="240" w:lineRule="auto"/>
              <w:rPr>
                <w:rFonts w:cs="Arial"/>
                <w:lang w:eastAsia="en-US"/>
              </w:rPr>
            </w:pPr>
            <w:r w:rsidRPr="00F01D81">
              <w:rPr>
                <w:rFonts w:cs="Arial"/>
                <w:color w:val="000000"/>
                <w:lang w:eastAsia="en-US"/>
              </w:rPr>
              <w:t>22.1</w:t>
            </w: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E64FC8">
            <w:pPr>
              <w:widowControl w:val="0"/>
              <w:autoSpaceDE w:val="0"/>
              <w:spacing w:after="0"/>
              <w:rPr>
                <w:rFonts w:cs="Arial"/>
                <w:b/>
                <w:sz w:val="20"/>
                <w:szCs w:val="20"/>
                <w:lang w:eastAsia="en-US"/>
              </w:rPr>
            </w:pPr>
            <w:r w:rsidRPr="00E64FC8">
              <w:rPr>
                <w:rFonts w:cs="Arial"/>
                <w:color w:val="000000"/>
                <w:sz w:val="20"/>
                <w:szCs w:val="20"/>
                <w:lang w:eastAsia="en-US"/>
              </w:rPr>
              <w:t xml:space="preserve">Le délai d’exécution sera évalué comme suit : </w:t>
            </w:r>
            <w:r w:rsidRPr="00E64FC8">
              <w:rPr>
                <w:rFonts w:cs="Arial"/>
                <w:b/>
                <w:i/>
                <w:color w:val="000000"/>
                <w:sz w:val="20"/>
                <w:szCs w:val="20"/>
                <w:lang w:eastAsia="en-US"/>
              </w:rPr>
              <w:t xml:space="preserve">Sans objet </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vAlign w:val="center"/>
          </w:tcPr>
          <w:p w:rsidR="00C04F95" w:rsidRPr="00F01D81" w:rsidRDefault="00C04F95" w:rsidP="00E64FC8">
            <w:pPr>
              <w:suppressAutoHyphens w:val="0"/>
              <w:autoSpaceDN/>
              <w:spacing w:after="0" w:line="240" w:lineRule="auto"/>
              <w:rPr>
                <w:rFonts w:cs="Arial"/>
                <w:lang w:eastAsia="en-US"/>
              </w:rPr>
            </w:pPr>
            <w:r w:rsidRPr="00F01D81">
              <w:rPr>
                <w:rFonts w:cs="Arial"/>
                <w:color w:val="000000"/>
                <w:lang w:eastAsia="en-US"/>
              </w:rPr>
              <w:t xml:space="preserve">22.2 </w:t>
            </w: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E64FC8">
            <w:pPr>
              <w:spacing w:after="0"/>
              <w:rPr>
                <w:rFonts w:cs="Arial"/>
                <w:b/>
                <w:sz w:val="20"/>
                <w:szCs w:val="20"/>
                <w:lang w:eastAsia="en-US"/>
              </w:rPr>
            </w:pPr>
            <w:r w:rsidRPr="00E64FC8">
              <w:rPr>
                <w:rFonts w:cs="Arial"/>
                <w:color w:val="000000"/>
                <w:sz w:val="20"/>
                <w:szCs w:val="20"/>
                <w:lang w:eastAsia="en-US"/>
              </w:rPr>
              <w:t xml:space="preserve">La méthode d’évaluation des variantes techniques est la suivante : </w:t>
            </w:r>
            <w:r w:rsidRPr="00E64FC8">
              <w:rPr>
                <w:rFonts w:cs="Arial"/>
                <w:b/>
                <w:bCs/>
                <w:color w:val="000000"/>
                <w:sz w:val="20"/>
                <w:szCs w:val="20"/>
                <w:lang w:eastAsia="en-US"/>
              </w:rPr>
              <w:t>Sans objet</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vAlign w:val="center"/>
          </w:tcPr>
          <w:p w:rsidR="00C04F95" w:rsidRPr="00F01D81" w:rsidRDefault="00C04F95" w:rsidP="00E64FC8">
            <w:pPr>
              <w:suppressAutoHyphens w:val="0"/>
              <w:autoSpaceDN/>
              <w:spacing w:after="0" w:line="240" w:lineRule="auto"/>
              <w:rPr>
                <w:rFonts w:cs="Arial"/>
                <w:lang w:eastAsia="en-US"/>
              </w:rPr>
            </w:pPr>
            <w:r w:rsidRPr="00F01D81">
              <w:rPr>
                <w:rFonts w:cs="Arial"/>
                <w:color w:val="000000"/>
                <w:lang w:eastAsia="en-US"/>
              </w:rPr>
              <w:t>30.1.</w:t>
            </w: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E64FC8">
            <w:pPr>
              <w:spacing w:after="0"/>
              <w:rPr>
                <w:rFonts w:cs="Arial"/>
                <w:b/>
                <w:sz w:val="20"/>
                <w:szCs w:val="20"/>
                <w:lang w:eastAsia="en-US"/>
              </w:rPr>
            </w:pPr>
            <w:r w:rsidRPr="00E64FC8">
              <w:rPr>
                <w:rFonts w:cs="Arial"/>
                <w:color w:val="000000"/>
                <w:sz w:val="20"/>
                <w:szCs w:val="20"/>
                <w:lang w:eastAsia="en-US"/>
              </w:rPr>
              <w:t xml:space="preserve">Les soumissionnaires nationaux ne bénéficient pas d’une marge de préférence nationale au cours de l’évaluation. </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C04F95">
            <w:pPr>
              <w:suppressAutoHyphens w:val="0"/>
              <w:autoSpaceDN/>
              <w:spacing w:line="240" w:lineRule="auto"/>
              <w:rPr>
                <w:rFonts w:cs="Arial"/>
                <w:lang w:eastAsia="en-US"/>
              </w:rPr>
            </w:pP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C04F95">
            <w:pPr>
              <w:spacing w:after="0"/>
              <w:jc w:val="center"/>
              <w:rPr>
                <w:rFonts w:cs="Arial"/>
                <w:b/>
                <w:sz w:val="20"/>
                <w:szCs w:val="20"/>
                <w:lang w:eastAsia="en-US"/>
              </w:rPr>
            </w:pPr>
            <w:r w:rsidRPr="00E64FC8">
              <w:rPr>
                <w:rFonts w:cs="Arial"/>
                <w:b/>
                <w:sz w:val="20"/>
                <w:szCs w:val="20"/>
                <w:lang w:eastAsia="en-US"/>
              </w:rPr>
              <w:t>ATTRIBUTION DU MARCHE</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C04F95">
            <w:pPr>
              <w:suppressAutoHyphens w:val="0"/>
              <w:autoSpaceDN/>
              <w:spacing w:line="240" w:lineRule="auto"/>
              <w:rPr>
                <w:rFonts w:cs="Arial"/>
                <w:lang w:eastAsia="en-US"/>
              </w:rPr>
            </w:pPr>
            <w:r w:rsidRPr="00F01D81">
              <w:rPr>
                <w:rFonts w:cs="Arial"/>
                <w:lang w:eastAsia="en-US"/>
              </w:rPr>
              <w:t>30.1 et 30.2</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04F95" w:rsidRPr="00E64FC8" w:rsidRDefault="00C04F95" w:rsidP="00C04F95">
            <w:pPr>
              <w:widowControl w:val="0"/>
              <w:autoSpaceDE w:val="0"/>
              <w:spacing w:after="0"/>
              <w:rPr>
                <w:rFonts w:cs="Arial"/>
                <w:b/>
                <w:sz w:val="20"/>
                <w:szCs w:val="20"/>
                <w:lang w:eastAsia="en-US"/>
              </w:rPr>
            </w:pPr>
            <w:r w:rsidRPr="00E64FC8">
              <w:rPr>
                <w:rFonts w:cs="Arial"/>
                <w:sz w:val="20"/>
                <w:szCs w:val="20"/>
                <w:lang w:eastAsia="en-US"/>
              </w:rPr>
              <w:t xml:space="preserve">Le Maitre d’Ouvrage attribuera le Marché au Soumissionnaire dont l’offre a été reconnue conforme pour l’essentiel au Dossier d’Appel </w:t>
            </w:r>
            <w:r w:rsidRPr="00E64FC8">
              <w:rPr>
                <w:rFonts w:cs="Arial"/>
                <w:spacing w:val="5"/>
                <w:sz w:val="20"/>
                <w:szCs w:val="20"/>
                <w:lang w:eastAsia="en-US"/>
              </w:rPr>
              <w:t>d’offre</w:t>
            </w:r>
            <w:r w:rsidRPr="00E64FC8">
              <w:rPr>
                <w:rFonts w:cs="Arial"/>
                <w:sz w:val="20"/>
                <w:szCs w:val="20"/>
                <w:lang w:eastAsia="en-US"/>
              </w:rPr>
              <w:t xml:space="preserve">s </w:t>
            </w:r>
            <w:r w:rsidRPr="00E64FC8">
              <w:rPr>
                <w:rFonts w:cs="Arial"/>
                <w:spacing w:val="5"/>
                <w:sz w:val="20"/>
                <w:szCs w:val="20"/>
                <w:lang w:eastAsia="en-US"/>
              </w:rPr>
              <w:t>e</w:t>
            </w:r>
            <w:r w:rsidRPr="00E64FC8">
              <w:rPr>
                <w:rFonts w:cs="Arial"/>
                <w:sz w:val="20"/>
                <w:szCs w:val="20"/>
                <w:lang w:eastAsia="en-US"/>
              </w:rPr>
              <w:t xml:space="preserve">t </w:t>
            </w:r>
            <w:r w:rsidRPr="00E64FC8">
              <w:rPr>
                <w:rFonts w:cs="Arial"/>
                <w:spacing w:val="5"/>
                <w:sz w:val="20"/>
                <w:szCs w:val="20"/>
                <w:lang w:eastAsia="en-US"/>
              </w:rPr>
              <w:t>qu</w:t>
            </w:r>
            <w:r w:rsidRPr="00E64FC8">
              <w:rPr>
                <w:rFonts w:cs="Arial"/>
                <w:sz w:val="20"/>
                <w:szCs w:val="20"/>
                <w:lang w:eastAsia="en-US"/>
              </w:rPr>
              <w:t xml:space="preserve">i </w:t>
            </w:r>
            <w:r w:rsidRPr="00E64FC8">
              <w:rPr>
                <w:rFonts w:cs="Arial"/>
                <w:spacing w:val="5"/>
                <w:sz w:val="20"/>
                <w:szCs w:val="20"/>
                <w:lang w:eastAsia="en-US"/>
              </w:rPr>
              <w:t>dispos</w:t>
            </w:r>
            <w:r w:rsidRPr="00E64FC8">
              <w:rPr>
                <w:rFonts w:cs="Arial"/>
                <w:sz w:val="20"/>
                <w:szCs w:val="20"/>
                <w:lang w:eastAsia="en-US"/>
              </w:rPr>
              <w:t xml:space="preserve">e </w:t>
            </w:r>
            <w:r w:rsidRPr="00E64FC8">
              <w:rPr>
                <w:rFonts w:cs="Arial"/>
                <w:spacing w:val="5"/>
                <w:sz w:val="20"/>
                <w:szCs w:val="20"/>
                <w:lang w:eastAsia="en-US"/>
              </w:rPr>
              <w:t>de</w:t>
            </w:r>
            <w:r w:rsidRPr="00E64FC8">
              <w:rPr>
                <w:rFonts w:cs="Arial"/>
                <w:sz w:val="20"/>
                <w:szCs w:val="20"/>
                <w:lang w:eastAsia="en-US"/>
              </w:rPr>
              <w:t xml:space="preserve">s </w:t>
            </w:r>
            <w:r w:rsidRPr="00E64FC8">
              <w:rPr>
                <w:rFonts w:cs="Arial"/>
                <w:spacing w:val="5"/>
                <w:sz w:val="20"/>
                <w:szCs w:val="20"/>
                <w:lang w:eastAsia="en-US"/>
              </w:rPr>
              <w:t xml:space="preserve">capacités </w:t>
            </w:r>
            <w:r w:rsidRPr="00E64FC8">
              <w:rPr>
                <w:rFonts w:cs="Arial"/>
                <w:b/>
                <w:sz w:val="20"/>
                <w:szCs w:val="20"/>
                <w:lang w:eastAsia="en-US"/>
              </w:rPr>
              <w:t xml:space="preserve">techniques et financières requises pour exécuter les prestations de façon satisfaisante et dont </w:t>
            </w:r>
            <w:r w:rsidRPr="00E64FC8">
              <w:rPr>
                <w:rFonts w:cs="Arial"/>
                <w:b/>
                <w:spacing w:val="1"/>
                <w:sz w:val="20"/>
                <w:szCs w:val="20"/>
                <w:lang w:eastAsia="en-US"/>
              </w:rPr>
              <w:t>l’offr</w:t>
            </w:r>
            <w:r w:rsidRPr="00E64FC8">
              <w:rPr>
                <w:rFonts w:cs="Arial"/>
                <w:b/>
                <w:sz w:val="20"/>
                <w:szCs w:val="20"/>
                <w:lang w:eastAsia="en-US"/>
              </w:rPr>
              <w:t xml:space="preserve">e a </w:t>
            </w:r>
            <w:r w:rsidRPr="00E64FC8">
              <w:rPr>
                <w:rFonts w:cs="Arial"/>
                <w:b/>
                <w:spacing w:val="1"/>
                <w:sz w:val="20"/>
                <w:szCs w:val="20"/>
                <w:lang w:eastAsia="en-US"/>
              </w:rPr>
              <w:t>ét</w:t>
            </w:r>
            <w:r w:rsidRPr="00E64FC8">
              <w:rPr>
                <w:rFonts w:cs="Arial"/>
                <w:b/>
                <w:sz w:val="20"/>
                <w:szCs w:val="20"/>
                <w:lang w:eastAsia="en-US"/>
              </w:rPr>
              <w:t xml:space="preserve">é évaluée </w:t>
            </w:r>
            <w:r w:rsidRPr="00E64FC8">
              <w:rPr>
                <w:rFonts w:cs="Arial"/>
                <w:b/>
                <w:spacing w:val="1"/>
                <w:sz w:val="20"/>
                <w:szCs w:val="20"/>
                <w:lang w:eastAsia="en-US"/>
              </w:rPr>
              <w:t>l</w:t>
            </w:r>
            <w:r w:rsidRPr="00E64FC8">
              <w:rPr>
                <w:rFonts w:cs="Arial"/>
                <w:b/>
                <w:sz w:val="20"/>
                <w:szCs w:val="20"/>
                <w:lang w:eastAsia="en-US"/>
              </w:rPr>
              <w:t xml:space="preserve">a </w:t>
            </w:r>
            <w:r w:rsidR="00D87762">
              <w:rPr>
                <w:rFonts w:cs="Arial"/>
                <w:b/>
                <w:spacing w:val="1"/>
                <w:sz w:val="20"/>
                <w:szCs w:val="20"/>
                <w:lang w:eastAsia="en-US"/>
              </w:rPr>
              <w:t>moins</w:t>
            </w:r>
            <w:r w:rsidRPr="00E64FC8">
              <w:rPr>
                <w:rFonts w:cs="Arial"/>
                <w:b/>
                <w:spacing w:val="1"/>
                <w:sz w:val="20"/>
                <w:szCs w:val="20"/>
                <w:lang w:eastAsia="en-US"/>
              </w:rPr>
              <w:t>-</w:t>
            </w:r>
            <w:proofErr w:type="spellStart"/>
            <w:r w:rsidRPr="00E64FC8">
              <w:rPr>
                <w:rFonts w:cs="Arial"/>
                <w:b/>
                <w:spacing w:val="1"/>
                <w:sz w:val="20"/>
                <w:szCs w:val="20"/>
                <w:lang w:eastAsia="en-US"/>
              </w:rPr>
              <w:t>disante</w:t>
            </w:r>
            <w:proofErr w:type="spellEnd"/>
            <w:r w:rsidRPr="00E64FC8">
              <w:rPr>
                <w:rFonts w:cs="Arial"/>
                <w:b/>
                <w:spacing w:val="1"/>
                <w:sz w:val="20"/>
                <w:szCs w:val="20"/>
                <w:lang w:eastAsia="en-US"/>
              </w:rPr>
              <w:t xml:space="preserve"> en </w:t>
            </w:r>
            <w:r w:rsidRPr="00E64FC8">
              <w:rPr>
                <w:rFonts w:cs="Arial"/>
                <w:b/>
                <w:sz w:val="20"/>
                <w:szCs w:val="20"/>
                <w:lang w:eastAsia="en-US"/>
              </w:rPr>
              <w:t>incluant le cas échéant les rabais proposés.</w:t>
            </w:r>
          </w:p>
          <w:p w:rsidR="00C04F95" w:rsidRPr="00E64FC8" w:rsidRDefault="00C04F95" w:rsidP="00C04F95">
            <w:pPr>
              <w:widowControl w:val="0"/>
              <w:autoSpaceDE w:val="0"/>
              <w:spacing w:after="0"/>
              <w:rPr>
                <w:sz w:val="20"/>
                <w:szCs w:val="20"/>
                <w:lang w:eastAsia="en-US"/>
              </w:rPr>
            </w:pPr>
          </w:p>
          <w:p w:rsidR="00C04F95" w:rsidRPr="00E64FC8" w:rsidRDefault="00C04F95" w:rsidP="00C04F95">
            <w:pPr>
              <w:tabs>
                <w:tab w:val="left" w:pos="9170"/>
              </w:tabs>
              <w:spacing w:after="0"/>
              <w:rPr>
                <w:rFonts w:cs="Arial"/>
                <w:b/>
                <w:sz w:val="20"/>
                <w:szCs w:val="20"/>
                <w:lang w:eastAsia="en-US"/>
              </w:rPr>
            </w:pPr>
            <w:r w:rsidRPr="00E64FC8">
              <w:rPr>
                <w:rFonts w:cs="Arial"/>
                <w:b/>
                <w:sz w:val="20"/>
                <w:szCs w:val="20"/>
                <w:lang w:eastAsia="en-US"/>
              </w:rPr>
              <w:t>A-ECLAIRCISSEMENT SUR LE DOSSIER D’APPEL D’OFFRES</w:t>
            </w:r>
          </w:p>
          <w:p w:rsidR="00C04F95" w:rsidRPr="00E64FC8" w:rsidRDefault="00C04F95" w:rsidP="00C04F95">
            <w:pPr>
              <w:spacing w:after="0"/>
              <w:rPr>
                <w:rFonts w:cs="Arial"/>
                <w:sz w:val="20"/>
                <w:szCs w:val="20"/>
                <w:lang w:eastAsia="en-US"/>
              </w:rPr>
            </w:pPr>
            <w:r w:rsidRPr="00E64FC8">
              <w:rPr>
                <w:rFonts w:cs="Arial"/>
                <w:sz w:val="20"/>
                <w:szCs w:val="20"/>
                <w:lang w:eastAsia="en-US"/>
              </w:rPr>
              <w:t>Tout soumissionnaire désirant obtenir des éclaircissements peut en faire la demande par écrit ou télécopie adressée au Maitre d’Ouvrage au Service du Courrier de la CS.</w:t>
            </w:r>
          </w:p>
          <w:p w:rsidR="00C04F95" w:rsidRPr="00E64FC8" w:rsidRDefault="00C04F95" w:rsidP="00C04F95">
            <w:pPr>
              <w:spacing w:after="0"/>
              <w:rPr>
                <w:rFonts w:cs="Arial"/>
                <w:sz w:val="20"/>
                <w:szCs w:val="20"/>
                <w:lang w:eastAsia="en-US"/>
              </w:rPr>
            </w:pPr>
          </w:p>
          <w:p w:rsidR="00C04F95" w:rsidRPr="00E64FC8" w:rsidRDefault="00C04F95" w:rsidP="00C04F95">
            <w:pPr>
              <w:spacing w:after="0"/>
              <w:rPr>
                <w:rFonts w:cs="Arial"/>
                <w:b/>
                <w:sz w:val="20"/>
                <w:szCs w:val="20"/>
                <w:lang w:eastAsia="en-US"/>
              </w:rPr>
            </w:pPr>
            <w:r w:rsidRPr="00E64FC8">
              <w:rPr>
                <w:rFonts w:cs="Arial"/>
                <w:b/>
                <w:sz w:val="20"/>
                <w:szCs w:val="20"/>
                <w:lang w:eastAsia="en-US"/>
              </w:rPr>
              <w:t>B-MODIFICATION SUR LE DOSSIER D’APPEL D’OFFRES</w:t>
            </w:r>
          </w:p>
          <w:p w:rsidR="00C04F95" w:rsidRPr="00E64FC8" w:rsidRDefault="00C04F95" w:rsidP="00C04F95">
            <w:pPr>
              <w:spacing w:after="0"/>
              <w:rPr>
                <w:rFonts w:cs="Arial"/>
                <w:sz w:val="20"/>
                <w:szCs w:val="20"/>
                <w:lang w:eastAsia="en-US"/>
              </w:rPr>
            </w:pPr>
            <w:r w:rsidRPr="00E64FC8">
              <w:rPr>
                <w:rFonts w:cs="Arial"/>
                <w:sz w:val="20"/>
                <w:szCs w:val="20"/>
                <w:lang w:eastAsia="en-US"/>
              </w:rPr>
              <w:t>Le Maître d’Ouvrage pourra, à tout moment avant la date limite de remise des offres et pour quelques motifs que ce soit, à son initiative ou en réponse à une demande d’éclaircissement formulée par un soumissionnaire, modifier par voie de rectificatifs le Dossier d’Appel d’Offres.</w:t>
            </w:r>
          </w:p>
          <w:p w:rsidR="00C04F95" w:rsidRPr="00E64FC8" w:rsidRDefault="00C04F95" w:rsidP="00C04F95">
            <w:pPr>
              <w:spacing w:after="0"/>
              <w:rPr>
                <w:rFonts w:cs="Arial"/>
                <w:sz w:val="20"/>
                <w:szCs w:val="20"/>
                <w:lang w:eastAsia="en-US"/>
              </w:rPr>
            </w:pPr>
            <w:r w:rsidRPr="00E64FC8">
              <w:rPr>
                <w:rFonts w:cs="Arial"/>
                <w:sz w:val="20"/>
                <w:szCs w:val="20"/>
                <w:lang w:eastAsia="en-US"/>
              </w:rPr>
              <w:t>Le rectificatif sera fait par écrit ou télécopie et adressé à tous les soumissionnaires qui ont acquis le Dossier d’Appel d’Offres. Il leur sera opposable.</w:t>
            </w:r>
          </w:p>
          <w:p w:rsidR="00C04F95" w:rsidRPr="00E64FC8" w:rsidRDefault="00C04F95" w:rsidP="00C04F95">
            <w:pPr>
              <w:spacing w:after="0"/>
              <w:rPr>
                <w:rFonts w:cs="Arial"/>
                <w:sz w:val="20"/>
                <w:szCs w:val="20"/>
                <w:lang w:eastAsia="en-US"/>
              </w:rPr>
            </w:pPr>
          </w:p>
          <w:p w:rsidR="00C04F95" w:rsidRPr="00E64FC8" w:rsidRDefault="00C04F95" w:rsidP="00C04F95">
            <w:pPr>
              <w:spacing w:after="0"/>
              <w:rPr>
                <w:rFonts w:cs="Arial"/>
                <w:b/>
                <w:sz w:val="20"/>
                <w:szCs w:val="20"/>
                <w:lang w:eastAsia="en-US"/>
              </w:rPr>
            </w:pPr>
            <w:r w:rsidRPr="00E64FC8">
              <w:rPr>
                <w:rFonts w:cs="Arial"/>
                <w:b/>
                <w:sz w:val="20"/>
                <w:szCs w:val="20"/>
                <w:lang w:eastAsia="en-US"/>
              </w:rPr>
              <w:t>C-NOTIFICATION DU MARCHE</w:t>
            </w:r>
          </w:p>
          <w:p w:rsidR="00C04F95" w:rsidRPr="00E64FC8" w:rsidRDefault="00C04F95" w:rsidP="00C04F95">
            <w:pPr>
              <w:numPr>
                <w:ilvl w:val="0"/>
                <w:numId w:val="9"/>
              </w:numPr>
              <w:tabs>
                <w:tab w:val="left" w:pos="426"/>
                <w:tab w:val="left" w:pos="720"/>
              </w:tabs>
              <w:spacing w:after="0" w:line="240" w:lineRule="auto"/>
              <w:ind w:left="357" w:hanging="357"/>
              <w:rPr>
                <w:rFonts w:cs="Arial"/>
                <w:b/>
                <w:sz w:val="20"/>
                <w:szCs w:val="20"/>
                <w:lang w:eastAsia="en-US"/>
              </w:rPr>
            </w:pPr>
            <w:r w:rsidRPr="00E64FC8">
              <w:rPr>
                <w:rFonts w:cs="Arial"/>
                <w:b/>
                <w:sz w:val="20"/>
                <w:szCs w:val="20"/>
                <w:lang w:eastAsia="en-US"/>
              </w:rPr>
              <w:t>Notification</w:t>
            </w:r>
          </w:p>
          <w:p w:rsidR="00C04F95" w:rsidRPr="00E64FC8" w:rsidRDefault="00C04F95" w:rsidP="00C04F95">
            <w:pPr>
              <w:spacing w:after="0"/>
              <w:rPr>
                <w:rFonts w:cs="Arial"/>
                <w:sz w:val="20"/>
                <w:szCs w:val="20"/>
                <w:lang w:eastAsia="en-US"/>
              </w:rPr>
            </w:pPr>
            <w:r w:rsidRPr="00E64FC8">
              <w:rPr>
                <w:rFonts w:cs="Arial"/>
                <w:sz w:val="20"/>
                <w:szCs w:val="20"/>
                <w:lang w:eastAsia="en-US"/>
              </w:rPr>
              <w:t>Avant l’expiration du délai de validité des offres, le Maitre d’Ouvrage notifiera à l’attributaire du marché par lettre, télex ou télécopie confirmé par lettre recommandée, l’acceptation de son offre. Cette lettre indiquera le montant du marché et le délai d’exécution retenus par la Commission Interne de Passation des Marchés de la CS.</w:t>
            </w:r>
          </w:p>
          <w:p w:rsidR="00C04F95" w:rsidRPr="00E64FC8" w:rsidRDefault="00C04F95" w:rsidP="00C04F95">
            <w:pPr>
              <w:numPr>
                <w:ilvl w:val="0"/>
                <w:numId w:val="9"/>
              </w:numPr>
              <w:tabs>
                <w:tab w:val="left" w:pos="426"/>
                <w:tab w:val="left" w:pos="720"/>
              </w:tabs>
              <w:spacing w:after="0" w:line="240" w:lineRule="auto"/>
              <w:ind w:left="357" w:hanging="357"/>
              <w:rPr>
                <w:rFonts w:cs="Arial"/>
                <w:b/>
                <w:sz w:val="20"/>
                <w:szCs w:val="20"/>
                <w:lang w:eastAsia="en-US"/>
              </w:rPr>
            </w:pPr>
            <w:r w:rsidRPr="00E64FC8">
              <w:rPr>
                <w:rFonts w:cs="Arial"/>
                <w:b/>
                <w:sz w:val="20"/>
                <w:szCs w:val="20"/>
                <w:lang w:eastAsia="en-US"/>
              </w:rPr>
              <w:t>Libération de la caution de soumission</w:t>
            </w:r>
          </w:p>
          <w:p w:rsidR="00C04F95" w:rsidRPr="00E64FC8" w:rsidRDefault="00C04F95" w:rsidP="00C04F95">
            <w:pPr>
              <w:spacing w:after="0"/>
              <w:ind w:firstLine="357"/>
              <w:rPr>
                <w:rFonts w:cs="Arial"/>
                <w:sz w:val="20"/>
                <w:szCs w:val="20"/>
                <w:lang w:eastAsia="en-US"/>
              </w:rPr>
            </w:pPr>
            <w:r w:rsidRPr="00E64FC8">
              <w:rPr>
                <w:rFonts w:cs="Arial"/>
                <w:sz w:val="20"/>
                <w:szCs w:val="20"/>
                <w:lang w:eastAsia="en-US"/>
              </w:rPr>
              <w:t>Les soumissionnaires non retenus pourront récupérer leur caution de soumission sur demande écrite adressée au Maître d’Ouvrage après publication des résultats de l’Appel d’Offres.</w:t>
            </w:r>
          </w:p>
          <w:p w:rsidR="00C04F95" w:rsidRPr="00E64FC8" w:rsidRDefault="00C04F95" w:rsidP="00C04F95">
            <w:pPr>
              <w:spacing w:after="0"/>
              <w:jc w:val="center"/>
              <w:rPr>
                <w:rFonts w:cs="Arial"/>
                <w:b/>
                <w:sz w:val="20"/>
                <w:szCs w:val="20"/>
                <w:lang w:eastAsia="en-US"/>
              </w:rPr>
            </w:pPr>
            <w:r w:rsidRPr="00E64FC8">
              <w:rPr>
                <w:rFonts w:cs="Arial"/>
                <w:sz w:val="20"/>
                <w:szCs w:val="20"/>
                <w:lang w:eastAsia="en-US"/>
              </w:rPr>
              <w:t>Toute offre non retenue et non réclamée par le soumissionnaire dans un délai de quinze jours à compter de la date de publication des résultats de l’Appel d’Offres sera détruite.</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C04F95">
            <w:pPr>
              <w:suppressAutoHyphens w:val="0"/>
              <w:autoSpaceDN/>
              <w:spacing w:line="240" w:lineRule="auto"/>
              <w:rPr>
                <w:rFonts w:cs="Arial"/>
                <w:lang w:eastAsia="en-US"/>
              </w:rPr>
            </w:pPr>
          </w:p>
        </w:tc>
        <w:tc>
          <w:tcPr>
            <w:tcW w:w="9936" w:type="dxa"/>
            <w:tcBorders>
              <w:top w:val="single" w:sz="4" w:space="0" w:color="auto"/>
              <w:left w:val="single" w:sz="4" w:space="0" w:color="auto"/>
              <w:bottom w:val="single" w:sz="4" w:space="0" w:color="auto"/>
              <w:right w:val="single" w:sz="4" w:space="0" w:color="auto"/>
            </w:tcBorders>
            <w:shd w:val="clear" w:color="auto" w:fill="auto"/>
            <w:vAlign w:val="center"/>
          </w:tcPr>
          <w:p w:rsidR="00C04F95" w:rsidRPr="00E64FC8" w:rsidRDefault="00C04F95" w:rsidP="00C04F95">
            <w:pPr>
              <w:spacing w:after="0"/>
              <w:jc w:val="center"/>
              <w:rPr>
                <w:rFonts w:cs="Arial"/>
                <w:b/>
                <w:sz w:val="20"/>
                <w:szCs w:val="20"/>
                <w:lang w:eastAsia="en-US"/>
              </w:rPr>
            </w:pPr>
            <w:r w:rsidRPr="00E64FC8">
              <w:rPr>
                <w:rFonts w:cs="Arial"/>
                <w:b/>
                <w:color w:val="000000"/>
                <w:sz w:val="20"/>
                <w:szCs w:val="20"/>
                <w:lang w:eastAsia="en-US"/>
              </w:rPr>
              <w:t>CAUTIONNEMENT DEFINITIF</w:t>
            </w:r>
          </w:p>
        </w:tc>
      </w:tr>
      <w:tr w:rsidR="00C04F95" w:rsidRPr="00F01D81" w:rsidTr="001A58D3">
        <w:trPr>
          <w:trHeight w:val="576"/>
        </w:trPr>
        <w:tc>
          <w:tcPr>
            <w:tcW w:w="851" w:type="dxa"/>
            <w:tcBorders>
              <w:top w:val="single" w:sz="4" w:space="0" w:color="auto"/>
              <w:left w:val="single" w:sz="4" w:space="0" w:color="auto"/>
              <w:bottom w:val="single" w:sz="4" w:space="0" w:color="auto"/>
              <w:right w:val="single" w:sz="4" w:space="0" w:color="auto"/>
            </w:tcBorders>
          </w:tcPr>
          <w:p w:rsidR="00C04F95" w:rsidRPr="00F01D81" w:rsidRDefault="00C04F95" w:rsidP="00C04F95">
            <w:pPr>
              <w:rPr>
                <w:rFonts w:cs="Arial"/>
                <w:lang w:eastAsia="en-US"/>
              </w:rPr>
            </w:pPr>
            <w:r w:rsidRPr="00F01D81">
              <w:rPr>
                <w:rFonts w:cs="Arial"/>
                <w:lang w:eastAsia="en-US"/>
              </w:rPr>
              <w:t>39.1</w:t>
            </w:r>
          </w:p>
          <w:p w:rsidR="00C04F95" w:rsidRPr="00F01D81" w:rsidRDefault="00C04F95" w:rsidP="00C04F95">
            <w:pPr>
              <w:suppressAutoHyphens w:val="0"/>
              <w:autoSpaceDN/>
              <w:spacing w:line="240" w:lineRule="auto"/>
              <w:rPr>
                <w:rFonts w:cs="Arial"/>
                <w:lang w:eastAsia="en-US"/>
              </w:rPr>
            </w:pPr>
            <w:r w:rsidRPr="00F01D81">
              <w:rPr>
                <w:rFonts w:cs="Arial"/>
                <w:lang w:eastAsia="en-US"/>
              </w:rPr>
              <w:t>39.2</w:t>
            </w:r>
          </w:p>
        </w:tc>
        <w:tc>
          <w:tcPr>
            <w:tcW w:w="9936" w:type="dxa"/>
            <w:tcBorders>
              <w:top w:val="single" w:sz="4" w:space="0" w:color="auto"/>
              <w:left w:val="single" w:sz="4" w:space="0" w:color="auto"/>
              <w:bottom w:val="single" w:sz="4" w:space="0" w:color="auto"/>
              <w:right w:val="single" w:sz="4" w:space="0" w:color="auto"/>
            </w:tcBorders>
            <w:shd w:val="clear" w:color="auto" w:fill="auto"/>
          </w:tcPr>
          <w:p w:rsidR="00C04F95" w:rsidRPr="00E64FC8" w:rsidRDefault="00C04F95" w:rsidP="00E64FC8">
            <w:pPr>
              <w:rPr>
                <w:sz w:val="20"/>
                <w:szCs w:val="20"/>
                <w:lang w:eastAsia="en-US"/>
              </w:rPr>
            </w:pPr>
            <w:r w:rsidRPr="00E64FC8">
              <w:rPr>
                <w:rFonts w:cs="Arial"/>
                <w:sz w:val="20"/>
                <w:szCs w:val="20"/>
                <w:lang w:eastAsia="en-US"/>
              </w:rPr>
              <w:t xml:space="preserve">Le cautionnement définitif garantira l’exécution des travaux et sera constitué dans un délai de vingt (20) jours à compter de la date de notification du contrat. </w:t>
            </w:r>
          </w:p>
          <w:p w:rsidR="00C04F95" w:rsidRPr="00E64FC8" w:rsidRDefault="00C04F95" w:rsidP="00E64FC8">
            <w:pPr>
              <w:rPr>
                <w:sz w:val="20"/>
                <w:szCs w:val="20"/>
                <w:lang w:eastAsia="en-US"/>
              </w:rPr>
            </w:pPr>
            <w:r w:rsidRPr="00E64FC8">
              <w:rPr>
                <w:rFonts w:cs="Arial"/>
                <w:sz w:val="20"/>
                <w:szCs w:val="20"/>
                <w:lang w:eastAsia="en-US"/>
              </w:rPr>
              <w:t>La caution de soumission est restituée au COCONTRACTANT dès constitution du cautionnement définitif.</w:t>
            </w:r>
          </w:p>
          <w:p w:rsidR="00C04F95" w:rsidRPr="00E64FC8" w:rsidRDefault="00C04F95" w:rsidP="0047130F">
            <w:pPr>
              <w:spacing w:after="0"/>
              <w:rPr>
                <w:rFonts w:cs="Arial"/>
                <w:b/>
                <w:sz w:val="20"/>
                <w:szCs w:val="20"/>
                <w:lang w:eastAsia="en-US"/>
              </w:rPr>
            </w:pPr>
            <w:r w:rsidRPr="00E64FC8">
              <w:rPr>
                <w:rFonts w:cs="Arial"/>
                <w:sz w:val="20"/>
                <w:szCs w:val="20"/>
                <w:lang w:eastAsia="en-US"/>
              </w:rPr>
              <w:t xml:space="preserve">Son montant est fixé à deux pour cent (2%) du montant du Marché toutes taxes comprises. Il est pris en compte l’habilitation de certaines compagnies d’assurance pour la délivrance des cautions. Chaque soumissionnaire doit joindre à ses pièces administratives, la caution de soumission délivrée par une banque ou une compagnie d’assurance agréée et habilitée à émettre des cautions dans le cadre des Marchés Publics. Et dont la liste est reprise dans le présent DAO, </w:t>
            </w:r>
            <w:r w:rsidRPr="00E64FC8">
              <w:rPr>
                <w:rFonts w:cs="Arial"/>
                <w:b/>
                <w:sz w:val="20"/>
                <w:szCs w:val="20"/>
                <w:lang w:eastAsia="en-US"/>
              </w:rPr>
              <w:t xml:space="preserve">d’un montant : </w:t>
            </w:r>
            <w:r w:rsidR="0047130F" w:rsidRPr="0047130F">
              <w:rPr>
                <w:rFonts w:cs="Arial"/>
                <w:b/>
                <w:sz w:val="20"/>
              </w:rPr>
              <w:t xml:space="preserve">45 603 667 (Quarante-cinq millions six cent trois mille six cent soixante-sept) </w:t>
            </w:r>
            <w:r w:rsidRPr="00C04F95">
              <w:rPr>
                <w:rFonts w:cs="Arial"/>
                <w:b/>
                <w:sz w:val="20"/>
                <w:szCs w:val="20"/>
              </w:rPr>
              <w:t>FCFA</w:t>
            </w:r>
          </w:p>
        </w:tc>
      </w:tr>
    </w:tbl>
    <w:p w:rsidR="00165EDE" w:rsidRPr="00F01D81" w:rsidRDefault="00165EDE" w:rsidP="00165EDE">
      <w:pPr>
        <w:rPr>
          <w:rFonts w:cs="Arial"/>
        </w:rPr>
      </w:pPr>
    </w:p>
    <w:p w:rsidR="00165EDE" w:rsidRPr="00F01D81" w:rsidRDefault="00165EDE" w:rsidP="00165EDE">
      <w:pPr>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sz w:val="28"/>
          <w:szCs w:val="28"/>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49024" behindDoc="1" locked="0" layoutInCell="1" allowOverlap="1" wp14:anchorId="2FA59721" wp14:editId="7EA3984A">
                <wp:simplePos x="0" y="0"/>
                <wp:positionH relativeFrom="column">
                  <wp:posOffset>34822</wp:posOffset>
                </wp:positionH>
                <wp:positionV relativeFrom="paragraph">
                  <wp:posOffset>139861</wp:posOffset>
                </wp:positionV>
                <wp:extent cx="6304915" cy="1873723"/>
                <wp:effectExtent l="76200" t="76200" r="19685" b="12700"/>
                <wp:wrapNone/>
                <wp:docPr id="794288161"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873723"/>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1A86BE" id="Forme libre 20" o:spid="_x0000_s1026" style="position:absolute;margin-left:2.75pt;margin-top:11pt;width:496.45pt;height:14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936861;3152458,1873721;0,936861;6099014,936861;3152458,1639505;205899,936861;3152458,234216" o:connectangles="270,0,90,180,0,90,180,270" textboxrect="205899,205899,6099017,1441292"/>
              </v:shape>
            </w:pict>
          </mc:Fallback>
        </mc:AlternateContent>
      </w:r>
    </w:p>
    <w:p w:rsidR="00165EDE" w:rsidRPr="00F01D81" w:rsidRDefault="00F228EE" w:rsidP="00165EDE">
      <w:pPr>
        <w:keepNext/>
      </w:pPr>
      <w:r>
        <w:rPr>
          <w:noProof/>
        </w:rPr>
        <mc:AlternateContent>
          <mc:Choice Requires="wps">
            <w:drawing>
              <wp:anchor distT="0" distB="0" distL="114300" distR="114300" simplePos="0" relativeHeight="251648000" behindDoc="0" locked="0" layoutInCell="1" allowOverlap="1" wp14:anchorId="65163DC6" wp14:editId="214CCE8A">
                <wp:simplePos x="0" y="0"/>
                <wp:positionH relativeFrom="column">
                  <wp:posOffset>196850</wp:posOffset>
                </wp:positionH>
                <wp:positionV relativeFrom="paragraph">
                  <wp:posOffset>120650</wp:posOffset>
                </wp:positionV>
                <wp:extent cx="5733415" cy="1058545"/>
                <wp:effectExtent l="0" t="0" r="0" b="0"/>
                <wp:wrapNone/>
                <wp:docPr id="18"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3415" cy="1058545"/>
                        </a:xfrm>
                        <a:prstGeom prst="rect">
                          <a:avLst/>
                        </a:prstGeom>
                        <a:noFill/>
                        <a:ln>
                          <a:noFill/>
                          <a:prstDash/>
                        </a:ln>
                      </wps:spPr>
                      <wps:txbx>
                        <w:txbxContent>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PIECE N°4</w:t>
                            </w:r>
                          </w:p>
                          <w:p w:rsidR="00D202B0" w:rsidRDefault="00D202B0" w:rsidP="00165EDE">
                            <w:pPr>
                              <w:pStyle w:val="NormalWeb"/>
                              <w:spacing w:before="0" w:after="0"/>
                              <w:jc w:val="center"/>
                              <w:rPr>
                                <w:rFonts w:ascii="Maiandra GD" w:hAnsi="Maiandra GD"/>
                                <w:b/>
                                <w:color w:val="00B050"/>
                                <w:sz w:val="40"/>
                                <w:szCs w:val="36"/>
                              </w:rPr>
                            </w:pPr>
                            <w:r w:rsidRPr="006A6F6D">
                              <w:rPr>
                                <w:rFonts w:ascii="Maiandra GD" w:hAnsi="Maiandra GD"/>
                                <w:b/>
                                <w:color w:val="00B050"/>
                                <w:sz w:val="40"/>
                                <w:szCs w:val="36"/>
                              </w:rPr>
                              <w:t>CAHIER DES CLAUSE</w:t>
                            </w:r>
                            <w:r>
                              <w:rPr>
                                <w:rFonts w:ascii="Maiandra GD" w:hAnsi="Maiandra GD"/>
                                <w:b/>
                                <w:color w:val="00B050"/>
                                <w:sz w:val="40"/>
                                <w:szCs w:val="36"/>
                              </w:rPr>
                              <w:t>S ADMINISTRATIVES PARTICULIERES</w:t>
                            </w:r>
                          </w:p>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(CCAP)</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5163DC6" id="Zone de texte 10" o:spid="_x0000_s1056" type="#_x0000_t202" style="position:absolute;left:0;text-align:left;margin-left:15.5pt;margin-top:9.5pt;width:451.45pt;height:8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" filled="f" stroked="f">
                <v:path arrowok="t"/>
                <v:textbox style="mso-fit-shape-to-text:t">
                  <w:txbxContent>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PIECE N°4</w:t>
                      </w:r>
                    </w:p>
                    <w:p w:rsidR="00D202B0" w:rsidRDefault="00D202B0" w:rsidP="00165EDE">
                      <w:pPr>
                        <w:pStyle w:val="NormalWeb"/>
                        <w:spacing w:before="0" w:after="0"/>
                        <w:jc w:val="center"/>
                        <w:rPr>
                          <w:rFonts w:ascii="Maiandra GD" w:hAnsi="Maiandra GD"/>
                          <w:b/>
                          <w:color w:val="00B050"/>
                          <w:sz w:val="40"/>
                          <w:szCs w:val="36"/>
                        </w:rPr>
                      </w:pPr>
                      <w:r w:rsidRPr="006A6F6D">
                        <w:rPr>
                          <w:rFonts w:ascii="Maiandra GD" w:hAnsi="Maiandra GD"/>
                          <w:b/>
                          <w:color w:val="00B050"/>
                          <w:sz w:val="40"/>
                          <w:szCs w:val="36"/>
                        </w:rPr>
                        <w:t>CAHIER DES CLAUSE</w:t>
                      </w:r>
                      <w:r>
                        <w:rPr>
                          <w:rFonts w:ascii="Maiandra GD" w:hAnsi="Maiandra GD"/>
                          <w:b/>
                          <w:color w:val="00B050"/>
                          <w:sz w:val="40"/>
                          <w:szCs w:val="36"/>
                        </w:rPr>
                        <w:t>S ADMINISTRATIVES PARTICULIERES</w:t>
                      </w:r>
                    </w:p>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(CCAP)</w:t>
                      </w:r>
                    </w:p>
                  </w:txbxContent>
                </v:textbox>
              </v:shape>
            </w:pict>
          </mc:Fallback>
        </mc:AlternateContent>
      </w: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rPr>
          <w:sz w:val="28"/>
          <w:szCs w:val="28"/>
        </w:rPr>
      </w:pPr>
    </w:p>
    <w:p w:rsidR="00165EDE" w:rsidRPr="00F01D81" w:rsidRDefault="00165EDE" w:rsidP="00165EDE">
      <w:pPr>
        <w:pageBreakBefore/>
        <w:widowControl w:val="0"/>
        <w:autoSpaceDE w:val="0"/>
        <w:spacing w:after="0"/>
        <w:jc w:val="center"/>
      </w:pPr>
      <w:r w:rsidRPr="00F01D81">
        <w:rPr>
          <w:rFonts w:cs="Arial"/>
          <w:b/>
          <w:bCs/>
          <w:spacing w:val="34"/>
          <w:w w:val="80"/>
          <w:position w:val="-1"/>
          <w:sz w:val="60"/>
          <w:szCs w:val="60"/>
        </w:rPr>
        <w:lastRenderedPageBreak/>
        <w:t>Table</w:t>
      </w:r>
      <w:r w:rsidR="007F3FC3">
        <w:rPr>
          <w:rFonts w:cs="Arial"/>
          <w:b/>
          <w:bCs/>
          <w:spacing w:val="34"/>
          <w:w w:val="80"/>
          <w:position w:val="-1"/>
          <w:sz w:val="60"/>
          <w:szCs w:val="60"/>
        </w:rPr>
        <w:t xml:space="preserve"> </w:t>
      </w:r>
      <w:r w:rsidRPr="00F01D81">
        <w:rPr>
          <w:rFonts w:cs="Arial"/>
          <w:b/>
          <w:bCs/>
          <w:spacing w:val="34"/>
          <w:w w:val="80"/>
          <w:position w:val="-1"/>
          <w:sz w:val="60"/>
          <w:szCs w:val="60"/>
        </w:rPr>
        <w:t>des</w:t>
      </w:r>
      <w:r w:rsidR="007F3FC3">
        <w:rPr>
          <w:rFonts w:cs="Arial"/>
          <w:b/>
          <w:bCs/>
          <w:spacing w:val="34"/>
          <w:w w:val="80"/>
          <w:position w:val="-1"/>
          <w:sz w:val="60"/>
          <w:szCs w:val="60"/>
        </w:rPr>
        <w:t xml:space="preserve"> </w:t>
      </w:r>
      <w:r w:rsidRPr="00F01D81">
        <w:rPr>
          <w:rFonts w:cs="Arial"/>
          <w:b/>
          <w:bCs/>
          <w:spacing w:val="34"/>
          <w:w w:val="80"/>
          <w:position w:val="-1"/>
          <w:sz w:val="60"/>
          <w:szCs w:val="60"/>
        </w:rPr>
        <w:t>matières</w:t>
      </w:r>
    </w:p>
    <w:p w:rsidR="00165EDE" w:rsidRPr="00F01D81" w:rsidRDefault="00165EDE" w:rsidP="00165EDE">
      <w:pPr>
        <w:widowControl w:val="0"/>
        <w:autoSpaceDE w:val="0"/>
        <w:spacing w:after="0"/>
        <w:rPr>
          <w:rFonts w:cs="Arial"/>
          <w:spacing w:val="34"/>
          <w:sz w:val="26"/>
          <w:szCs w:val="26"/>
        </w:rPr>
      </w:pPr>
    </w:p>
    <w:p w:rsidR="00165EDE" w:rsidRPr="00E64FC8" w:rsidRDefault="00165EDE" w:rsidP="00E64FC8">
      <w:pPr>
        <w:widowControl w:val="0"/>
        <w:tabs>
          <w:tab w:val="right" w:leader="hyphen" w:pos="9632"/>
        </w:tabs>
        <w:autoSpaceDE w:val="0"/>
        <w:spacing w:after="0" w:line="360" w:lineRule="auto"/>
        <w:rPr>
          <w:rFonts w:cs="Arial"/>
          <w:b/>
          <w:bCs/>
          <w:lang w:eastAsia="en-US"/>
        </w:rPr>
      </w:pPr>
      <w:r w:rsidRPr="00E64FC8">
        <w:rPr>
          <w:rFonts w:cs="Arial"/>
          <w:b/>
          <w:bCs/>
          <w:lang w:eastAsia="en-US"/>
        </w:rPr>
        <w:t>Chapitre</w:t>
      </w:r>
      <w:r w:rsidR="00900171" w:rsidRPr="00E64FC8">
        <w:rPr>
          <w:rFonts w:cs="Arial"/>
          <w:b/>
          <w:bCs/>
          <w:lang w:eastAsia="en-US"/>
        </w:rPr>
        <w:t xml:space="preserve"> </w:t>
      </w:r>
      <w:r w:rsidRPr="00E64FC8">
        <w:rPr>
          <w:rFonts w:cs="Arial"/>
          <w:b/>
          <w:bCs/>
          <w:lang w:eastAsia="en-US"/>
        </w:rPr>
        <w:t>I</w:t>
      </w:r>
      <w:r w:rsidR="00DB3814" w:rsidRPr="00E64FC8">
        <w:rPr>
          <w:rFonts w:cs="Arial"/>
          <w:b/>
          <w:bCs/>
          <w:lang w:eastAsia="en-US"/>
        </w:rPr>
        <w:t xml:space="preserve"> </w:t>
      </w:r>
      <w:r w:rsidRPr="00E64FC8">
        <w:rPr>
          <w:rFonts w:cs="Arial"/>
          <w:b/>
          <w:bCs/>
          <w:lang w:eastAsia="en-US"/>
        </w:rPr>
        <w:t>:</w:t>
      </w:r>
      <w:r w:rsidR="00900171" w:rsidRPr="00E64FC8">
        <w:rPr>
          <w:rFonts w:cs="Arial"/>
          <w:b/>
          <w:bCs/>
          <w:lang w:eastAsia="en-US"/>
        </w:rPr>
        <w:t xml:space="preserve"> </w:t>
      </w:r>
      <w:r w:rsidRPr="00E64FC8">
        <w:rPr>
          <w:rFonts w:cs="Arial"/>
          <w:b/>
          <w:bCs/>
          <w:lang w:eastAsia="en-US"/>
        </w:rPr>
        <w:t>Généralités</w:t>
      </w:r>
      <w:r w:rsidR="00DB3814" w:rsidRPr="00E64FC8">
        <w:rPr>
          <w:rFonts w:cs="Arial"/>
          <w:b/>
          <w:bCs/>
          <w:lang w:eastAsia="en-US"/>
        </w:rPr>
        <w:tab/>
      </w:r>
      <w:r w:rsidR="0090436B">
        <w:rPr>
          <w:rFonts w:cs="Arial"/>
          <w:b/>
          <w:bCs/>
          <w:lang w:eastAsia="en-US"/>
        </w:rPr>
        <w:t>37</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Objet</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marché</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90436B">
        <w:rPr>
          <w:rFonts w:cs="Arial"/>
          <w:lang w:eastAsia="en-US"/>
        </w:rPr>
        <w:tab/>
        <w:t>37</w:t>
      </w:r>
    </w:p>
    <w:p w:rsidR="00DB3814" w:rsidRPr="00F01D81"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 2</w:t>
      </w:r>
      <w:r>
        <w:rPr>
          <w:rFonts w:cs="Arial"/>
          <w:lang w:eastAsia="en-US"/>
        </w:rPr>
        <w:t> :</w:t>
      </w:r>
      <w:r w:rsidRPr="00F01D81">
        <w:rPr>
          <w:rFonts w:cs="Arial"/>
          <w:lang w:eastAsia="en-US"/>
        </w:rPr>
        <w:t xml:space="preserve"> Consistance des Prestations</w:t>
      </w:r>
      <w:r w:rsidR="0090436B">
        <w:rPr>
          <w:rFonts w:cs="Arial"/>
          <w:lang w:eastAsia="en-US"/>
        </w:rPr>
        <w:tab/>
        <w:t>37</w:t>
      </w:r>
    </w:p>
    <w:p w:rsid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3</w:t>
      </w:r>
      <w:r>
        <w:rPr>
          <w:rFonts w:cs="Arial"/>
          <w:lang w:eastAsia="en-US"/>
        </w:rPr>
        <w:t xml:space="preserve"> : </w:t>
      </w:r>
      <w:r w:rsidRPr="00F01D81">
        <w:rPr>
          <w:rFonts w:cs="Arial"/>
          <w:lang w:eastAsia="en-US"/>
        </w:rPr>
        <w:t>Procédure</w:t>
      </w:r>
      <w:r>
        <w:rPr>
          <w:rFonts w:cs="Arial"/>
          <w:lang w:eastAsia="en-US"/>
        </w:rPr>
        <w:t xml:space="preserve"> </w:t>
      </w:r>
      <w:r w:rsidRPr="00F01D81">
        <w:rPr>
          <w:rFonts w:cs="Arial"/>
          <w:lang w:eastAsia="en-US"/>
        </w:rPr>
        <w:t>de</w:t>
      </w:r>
      <w:r>
        <w:rPr>
          <w:rFonts w:cs="Arial"/>
          <w:lang w:eastAsia="en-US"/>
        </w:rPr>
        <w:t xml:space="preserve"> </w:t>
      </w:r>
      <w:r w:rsidRPr="00F01D81">
        <w:rPr>
          <w:rFonts w:cs="Arial"/>
          <w:lang w:eastAsia="en-US"/>
        </w:rPr>
        <w:t>Passation</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Marché (CCAG</w:t>
      </w:r>
      <w:r>
        <w:rPr>
          <w:rFonts w:cs="Arial"/>
          <w:lang w:eastAsia="en-US"/>
        </w:rPr>
        <w:t xml:space="preserve"> </w:t>
      </w:r>
      <w:r w:rsidRPr="00F01D81">
        <w:rPr>
          <w:rFonts w:cs="Arial"/>
          <w:lang w:eastAsia="en-US"/>
        </w:rPr>
        <w:t>complété)</w:t>
      </w:r>
      <w:r w:rsidR="0090436B">
        <w:rPr>
          <w:rFonts w:cs="Arial"/>
          <w:lang w:eastAsia="en-US"/>
        </w:rPr>
        <w:tab/>
        <w:t>37</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4</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Définitions</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attributions</w:t>
      </w:r>
      <w:r>
        <w:rPr>
          <w:rFonts w:cs="Arial"/>
          <w:lang w:eastAsia="en-US"/>
        </w:rPr>
        <w:t xml:space="preserve"> </w:t>
      </w:r>
      <w:r w:rsidRPr="00F01D81">
        <w:rPr>
          <w:rFonts w:cs="Arial"/>
          <w:lang w:eastAsia="en-US"/>
        </w:rPr>
        <w:t>(CCAGArticle2complété)</w:t>
      </w:r>
      <w:r w:rsidR="0090436B">
        <w:rPr>
          <w:rFonts w:cs="Arial"/>
          <w:lang w:eastAsia="en-US"/>
        </w:rPr>
        <w:tab/>
        <w:t>37</w:t>
      </w:r>
    </w:p>
    <w:p w:rsidR="00165EDE"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5</w:t>
      </w:r>
      <w:r>
        <w:rPr>
          <w:rFonts w:cs="Arial"/>
          <w:lang w:eastAsia="en-US"/>
        </w:rPr>
        <w:t xml:space="preserve"> : </w:t>
      </w:r>
      <w:r w:rsidRPr="00F01D81">
        <w:rPr>
          <w:rFonts w:cs="Arial"/>
          <w:lang w:eastAsia="en-US"/>
        </w:rPr>
        <w:t>Langue,</w:t>
      </w:r>
      <w:r>
        <w:rPr>
          <w:rFonts w:cs="Arial"/>
          <w:lang w:eastAsia="en-US"/>
        </w:rPr>
        <w:t xml:space="preserve"> </w:t>
      </w:r>
      <w:r w:rsidRPr="00F01D81">
        <w:rPr>
          <w:rFonts w:cs="Arial"/>
          <w:lang w:eastAsia="en-US"/>
        </w:rPr>
        <w:t>loi</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réglementation</w:t>
      </w:r>
      <w:r>
        <w:rPr>
          <w:rFonts w:cs="Arial"/>
          <w:lang w:eastAsia="en-US"/>
        </w:rPr>
        <w:t xml:space="preserve"> </w:t>
      </w:r>
      <w:r w:rsidRPr="00F01D81">
        <w:rPr>
          <w:rFonts w:cs="Arial"/>
          <w:lang w:eastAsia="en-US"/>
        </w:rPr>
        <w:t>applicables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90436B">
        <w:rPr>
          <w:rFonts w:cs="Arial"/>
          <w:lang w:eastAsia="en-US"/>
        </w:rPr>
        <w:tab/>
        <w:t>38</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6</w:t>
      </w:r>
      <w:r>
        <w:rPr>
          <w:rFonts w:cs="Arial"/>
          <w:lang w:eastAsia="en-US"/>
        </w:rPr>
        <w:t xml:space="preserve"> : </w:t>
      </w:r>
      <w:r w:rsidRPr="00F01D81">
        <w:rPr>
          <w:rFonts w:cs="Arial"/>
          <w:lang w:eastAsia="en-US"/>
        </w:rPr>
        <w:t>Pièces</w:t>
      </w:r>
      <w:r>
        <w:rPr>
          <w:rFonts w:cs="Arial"/>
          <w:lang w:eastAsia="en-US"/>
        </w:rPr>
        <w:t xml:space="preserve"> </w:t>
      </w:r>
      <w:r w:rsidRPr="00F01D81">
        <w:rPr>
          <w:rFonts w:cs="Arial"/>
          <w:lang w:eastAsia="en-US"/>
        </w:rPr>
        <w:t>contractuelles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Article8)</w:t>
      </w:r>
      <w:r w:rsidR="0090436B">
        <w:rPr>
          <w:rFonts w:cs="Arial"/>
          <w:lang w:eastAsia="en-US"/>
        </w:rPr>
        <w:tab/>
        <w:t>38</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7</w:t>
      </w:r>
      <w:r>
        <w:rPr>
          <w:rFonts w:cs="Arial"/>
          <w:lang w:eastAsia="en-US"/>
        </w:rPr>
        <w:t xml:space="preserve"> </w:t>
      </w:r>
      <w:r w:rsidRPr="00F01D81">
        <w:rPr>
          <w:rFonts w:cs="Arial"/>
          <w:lang w:eastAsia="en-US"/>
        </w:rPr>
        <w:t>:</w:t>
      </w:r>
      <w:r w:rsidRPr="00FB1D92">
        <w:rPr>
          <w:rFonts w:cs="Arial"/>
          <w:lang w:eastAsia="en-US"/>
        </w:rPr>
        <w:t xml:space="preserve"> Domicile et </w:t>
      </w:r>
      <w:r w:rsidRPr="00F01D81">
        <w:rPr>
          <w:rFonts w:cs="Arial"/>
          <w:lang w:eastAsia="en-US"/>
        </w:rPr>
        <w:t>Communication</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Articles5</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6</w:t>
      </w:r>
      <w:r>
        <w:rPr>
          <w:rFonts w:cs="Arial"/>
          <w:lang w:eastAsia="en-US"/>
        </w:rPr>
        <w:t xml:space="preserve"> </w:t>
      </w:r>
      <w:r w:rsidRPr="00F01D81">
        <w:rPr>
          <w:rFonts w:cs="Arial"/>
          <w:lang w:eastAsia="en-US"/>
        </w:rPr>
        <w:t>complétés</w:t>
      </w:r>
      <w:r w:rsidR="0090436B">
        <w:rPr>
          <w:rFonts w:cs="Arial"/>
          <w:lang w:eastAsia="en-US"/>
        </w:rPr>
        <w:tab/>
        <w:t>39</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8</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Ordres</w:t>
      </w:r>
      <w:r>
        <w:rPr>
          <w:rFonts w:cs="Arial"/>
          <w:lang w:eastAsia="en-US"/>
        </w:rPr>
        <w:t xml:space="preserve"> </w:t>
      </w:r>
      <w:r w:rsidRPr="00F01D81">
        <w:rPr>
          <w:rFonts w:cs="Arial"/>
          <w:lang w:eastAsia="en-US"/>
        </w:rPr>
        <w:t>de</w:t>
      </w:r>
      <w:r>
        <w:rPr>
          <w:rFonts w:cs="Arial"/>
          <w:lang w:eastAsia="en-US"/>
        </w:rPr>
        <w:t xml:space="preserve"> </w:t>
      </w:r>
      <w:r w:rsidRPr="00F01D81">
        <w:rPr>
          <w:rFonts w:cs="Arial"/>
          <w:lang w:eastAsia="en-US"/>
        </w:rPr>
        <w:t>service</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Article7)</w:t>
      </w:r>
      <w:r w:rsidR="0090436B">
        <w:rPr>
          <w:rFonts w:cs="Arial"/>
          <w:lang w:eastAsia="en-US"/>
        </w:rPr>
        <w:tab/>
        <w:t>39</w:t>
      </w:r>
    </w:p>
    <w:p w:rsidR="00DB3814" w:rsidRPr="00DB3814" w:rsidRDefault="00DB3814"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9</w:t>
      </w:r>
      <w:r>
        <w:rPr>
          <w:rFonts w:cs="Arial"/>
          <w:lang w:eastAsia="en-US"/>
        </w:rPr>
        <w:t xml:space="preserve"> : </w:t>
      </w:r>
      <w:r w:rsidRPr="00F01D81">
        <w:rPr>
          <w:rFonts w:cs="Arial"/>
          <w:lang w:eastAsia="en-US"/>
        </w:rPr>
        <w:t>Délai d’exécution</w:t>
      </w:r>
      <w:r w:rsidR="0090436B">
        <w:rPr>
          <w:rFonts w:cs="Arial"/>
          <w:lang w:eastAsia="en-US"/>
        </w:rPr>
        <w:tab/>
        <w:t>39</w:t>
      </w:r>
    </w:p>
    <w:p w:rsidR="00DB3814" w:rsidRPr="00E64FC8" w:rsidRDefault="00DB3814" w:rsidP="00E64FC8">
      <w:pPr>
        <w:widowControl w:val="0"/>
        <w:tabs>
          <w:tab w:val="right" w:leader="hyphen" w:pos="9632"/>
        </w:tabs>
        <w:autoSpaceDE w:val="0"/>
        <w:spacing w:after="0" w:line="360" w:lineRule="auto"/>
        <w:rPr>
          <w:rFonts w:cs="Arial"/>
          <w:lang w:eastAsia="en-US"/>
        </w:rPr>
      </w:pPr>
    </w:p>
    <w:p w:rsidR="00165EDE" w:rsidRPr="00E64FC8" w:rsidRDefault="00165EDE" w:rsidP="00E64FC8">
      <w:pPr>
        <w:widowControl w:val="0"/>
        <w:tabs>
          <w:tab w:val="right" w:leader="hyphen" w:pos="9632"/>
        </w:tabs>
        <w:autoSpaceDE w:val="0"/>
        <w:spacing w:after="0" w:line="360" w:lineRule="auto"/>
        <w:rPr>
          <w:rFonts w:cs="Arial"/>
          <w:b/>
          <w:bCs/>
          <w:lang w:eastAsia="en-US"/>
        </w:rPr>
      </w:pPr>
      <w:r w:rsidRPr="00E64FC8">
        <w:rPr>
          <w:rFonts w:cs="Arial"/>
          <w:b/>
          <w:bCs/>
          <w:lang w:eastAsia="en-US"/>
        </w:rPr>
        <w:t>Chapitre</w:t>
      </w:r>
      <w:r w:rsidR="00900171" w:rsidRPr="00E64FC8">
        <w:rPr>
          <w:rFonts w:cs="Arial"/>
          <w:b/>
          <w:bCs/>
          <w:lang w:eastAsia="en-US"/>
        </w:rPr>
        <w:t xml:space="preserve"> </w:t>
      </w:r>
      <w:r w:rsidRPr="00E64FC8">
        <w:rPr>
          <w:rFonts w:cs="Arial"/>
          <w:b/>
          <w:bCs/>
          <w:lang w:eastAsia="en-US"/>
        </w:rPr>
        <w:t>II</w:t>
      </w:r>
      <w:r w:rsidR="002D477C" w:rsidRPr="0090436B">
        <w:rPr>
          <w:rFonts w:cs="Arial"/>
          <w:b/>
          <w:bCs/>
          <w:lang w:eastAsia="en-US"/>
        </w:rPr>
        <w:t xml:space="preserve"> </w:t>
      </w:r>
      <w:r w:rsidRPr="00E64FC8">
        <w:rPr>
          <w:rFonts w:cs="Arial"/>
          <w:b/>
          <w:bCs/>
          <w:lang w:eastAsia="en-US"/>
        </w:rPr>
        <w:t>:</w:t>
      </w:r>
      <w:r w:rsidR="00900171" w:rsidRPr="00E64FC8">
        <w:rPr>
          <w:rFonts w:cs="Arial"/>
          <w:b/>
          <w:bCs/>
          <w:lang w:eastAsia="en-US"/>
        </w:rPr>
        <w:t xml:space="preserve"> </w:t>
      </w:r>
      <w:r w:rsidRPr="00E64FC8">
        <w:rPr>
          <w:rFonts w:cs="Arial"/>
          <w:b/>
          <w:bCs/>
          <w:lang w:eastAsia="en-US"/>
        </w:rPr>
        <w:t>Clauses</w:t>
      </w:r>
      <w:r w:rsidR="00900171" w:rsidRPr="00E64FC8">
        <w:rPr>
          <w:rFonts w:cs="Arial"/>
          <w:b/>
          <w:bCs/>
          <w:lang w:eastAsia="en-US"/>
        </w:rPr>
        <w:t xml:space="preserve"> </w:t>
      </w:r>
      <w:r w:rsidRPr="00E64FC8">
        <w:rPr>
          <w:rFonts w:cs="Arial"/>
          <w:b/>
          <w:bCs/>
          <w:lang w:eastAsia="en-US"/>
        </w:rPr>
        <w:t xml:space="preserve">Financières </w:t>
      </w:r>
      <w:r w:rsidR="0090436B" w:rsidRPr="00E64FC8">
        <w:rPr>
          <w:rFonts w:cs="Arial"/>
          <w:b/>
          <w:bCs/>
          <w:lang w:eastAsia="en-US"/>
        </w:rPr>
        <w:tab/>
        <w:t>39</w:t>
      </w:r>
    </w:p>
    <w:p w:rsidR="00165EDE" w:rsidRDefault="00165EDE"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2D477C">
        <w:rPr>
          <w:rFonts w:cs="Arial"/>
          <w:lang w:eastAsia="en-US"/>
        </w:rPr>
        <w:t xml:space="preserve"> </w:t>
      </w:r>
      <w:r w:rsidRPr="00F01D81">
        <w:rPr>
          <w:rFonts w:cs="Arial"/>
          <w:lang w:eastAsia="en-US"/>
        </w:rPr>
        <w:t>10 :</w:t>
      </w:r>
      <w:r w:rsidR="00900171">
        <w:rPr>
          <w:rFonts w:cs="Arial"/>
          <w:lang w:eastAsia="en-US"/>
        </w:rPr>
        <w:t xml:space="preserve"> </w:t>
      </w:r>
      <w:r w:rsidRPr="00F01D81">
        <w:rPr>
          <w:rFonts w:cs="Arial"/>
          <w:lang w:eastAsia="en-US"/>
        </w:rPr>
        <w:t>Garanties et</w:t>
      </w:r>
      <w:r w:rsidR="00900171">
        <w:rPr>
          <w:rFonts w:cs="Arial"/>
          <w:lang w:eastAsia="en-US"/>
        </w:rPr>
        <w:t xml:space="preserve"> </w:t>
      </w:r>
      <w:r w:rsidRPr="00F01D81">
        <w:rPr>
          <w:rFonts w:cs="Arial"/>
          <w:lang w:eastAsia="en-US"/>
        </w:rPr>
        <w:t>cautions</w:t>
      </w:r>
      <w:r w:rsidR="00900171">
        <w:rPr>
          <w:rFonts w:cs="Arial"/>
          <w:lang w:eastAsia="en-US"/>
        </w:rPr>
        <w:t xml:space="preserve"> </w:t>
      </w:r>
      <w:r w:rsidRPr="00F01D81">
        <w:rPr>
          <w:rFonts w:cs="Arial"/>
          <w:lang w:eastAsia="en-US"/>
        </w:rPr>
        <w:t>(CCAG</w:t>
      </w:r>
      <w:r w:rsidR="00900171">
        <w:rPr>
          <w:rFonts w:cs="Arial"/>
          <w:lang w:eastAsia="en-US"/>
        </w:rPr>
        <w:t xml:space="preserve"> </w:t>
      </w:r>
      <w:r w:rsidR="002D477C" w:rsidRPr="00F01D81">
        <w:rPr>
          <w:rFonts w:cs="Arial"/>
          <w:lang w:eastAsia="en-US"/>
        </w:rPr>
        <w:t>complété)</w:t>
      </w:r>
      <w:r w:rsidR="0090436B">
        <w:rPr>
          <w:rFonts w:cs="Arial"/>
          <w:lang w:eastAsia="en-US"/>
        </w:rPr>
        <w:tab/>
        <w:t>39</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11</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Montant</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marché</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16063B">
        <w:rPr>
          <w:rFonts w:cs="Arial"/>
          <w:lang w:eastAsia="en-US"/>
        </w:rPr>
        <w:tab/>
        <w:t>40</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12</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Lieu</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mode</w:t>
      </w:r>
      <w:r>
        <w:rPr>
          <w:rFonts w:cs="Arial"/>
          <w:lang w:eastAsia="en-US"/>
        </w:rPr>
        <w:t xml:space="preserve"> </w:t>
      </w:r>
      <w:r w:rsidRPr="00F01D81">
        <w:rPr>
          <w:rFonts w:cs="Arial"/>
          <w:lang w:eastAsia="en-US"/>
        </w:rPr>
        <w:t>de</w:t>
      </w:r>
      <w:r>
        <w:rPr>
          <w:rFonts w:cs="Arial"/>
          <w:lang w:eastAsia="en-US"/>
        </w:rPr>
        <w:t xml:space="preserve"> </w:t>
      </w:r>
      <w:r w:rsidRPr="00F01D81">
        <w:rPr>
          <w:rFonts w:cs="Arial"/>
          <w:lang w:eastAsia="en-US"/>
        </w:rPr>
        <w:t>paiement</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16063B">
        <w:rPr>
          <w:rFonts w:cs="Arial"/>
          <w:lang w:eastAsia="en-US"/>
        </w:rPr>
        <w:tab/>
        <w:t>40</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13</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Consistance</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prix</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Article16)</w:t>
      </w:r>
      <w:r w:rsidR="0016063B">
        <w:rPr>
          <w:rFonts w:cs="Arial"/>
          <w:lang w:eastAsia="en-US"/>
        </w:rPr>
        <w:tab/>
        <w:t>40</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14</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Révision</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prix</w:t>
      </w:r>
      <w:r>
        <w:rPr>
          <w:rFonts w:cs="Arial"/>
          <w:lang w:eastAsia="en-US"/>
        </w:rPr>
        <w:t xml:space="preserve"> </w:t>
      </w:r>
      <w:r w:rsidRPr="00F01D81">
        <w:rPr>
          <w:rFonts w:cs="Arial"/>
          <w:lang w:eastAsia="en-US"/>
        </w:rPr>
        <w:t>(CCAGArticle17)</w:t>
      </w:r>
      <w:r w:rsidR="0016063B">
        <w:rPr>
          <w:rFonts w:cs="Arial"/>
          <w:lang w:eastAsia="en-US"/>
        </w:rPr>
        <w:tab/>
        <w:t>41</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15</w:t>
      </w:r>
      <w:r>
        <w:rPr>
          <w:rFonts w:cs="Arial"/>
          <w:lang w:eastAsia="en-US"/>
        </w:rPr>
        <w:t xml:space="preserve"> : </w:t>
      </w:r>
      <w:r w:rsidRPr="00F01D81">
        <w:rPr>
          <w:rFonts w:cs="Arial"/>
          <w:lang w:eastAsia="en-US"/>
        </w:rPr>
        <w:t>Avances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Article18)</w:t>
      </w:r>
      <w:r w:rsidR="0016063B">
        <w:rPr>
          <w:rFonts w:cs="Arial"/>
          <w:lang w:eastAsia="en-US"/>
        </w:rPr>
        <w:tab/>
        <w:t>41</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16</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Règlement</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prestations</w:t>
      </w:r>
      <w:r>
        <w:rPr>
          <w:rFonts w:cs="Arial"/>
          <w:lang w:eastAsia="en-US"/>
        </w:rPr>
        <w:t xml:space="preserve"> </w:t>
      </w:r>
      <w:r w:rsidRPr="00F01D81">
        <w:rPr>
          <w:rFonts w:cs="Arial"/>
          <w:lang w:eastAsia="en-US"/>
        </w:rPr>
        <w:t>(cf.art.19CCAG</w:t>
      </w:r>
      <w:r>
        <w:rPr>
          <w:rFonts w:cs="Arial"/>
          <w:lang w:eastAsia="en-US"/>
        </w:rPr>
        <w:t xml:space="preserve"> </w:t>
      </w:r>
      <w:r w:rsidRPr="00F01D81">
        <w:rPr>
          <w:rFonts w:cs="Arial"/>
          <w:lang w:eastAsia="en-US"/>
        </w:rPr>
        <w:t>complété)</w:t>
      </w:r>
      <w:r w:rsidR="0016063B">
        <w:rPr>
          <w:rFonts w:cs="Arial"/>
          <w:lang w:eastAsia="en-US"/>
        </w:rPr>
        <w:tab/>
        <w:t>41</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17</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Intérêts</w:t>
      </w:r>
      <w:r>
        <w:rPr>
          <w:rFonts w:cs="Arial"/>
          <w:lang w:eastAsia="en-US"/>
        </w:rPr>
        <w:t xml:space="preserve"> </w:t>
      </w:r>
      <w:r w:rsidRPr="00F01D81">
        <w:rPr>
          <w:rFonts w:cs="Arial"/>
          <w:lang w:eastAsia="en-US"/>
        </w:rPr>
        <w:t>moratoires (CCAG</w:t>
      </w:r>
      <w:r>
        <w:rPr>
          <w:rFonts w:cs="Arial"/>
          <w:lang w:eastAsia="en-US"/>
        </w:rPr>
        <w:t xml:space="preserve"> A</w:t>
      </w:r>
      <w:r w:rsidRPr="00F01D81">
        <w:rPr>
          <w:rFonts w:cs="Arial"/>
          <w:lang w:eastAsia="en-US"/>
        </w:rPr>
        <w:t>rticle</w:t>
      </w:r>
      <w:r>
        <w:rPr>
          <w:rFonts w:cs="Arial"/>
          <w:lang w:eastAsia="en-US"/>
        </w:rPr>
        <w:t xml:space="preserve"> </w:t>
      </w:r>
      <w:r w:rsidRPr="00F01D81">
        <w:rPr>
          <w:rFonts w:cs="Arial"/>
          <w:lang w:eastAsia="en-US"/>
        </w:rPr>
        <w:t>28)</w:t>
      </w:r>
      <w:r w:rsidR="0016063B">
        <w:rPr>
          <w:rFonts w:cs="Arial"/>
          <w:lang w:eastAsia="en-US"/>
        </w:rPr>
        <w:tab/>
        <w:t>41</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18</w:t>
      </w:r>
      <w:r>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Pénalités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w:t>
      </w:r>
      <w:r>
        <w:rPr>
          <w:rFonts w:cs="Arial"/>
          <w:lang w:eastAsia="en-US"/>
        </w:rPr>
        <w:t xml:space="preserve"> </w:t>
      </w:r>
      <w:r w:rsidRPr="00F01D81">
        <w:rPr>
          <w:rFonts w:cs="Arial"/>
          <w:lang w:eastAsia="en-US"/>
        </w:rPr>
        <w:t>29</w:t>
      </w:r>
      <w:r>
        <w:rPr>
          <w:rFonts w:cs="Arial"/>
          <w:lang w:eastAsia="en-US"/>
        </w:rPr>
        <w:t xml:space="preserve"> </w:t>
      </w:r>
      <w:r w:rsidRPr="00F01D81">
        <w:rPr>
          <w:rFonts w:cs="Arial"/>
          <w:lang w:eastAsia="en-US"/>
        </w:rPr>
        <w:t>complété)</w:t>
      </w:r>
      <w:r w:rsidR="0016063B">
        <w:rPr>
          <w:rFonts w:cs="Arial"/>
          <w:lang w:eastAsia="en-US"/>
        </w:rPr>
        <w:tab/>
        <w:t>41</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19</w:t>
      </w:r>
      <w:r>
        <w:rPr>
          <w:rFonts w:cs="Arial"/>
          <w:lang w:eastAsia="en-US"/>
        </w:rPr>
        <w:t xml:space="preserve"> </w:t>
      </w:r>
      <w:r w:rsidRPr="00F01D81">
        <w:rPr>
          <w:rFonts w:cs="Arial"/>
          <w:lang w:eastAsia="en-US"/>
        </w:rPr>
        <w:t>:</w:t>
      </w:r>
      <w:r>
        <w:rPr>
          <w:rFonts w:cs="Arial"/>
          <w:lang w:eastAsia="en-US"/>
        </w:rPr>
        <w:t xml:space="preserve"> </w:t>
      </w:r>
      <w:r w:rsidRPr="00FB1D92">
        <w:rPr>
          <w:rFonts w:cs="Arial"/>
          <w:lang w:eastAsia="en-US"/>
        </w:rPr>
        <w:t>Travaux spéciaux</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2134F8">
        <w:rPr>
          <w:rFonts w:cs="Arial"/>
          <w:lang w:eastAsia="en-US"/>
        </w:rPr>
        <w:tab/>
        <w:t>42</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20</w:t>
      </w:r>
      <w:r>
        <w:rPr>
          <w:rFonts w:cs="Arial"/>
          <w:lang w:eastAsia="en-US"/>
        </w:rPr>
        <w:t xml:space="preserve"> : </w:t>
      </w:r>
      <w:r w:rsidRPr="00F01D81">
        <w:rPr>
          <w:rFonts w:cs="Arial"/>
          <w:lang w:eastAsia="en-US"/>
        </w:rPr>
        <w:t>Prix nouveaux</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2134F8">
        <w:rPr>
          <w:rFonts w:cs="Arial"/>
          <w:lang w:eastAsia="en-US"/>
        </w:rPr>
        <w:tab/>
        <w:t>42</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Pr>
          <w:rFonts w:cs="Arial"/>
          <w:lang w:eastAsia="en-US"/>
        </w:rPr>
        <w:t xml:space="preserve"> </w:t>
      </w:r>
      <w:r w:rsidRPr="00F01D81">
        <w:rPr>
          <w:rFonts w:cs="Arial"/>
          <w:lang w:eastAsia="en-US"/>
        </w:rPr>
        <w:t>21</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Régime</w:t>
      </w:r>
      <w:r>
        <w:rPr>
          <w:rFonts w:cs="Arial"/>
          <w:lang w:eastAsia="en-US"/>
        </w:rPr>
        <w:t xml:space="preserve"> </w:t>
      </w:r>
      <w:r w:rsidRPr="00F01D81">
        <w:rPr>
          <w:rFonts w:cs="Arial"/>
          <w:lang w:eastAsia="en-US"/>
        </w:rPr>
        <w:t>fiscal</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douanier</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complété)</w:t>
      </w:r>
      <w:r w:rsidR="002134F8">
        <w:rPr>
          <w:rFonts w:cs="Arial"/>
          <w:lang w:eastAsia="en-US"/>
        </w:rPr>
        <w:tab/>
        <w:t>42</w:t>
      </w:r>
    </w:p>
    <w:p w:rsidR="002D477C" w:rsidRPr="00E64FC8"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22</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Timbres</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enregistrement</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marché</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Article20)</w:t>
      </w:r>
      <w:r w:rsidR="002134F8">
        <w:rPr>
          <w:rFonts w:cs="Arial"/>
          <w:lang w:eastAsia="en-US"/>
        </w:rPr>
        <w:tab/>
        <w:t>42</w:t>
      </w:r>
    </w:p>
    <w:p w:rsidR="0090436B" w:rsidRDefault="0090436B" w:rsidP="00E64FC8">
      <w:pPr>
        <w:widowControl w:val="0"/>
        <w:tabs>
          <w:tab w:val="right" w:leader="hyphen" w:pos="9632"/>
        </w:tabs>
        <w:autoSpaceDE w:val="0"/>
        <w:spacing w:after="0" w:line="360" w:lineRule="auto"/>
        <w:rPr>
          <w:rFonts w:cs="Arial"/>
          <w:lang w:eastAsia="en-US"/>
        </w:rPr>
      </w:pPr>
    </w:p>
    <w:p w:rsidR="00165EDE" w:rsidRPr="00E64FC8" w:rsidRDefault="00165EDE" w:rsidP="00E64FC8">
      <w:pPr>
        <w:widowControl w:val="0"/>
        <w:tabs>
          <w:tab w:val="right" w:leader="hyphen" w:pos="9632"/>
        </w:tabs>
        <w:autoSpaceDE w:val="0"/>
        <w:spacing w:after="0" w:line="360" w:lineRule="auto"/>
        <w:rPr>
          <w:rFonts w:cs="Arial"/>
          <w:b/>
          <w:bCs/>
          <w:lang w:eastAsia="en-US"/>
        </w:rPr>
      </w:pPr>
      <w:r w:rsidRPr="00E64FC8">
        <w:rPr>
          <w:rFonts w:cs="Arial"/>
          <w:b/>
          <w:bCs/>
          <w:lang w:eastAsia="en-US"/>
        </w:rPr>
        <w:t>Chapitre</w:t>
      </w:r>
      <w:r w:rsidR="00900171" w:rsidRPr="00E64FC8">
        <w:rPr>
          <w:rFonts w:cs="Arial"/>
          <w:b/>
          <w:bCs/>
          <w:lang w:eastAsia="en-US"/>
        </w:rPr>
        <w:t xml:space="preserve"> </w:t>
      </w:r>
      <w:r w:rsidRPr="00E64FC8">
        <w:rPr>
          <w:rFonts w:cs="Arial"/>
          <w:b/>
          <w:bCs/>
          <w:lang w:eastAsia="en-US"/>
        </w:rPr>
        <w:t>III</w:t>
      </w:r>
      <w:r w:rsidR="0090436B" w:rsidRPr="00E64FC8">
        <w:rPr>
          <w:rFonts w:cs="Arial"/>
          <w:b/>
          <w:bCs/>
          <w:lang w:eastAsia="en-US"/>
        </w:rPr>
        <w:t xml:space="preserve"> </w:t>
      </w:r>
      <w:r w:rsidRPr="00E64FC8">
        <w:rPr>
          <w:rFonts w:cs="Arial"/>
          <w:b/>
          <w:bCs/>
          <w:lang w:eastAsia="en-US"/>
        </w:rPr>
        <w:t>:</w:t>
      </w:r>
      <w:r w:rsidR="00900171" w:rsidRPr="00E64FC8">
        <w:rPr>
          <w:rFonts w:cs="Arial"/>
          <w:b/>
          <w:bCs/>
          <w:lang w:eastAsia="en-US"/>
        </w:rPr>
        <w:t xml:space="preserve"> </w:t>
      </w:r>
      <w:r w:rsidRPr="00E64FC8">
        <w:rPr>
          <w:rFonts w:cs="Arial"/>
          <w:b/>
          <w:bCs/>
          <w:lang w:eastAsia="en-US"/>
        </w:rPr>
        <w:t>Exécution</w:t>
      </w:r>
      <w:r w:rsidR="00900171" w:rsidRPr="00E64FC8">
        <w:rPr>
          <w:rFonts w:cs="Arial"/>
          <w:b/>
          <w:bCs/>
          <w:lang w:eastAsia="en-US"/>
        </w:rPr>
        <w:t xml:space="preserve"> </w:t>
      </w:r>
      <w:r w:rsidRPr="00E64FC8">
        <w:rPr>
          <w:rFonts w:cs="Arial"/>
          <w:b/>
          <w:bCs/>
          <w:lang w:eastAsia="en-US"/>
        </w:rPr>
        <w:t>des</w:t>
      </w:r>
      <w:r w:rsidR="00900171" w:rsidRPr="00E64FC8">
        <w:rPr>
          <w:rFonts w:cs="Arial"/>
          <w:b/>
          <w:bCs/>
          <w:lang w:eastAsia="en-US"/>
        </w:rPr>
        <w:t xml:space="preserve"> </w:t>
      </w:r>
      <w:r w:rsidRPr="00E64FC8">
        <w:rPr>
          <w:rFonts w:cs="Arial"/>
          <w:b/>
          <w:bCs/>
          <w:lang w:eastAsia="en-US"/>
        </w:rPr>
        <w:t>prestations</w:t>
      </w:r>
      <w:r w:rsidR="002134F8">
        <w:rPr>
          <w:rFonts w:cs="Arial"/>
          <w:b/>
          <w:bCs/>
          <w:lang w:eastAsia="en-US"/>
        </w:rPr>
        <w:tab/>
        <w:t>43</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23</w:t>
      </w:r>
      <w:r w:rsidR="0090436B">
        <w:rPr>
          <w:rFonts w:cs="Arial"/>
          <w:lang w:eastAsia="en-US"/>
        </w:rPr>
        <w:t xml:space="preserve"> </w:t>
      </w:r>
      <w:r w:rsidRPr="00F01D81">
        <w:rPr>
          <w:rFonts w:cs="Arial"/>
          <w:lang w:eastAsia="en-US"/>
        </w:rPr>
        <w:t>: Obligations du Maitre d’Ouvrage (CCAG</w:t>
      </w:r>
      <w:r>
        <w:rPr>
          <w:rFonts w:cs="Arial"/>
          <w:lang w:eastAsia="en-US"/>
        </w:rPr>
        <w:t xml:space="preserve"> </w:t>
      </w:r>
      <w:r w:rsidRPr="00F01D81">
        <w:rPr>
          <w:rFonts w:cs="Arial"/>
          <w:lang w:eastAsia="en-US"/>
        </w:rPr>
        <w:t>complété)</w:t>
      </w:r>
      <w:r w:rsidR="002134F8">
        <w:rPr>
          <w:rFonts w:cs="Arial"/>
          <w:lang w:eastAsia="en-US"/>
        </w:rPr>
        <w:tab/>
        <w:t>43</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24</w:t>
      </w:r>
      <w:r w:rsidR="0090436B">
        <w:rPr>
          <w:rFonts w:cs="Arial"/>
          <w:lang w:eastAsia="en-US"/>
        </w:rPr>
        <w:t xml:space="preserve"> </w:t>
      </w:r>
      <w:r w:rsidRPr="00F01D81">
        <w:rPr>
          <w:rFonts w:cs="Arial"/>
          <w:lang w:eastAsia="en-US"/>
        </w:rPr>
        <w:t>: Obligations du Prestataire (CCAG</w:t>
      </w:r>
      <w:r>
        <w:rPr>
          <w:rFonts w:cs="Arial"/>
          <w:lang w:eastAsia="en-US"/>
        </w:rPr>
        <w:t xml:space="preserve"> </w:t>
      </w:r>
      <w:r w:rsidRPr="00F01D81">
        <w:rPr>
          <w:rFonts w:cs="Arial"/>
          <w:lang w:eastAsia="en-US"/>
        </w:rPr>
        <w:t>complété)</w:t>
      </w:r>
      <w:r w:rsidR="002134F8">
        <w:rPr>
          <w:rFonts w:cs="Arial"/>
          <w:lang w:eastAsia="en-US"/>
        </w:rPr>
        <w:tab/>
        <w:t>43</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25</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Assurances</w:t>
      </w:r>
      <w:r w:rsidR="002134F8">
        <w:rPr>
          <w:rFonts w:cs="Arial"/>
          <w:lang w:eastAsia="en-US"/>
        </w:rPr>
        <w:tab/>
        <w:t>43</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26</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Cahier de charges</w:t>
      </w:r>
      <w:r w:rsidR="00B749E3">
        <w:rPr>
          <w:rFonts w:cs="Arial"/>
          <w:lang w:eastAsia="en-US"/>
        </w:rPr>
        <w:tab/>
        <w:t>44</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27</w:t>
      </w:r>
      <w:r w:rsidR="0090436B">
        <w:rPr>
          <w:rFonts w:cs="Arial"/>
          <w:lang w:eastAsia="en-US"/>
        </w:rPr>
        <w:t xml:space="preserve"> : </w:t>
      </w:r>
      <w:r w:rsidRPr="00F01D81">
        <w:rPr>
          <w:rFonts w:cs="Arial"/>
          <w:lang w:eastAsia="en-US"/>
        </w:rPr>
        <w:t>Modification en cours d’exécution du cahier des clauses techniques</w:t>
      </w:r>
      <w:r w:rsidR="00B749E3">
        <w:rPr>
          <w:rFonts w:cs="Arial"/>
          <w:lang w:eastAsia="en-US"/>
        </w:rPr>
        <w:tab/>
        <w:t>44</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B1D92">
        <w:rPr>
          <w:rFonts w:cs="Arial"/>
          <w:lang w:eastAsia="en-US"/>
        </w:rPr>
        <w:t>Article</w:t>
      </w:r>
      <w:r w:rsidR="0090436B">
        <w:rPr>
          <w:rFonts w:cs="Arial"/>
          <w:lang w:eastAsia="en-US"/>
        </w:rPr>
        <w:t xml:space="preserve"> </w:t>
      </w:r>
      <w:r w:rsidRPr="00FB1D92">
        <w:rPr>
          <w:rFonts w:cs="Arial"/>
          <w:lang w:eastAsia="en-US"/>
        </w:rPr>
        <w:t>28</w:t>
      </w:r>
      <w:r w:rsidR="0090436B">
        <w:rPr>
          <w:rFonts w:cs="Arial"/>
          <w:lang w:eastAsia="en-US"/>
        </w:rPr>
        <w:t xml:space="preserve"> </w:t>
      </w:r>
      <w:r w:rsidRPr="00FB1D92">
        <w:rPr>
          <w:rFonts w:cs="Arial"/>
          <w:lang w:eastAsia="en-US"/>
        </w:rPr>
        <w:t>: Connaissance des lieux et des conditions d’exécutions des prestations</w:t>
      </w:r>
      <w:r w:rsidR="00B749E3">
        <w:rPr>
          <w:rFonts w:cs="Arial"/>
          <w:lang w:eastAsia="en-US"/>
        </w:rPr>
        <w:tab/>
        <w:t>44</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29</w:t>
      </w:r>
      <w:r w:rsidR="0090436B">
        <w:rPr>
          <w:rFonts w:cs="Arial"/>
          <w:lang w:eastAsia="en-US"/>
        </w:rPr>
        <w:t xml:space="preserve"> : </w:t>
      </w:r>
      <w:r w:rsidRPr="00F01D81">
        <w:rPr>
          <w:rFonts w:cs="Arial"/>
          <w:lang w:eastAsia="en-US"/>
        </w:rPr>
        <w:t>Emplacement mis à disposition du Prestataire</w:t>
      </w:r>
      <w:r w:rsidR="00B749E3">
        <w:rPr>
          <w:rFonts w:cs="Arial"/>
          <w:lang w:eastAsia="en-US"/>
        </w:rPr>
        <w:tab/>
        <w:t>44</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lastRenderedPageBreak/>
        <w:t>Article</w:t>
      </w:r>
      <w:r w:rsidR="0090436B">
        <w:rPr>
          <w:rFonts w:cs="Arial"/>
          <w:lang w:eastAsia="en-US"/>
        </w:rPr>
        <w:t xml:space="preserve"> </w:t>
      </w:r>
      <w:r w:rsidRPr="00F01D81">
        <w:rPr>
          <w:rFonts w:cs="Arial"/>
          <w:lang w:eastAsia="en-US"/>
        </w:rPr>
        <w:t>30</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Sous-traitance</w:t>
      </w:r>
      <w:r w:rsidR="0090436B">
        <w:rPr>
          <w:rFonts w:cs="Arial"/>
          <w:lang w:eastAsia="en-US"/>
        </w:rPr>
        <w:t xml:space="preserve"> </w:t>
      </w:r>
      <w:r w:rsidRPr="00F01D81">
        <w:rPr>
          <w:rFonts w:cs="Arial"/>
          <w:lang w:eastAsia="en-US"/>
        </w:rPr>
        <w:t>(CCAGArticle27)</w:t>
      </w:r>
      <w:r w:rsidR="00B749E3">
        <w:rPr>
          <w:rFonts w:cs="Arial"/>
          <w:lang w:eastAsia="en-US"/>
        </w:rPr>
        <w:tab/>
        <w:t>45</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31</w:t>
      </w:r>
      <w:r w:rsidR="0090436B">
        <w:rPr>
          <w:rFonts w:cs="Arial"/>
          <w:lang w:eastAsia="en-US"/>
        </w:rPr>
        <w:t xml:space="preserve"> </w:t>
      </w:r>
      <w:r w:rsidRPr="00F01D81">
        <w:rPr>
          <w:rFonts w:cs="Arial"/>
          <w:lang w:eastAsia="en-US"/>
        </w:rPr>
        <w:t>: Contrôle des prestations par le Maitre d’Ouvrage</w:t>
      </w:r>
      <w:r w:rsidR="00B749E3">
        <w:rPr>
          <w:rFonts w:cs="Arial"/>
          <w:lang w:eastAsia="en-US"/>
        </w:rPr>
        <w:tab/>
        <w:t>45</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32</w:t>
      </w:r>
      <w:r w:rsidR="0090436B">
        <w:rPr>
          <w:rFonts w:cs="Arial"/>
          <w:lang w:eastAsia="en-US"/>
        </w:rPr>
        <w:t xml:space="preserve"> </w:t>
      </w:r>
      <w:r w:rsidRPr="00F01D81">
        <w:rPr>
          <w:rFonts w:cs="Arial"/>
          <w:lang w:eastAsia="en-US"/>
        </w:rPr>
        <w:t>: Organisation des contrôles</w:t>
      </w:r>
      <w:r w:rsidR="00B749E3">
        <w:rPr>
          <w:rFonts w:cs="Arial"/>
          <w:lang w:eastAsia="en-US"/>
        </w:rPr>
        <w:tab/>
        <w:t>46</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33</w:t>
      </w:r>
      <w:r w:rsidR="0090436B">
        <w:rPr>
          <w:rFonts w:cs="Arial"/>
          <w:lang w:eastAsia="en-US"/>
        </w:rPr>
        <w:t xml:space="preserve"> </w:t>
      </w:r>
      <w:r w:rsidRPr="00F01D81">
        <w:rPr>
          <w:rFonts w:cs="Arial"/>
          <w:lang w:eastAsia="en-US"/>
        </w:rPr>
        <w:t>: Campagne de sensibilisation</w:t>
      </w:r>
      <w:r w:rsidR="00BF27B5">
        <w:rPr>
          <w:rFonts w:cs="Arial"/>
          <w:lang w:eastAsia="en-US"/>
        </w:rPr>
        <w:tab/>
        <w:t>46</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34</w:t>
      </w:r>
      <w:r w:rsidR="0090436B">
        <w:rPr>
          <w:rFonts w:cs="Arial"/>
          <w:lang w:eastAsia="en-US"/>
        </w:rPr>
        <w:t xml:space="preserve"> </w:t>
      </w:r>
      <w:r w:rsidRPr="00F01D81">
        <w:rPr>
          <w:rFonts w:cs="Arial"/>
          <w:lang w:eastAsia="en-US"/>
        </w:rPr>
        <w:t>: Travaux en régie</w:t>
      </w:r>
      <w:r w:rsidR="00BF27B5">
        <w:rPr>
          <w:rFonts w:cs="Arial"/>
          <w:lang w:eastAsia="en-US"/>
        </w:rPr>
        <w:tab/>
        <w:t>46</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35</w:t>
      </w:r>
      <w:r w:rsidR="0090436B">
        <w:rPr>
          <w:rFonts w:cs="Arial"/>
          <w:lang w:eastAsia="en-US"/>
        </w:rPr>
        <w:t xml:space="preserve"> </w:t>
      </w:r>
      <w:r w:rsidRPr="00F01D81">
        <w:rPr>
          <w:rFonts w:cs="Arial"/>
          <w:lang w:eastAsia="en-US"/>
        </w:rPr>
        <w:t>: Signalisation</w:t>
      </w:r>
      <w:r w:rsidR="00BF27B5">
        <w:rPr>
          <w:rFonts w:cs="Arial"/>
          <w:lang w:eastAsia="en-US"/>
        </w:rPr>
        <w:tab/>
        <w:t>46</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36</w:t>
      </w:r>
      <w:r w:rsidR="0090436B">
        <w:rPr>
          <w:rFonts w:cs="Arial"/>
          <w:lang w:eastAsia="en-US"/>
        </w:rPr>
        <w:t xml:space="preserve"> </w:t>
      </w:r>
      <w:r w:rsidRPr="00F01D81">
        <w:rPr>
          <w:rFonts w:cs="Arial"/>
          <w:lang w:eastAsia="en-US"/>
        </w:rPr>
        <w:t>: Protection des voies</w:t>
      </w:r>
      <w:r w:rsidR="00BF27B5">
        <w:rPr>
          <w:rFonts w:cs="Arial"/>
          <w:lang w:eastAsia="en-US"/>
        </w:rPr>
        <w:tab/>
        <w:t>46</w:t>
      </w:r>
    </w:p>
    <w:p w:rsidR="002D477C" w:rsidRPr="00F01D81"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37</w:t>
      </w:r>
      <w:r w:rsidR="0090436B">
        <w:rPr>
          <w:rFonts w:cs="Arial"/>
          <w:lang w:eastAsia="en-US"/>
        </w:rPr>
        <w:t xml:space="preserve"> </w:t>
      </w:r>
      <w:r w:rsidRPr="00F01D81">
        <w:rPr>
          <w:rFonts w:cs="Arial"/>
          <w:lang w:eastAsia="en-US"/>
        </w:rPr>
        <w:t>: Découverte de déchets particuliers</w:t>
      </w:r>
      <w:r w:rsidR="00BF27B5">
        <w:rPr>
          <w:rFonts w:cs="Arial"/>
          <w:lang w:eastAsia="en-US"/>
        </w:rPr>
        <w:tab/>
        <w:t>46</w:t>
      </w:r>
    </w:p>
    <w:p w:rsidR="002D477C" w:rsidRPr="00E64FC8"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 38</w:t>
      </w:r>
      <w:r w:rsidR="0090436B">
        <w:rPr>
          <w:rFonts w:cs="Arial"/>
          <w:lang w:eastAsia="en-US"/>
        </w:rPr>
        <w:t xml:space="preserve"> </w:t>
      </w:r>
      <w:r w:rsidRPr="00F01D81">
        <w:rPr>
          <w:rFonts w:cs="Arial"/>
          <w:lang w:eastAsia="en-US"/>
        </w:rPr>
        <w:t>: Brevet d’invention</w:t>
      </w:r>
      <w:r w:rsidR="00BF27B5">
        <w:rPr>
          <w:rFonts w:cs="Arial"/>
          <w:lang w:eastAsia="en-US"/>
        </w:rPr>
        <w:tab/>
        <w:t>47</w:t>
      </w:r>
    </w:p>
    <w:p w:rsidR="00165EDE" w:rsidRPr="00E64FC8" w:rsidRDefault="00165EDE" w:rsidP="00E64FC8">
      <w:pPr>
        <w:widowControl w:val="0"/>
        <w:tabs>
          <w:tab w:val="right" w:leader="hyphen" w:pos="9632"/>
        </w:tabs>
        <w:autoSpaceDE w:val="0"/>
        <w:spacing w:after="0" w:line="360" w:lineRule="auto"/>
        <w:rPr>
          <w:rFonts w:cs="Arial"/>
          <w:lang w:eastAsia="en-US"/>
        </w:rPr>
      </w:pPr>
    </w:p>
    <w:p w:rsidR="00165EDE" w:rsidRPr="00E64FC8" w:rsidRDefault="00165EDE" w:rsidP="00E64FC8">
      <w:pPr>
        <w:widowControl w:val="0"/>
        <w:tabs>
          <w:tab w:val="right" w:leader="hyphen" w:pos="9632"/>
        </w:tabs>
        <w:autoSpaceDE w:val="0"/>
        <w:spacing w:after="0" w:line="360" w:lineRule="auto"/>
        <w:rPr>
          <w:rFonts w:cs="Arial"/>
          <w:b/>
          <w:bCs/>
          <w:lang w:eastAsia="en-US"/>
        </w:rPr>
      </w:pPr>
      <w:r w:rsidRPr="00E64FC8">
        <w:rPr>
          <w:rFonts w:cs="Arial"/>
          <w:b/>
          <w:bCs/>
          <w:lang w:eastAsia="en-US"/>
        </w:rPr>
        <w:t>Chapitre</w:t>
      </w:r>
      <w:r w:rsidR="00CA6FF5" w:rsidRPr="00E64FC8">
        <w:rPr>
          <w:rFonts w:cs="Arial"/>
          <w:b/>
          <w:bCs/>
          <w:lang w:eastAsia="en-US"/>
        </w:rPr>
        <w:t xml:space="preserve"> </w:t>
      </w:r>
      <w:r w:rsidRPr="00E64FC8">
        <w:rPr>
          <w:rFonts w:cs="Arial"/>
          <w:b/>
          <w:bCs/>
          <w:lang w:eastAsia="en-US"/>
        </w:rPr>
        <w:t>IV</w:t>
      </w:r>
      <w:r w:rsidR="002D477C" w:rsidRPr="00E64FC8">
        <w:rPr>
          <w:rFonts w:cs="Arial"/>
          <w:b/>
          <w:bCs/>
          <w:lang w:eastAsia="en-US"/>
        </w:rPr>
        <w:t xml:space="preserve"> </w:t>
      </w:r>
      <w:r w:rsidRPr="00E64FC8">
        <w:rPr>
          <w:rFonts w:cs="Arial"/>
          <w:b/>
          <w:bCs/>
          <w:lang w:eastAsia="en-US"/>
        </w:rPr>
        <w:t>:</w:t>
      </w:r>
      <w:r w:rsidR="00CA6FF5" w:rsidRPr="00E64FC8">
        <w:rPr>
          <w:rFonts w:cs="Arial"/>
          <w:b/>
          <w:bCs/>
          <w:lang w:eastAsia="en-US"/>
        </w:rPr>
        <w:t xml:space="preserve"> </w:t>
      </w:r>
      <w:r w:rsidRPr="00E64FC8">
        <w:rPr>
          <w:rFonts w:cs="Arial"/>
          <w:b/>
          <w:bCs/>
          <w:lang w:eastAsia="en-US"/>
        </w:rPr>
        <w:t>De</w:t>
      </w:r>
      <w:r w:rsidR="00CA6FF5" w:rsidRPr="00E64FC8">
        <w:rPr>
          <w:rFonts w:cs="Arial"/>
          <w:b/>
          <w:bCs/>
          <w:lang w:eastAsia="en-US"/>
        </w:rPr>
        <w:t xml:space="preserve"> </w:t>
      </w:r>
      <w:r w:rsidRPr="00E64FC8">
        <w:rPr>
          <w:rFonts w:cs="Arial"/>
          <w:b/>
          <w:bCs/>
          <w:lang w:eastAsia="en-US"/>
        </w:rPr>
        <w:t>la</w:t>
      </w:r>
      <w:r w:rsidR="00CA6FF5" w:rsidRPr="00E64FC8">
        <w:rPr>
          <w:rFonts w:cs="Arial"/>
          <w:b/>
          <w:bCs/>
          <w:lang w:eastAsia="en-US"/>
        </w:rPr>
        <w:t xml:space="preserve"> </w:t>
      </w:r>
      <w:r w:rsidRPr="00E64FC8">
        <w:rPr>
          <w:rFonts w:cs="Arial"/>
          <w:b/>
          <w:bCs/>
          <w:lang w:eastAsia="en-US"/>
        </w:rPr>
        <w:t>recette</w:t>
      </w:r>
      <w:r w:rsidR="00BF27B5">
        <w:rPr>
          <w:rFonts w:cs="Arial"/>
          <w:b/>
          <w:bCs/>
          <w:lang w:eastAsia="en-US"/>
        </w:rPr>
        <w:tab/>
        <w:t>47</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39</w:t>
      </w:r>
      <w:r w:rsidR="0090436B">
        <w:rPr>
          <w:rFonts w:cs="Arial"/>
          <w:lang w:eastAsia="en-US"/>
        </w:rPr>
        <w:t> :</w:t>
      </w:r>
      <w:r>
        <w:rPr>
          <w:rFonts w:cs="Arial"/>
          <w:lang w:eastAsia="en-US"/>
        </w:rPr>
        <w:t xml:space="preserve"> </w:t>
      </w:r>
      <w:r w:rsidRPr="00F01D81">
        <w:rPr>
          <w:rFonts w:cs="Arial"/>
          <w:lang w:eastAsia="en-US"/>
        </w:rPr>
        <w:t>Commission</w:t>
      </w:r>
      <w:r>
        <w:rPr>
          <w:rFonts w:cs="Arial"/>
          <w:lang w:eastAsia="en-US"/>
        </w:rPr>
        <w:t xml:space="preserve"> </w:t>
      </w:r>
      <w:r w:rsidRPr="00F01D81">
        <w:rPr>
          <w:rFonts w:cs="Arial"/>
          <w:lang w:eastAsia="en-US"/>
        </w:rPr>
        <w:t>de</w:t>
      </w:r>
      <w:r>
        <w:rPr>
          <w:rFonts w:cs="Arial"/>
          <w:lang w:eastAsia="en-US"/>
        </w:rPr>
        <w:t xml:space="preserve"> </w:t>
      </w:r>
      <w:r w:rsidRPr="00F01D81">
        <w:rPr>
          <w:rFonts w:cs="Arial"/>
          <w:lang w:eastAsia="en-US"/>
        </w:rPr>
        <w:t>suivi</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recette</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w:t>
      </w:r>
      <w:r>
        <w:rPr>
          <w:rFonts w:cs="Arial"/>
          <w:lang w:eastAsia="en-US"/>
        </w:rPr>
        <w:t xml:space="preserve"> </w:t>
      </w:r>
      <w:r w:rsidRPr="00F01D81">
        <w:rPr>
          <w:rFonts w:cs="Arial"/>
          <w:lang w:eastAsia="en-US"/>
        </w:rPr>
        <w:t>36)</w:t>
      </w:r>
      <w:r w:rsidR="00BF27B5">
        <w:rPr>
          <w:rFonts w:cs="Arial"/>
          <w:lang w:eastAsia="en-US"/>
        </w:rPr>
        <w:tab/>
        <w:t>47</w:t>
      </w:r>
    </w:p>
    <w:p w:rsidR="00165EDE" w:rsidRPr="00E64FC8"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40</w:t>
      </w:r>
      <w:r w:rsidR="0090436B">
        <w:rPr>
          <w:rFonts w:cs="Arial"/>
          <w:lang w:eastAsia="en-US"/>
        </w:rPr>
        <w:t> :</w:t>
      </w:r>
      <w:r>
        <w:rPr>
          <w:rFonts w:cs="Arial"/>
          <w:lang w:eastAsia="en-US"/>
        </w:rPr>
        <w:t xml:space="preserve"> </w:t>
      </w:r>
      <w:r w:rsidRPr="00F01D81">
        <w:rPr>
          <w:rFonts w:cs="Arial"/>
          <w:lang w:eastAsia="en-US"/>
        </w:rPr>
        <w:t>Recette</w:t>
      </w:r>
      <w:r>
        <w:rPr>
          <w:rFonts w:cs="Arial"/>
          <w:lang w:eastAsia="en-US"/>
        </w:rPr>
        <w:t xml:space="preserve"> </w:t>
      </w:r>
      <w:r w:rsidRPr="00F01D81">
        <w:rPr>
          <w:rFonts w:cs="Arial"/>
          <w:lang w:eastAsia="en-US"/>
        </w:rPr>
        <w:t>des</w:t>
      </w:r>
      <w:r>
        <w:rPr>
          <w:rFonts w:cs="Arial"/>
          <w:lang w:eastAsia="en-US"/>
        </w:rPr>
        <w:t xml:space="preserve"> </w:t>
      </w:r>
      <w:r w:rsidRPr="00F01D81">
        <w:rPr>
          <w:rFonts w:cs="Arial"/>
          <w:lang w:eastAsia="en-US"/>
        </w:rPr>
        <w:t>prestations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w:t>
      </w:r>
      <w:r w:rsidR="0090436B">
        <w:rPr>
          <w:rFonts w:cs="Arial"/>
          <w:lang w:eastAsia="en-US"/>
        </w:rPr>
        <w:t xml:space="preserve"> </w:t>
      </w:r>
      <w:r w:rsidRPr="00F01D81">
        <w:rPr>
          <w:rFonts w:cs="Arial"/>
          <w:lang w:eastAsia="en-US"/>
        </w:rPr>
        <w:t>36)</w:t>
      </w:r>
      <w:r w:rsidR="00BF27B5">
        <w:rPr>
          <w:rFonts w:cs="Arial"/>
          <w:lang w:eastAsia="en-US"/>
        </w:rPr>
        <w:tab/>
        <w:t>47</w:t>
      </w:r>
    </w:p>
    <w:p w:rsidR="002D477C" w:rsidRDefault="002D477C" w:rsidP="00E64FC8">
      <w:pPr>
        <w:widowControl w:val="0"/>
        <w:tabs>
          <w:tab w:val="right" w:leader="hyphen" w:pos="9632"/>
        </w:tabs>
        <w:autoSpaceDE w:val="0"/>
        <w:spacing w:after="0" w:line="360" w:lineRule="auto"/>
        <w:rPr>
          <w:rFonts w:cs="Arial"/>
          <w:lang w:eastAsia="en-US"/>
        </w:rPr>
      </w:pPr>
    </w:p>
    <w:p w:rsidR="00165EDE" w:rsidRDefault="00165EDE" w:rsidP="00E64FC8">
      <w:pPr>
        <w:widowControl w:val="0"/>
        <w:tabs>
          <w:tab w:val="right" w:leader="hyphen" w:pos="9632"/>
        </w:tabs>
        <w:autoSpaceDE w:val="0"/>
        <w:spacing w:after="0" w:line="360" w:lineRule="auto"/>
        <w:rPr>
          <w:rFonts w:cs="Arial"/>
          <w:lang w:eastAsia="en-US"/>
        </w:rPr>
      </w:pPr>
      <w:r w:rsidRPr="00E64FC8">
        <w:rPr>
          <w:rFonts w:cs="Arial"/>
          <w:b/>
          <w:bCs/>
          <w:lang w:eastAsia="en-US"/>
        </w:rPr>
        <w:t>Chapitre</w:t>
      </w:r>
      <w:r w:rsidR="00CA6FF5" w:rsidRPr="00E64FC8">
        <w:rPr>
          <w:rFonts w:cs="Arial"/>
          <w:b/>
          <w:bCs/>
          <w:lang w:eastAsia="en-US"/>
        </w:rPr>
        <w:t xml:space="preserve"> </w:t>
      </w:r>
      <w:r w:rsidRPr="00E64FC8">
        <w:rPr>
          <w:rFonts w:cs="Arial"/>
          <w:b/>
          <w:bCs/>
          <w:lang w:eastAsia="en-US"/>
        </w:rPr>
        <w:t>V</w:t>
      </w:r>
      <w:r w:rsidR="0090436B" w:rsidRPr="00E64FC8">
        <w:rPr>
          <w:rFonts w:cs="Arial"/>
          <w:b/>
          <w:bCs/>
          <w:lang w:eastAsia="en-US"/>
        </w:rPr>
        <w:t xml:space="preserve"> </w:t>
      </w:r>
      <w:r w:rsidRPr="00E64FC8">
        <w:rPr>
          <w:rFonts w:cs="Arial"/>
          <w:b/>
          <w:bCs/>
          <w:lang w:eastAsia="en-US"/>
        </w:rPr>
        <w:t>:</w:t>
      </w:r>
      <w:r w:rsidR="00CA6FF5" w:rsidRPr="00E64FC8">
        <w:rPr>
          <w:rFonts w:cs="Arial"/>
          <w:b/>
          <w:bCs/>
          <w:lang w:eastAsia="en-US"/>
        </w:rPr>
        <w:t xml:space="preserve"> </w:t>
      </w:r>
      <w:r w:rsidRPr="00E64FC8">
        <w:rPr>
          <w:rFonts w:cs="Arial"/>
          <w:b/>
          <w:bCs/>
          <w:lang w:eastAsia="en-US"/>
        </w:rPr>
        <w:t>Dispositions diverses</w:t>
      </w:r>
      <w:r w:rsidR="00BF27B5">
        <w:rPr>
          <w:rFonts w:cs="Arial"/>
          <w:b/>
          <w:bCs/>
          <w:lang w:eastAsia="en-US"/>
        </w:rPr>
        <w:tab/>
        <w:t>48</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41</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Cas</w:t>
      </w:r>
      <w:r>
        <w:rPr>
          <w:rFonts w:cs="Arial"/>
          <w:lang w:eastAsia="en-US"/>
        </w:rPr>
        <w:t xml:space="preserve"> </w:t>
      </w:r>
      <w:r w:rsidRPr="00F01D81">
        <w:rPr>
          <w:rFonts w:cs="Arial"/>
          <w:lang w:eastAsia="en-US"/>
        </w:rPr>
        <w:t>de</w:t>
      </w:r>
      <w:r>
        <w:rPr>
          <w:rFonts w:cs="Arial"/>
          <w:lang w:eastAsia="en-US"/>
        </w:rPr>
        <w:t xml:space="preserve"> </w:t>
      </w:r>
      <w:r w:rsidRPr="00F01D81">
        <w:rPr>
          <w:rFonts w:cs="Arial"/>
          <w:lang w:eastAsia="en-US"/>
        </w:rPr>
        <w:t>force</w:t>
      </w:r>
      <w:r>
        <w:rPr>
          <w:rFonts w:cs="Arial"/>
          <w:lang w:eastAsia="en-US"/>
        </w:rPr>
        <w:t xml:space="preserve"> </w:t>
      </w:r>
      <w:r w:rsidRPr="00F01D81">
        <w:rPr>
          <w:rFonts w:cs="Arial"/>
          <w:lang w:eastAsia="en-US"/>
        </w:rPr>
        <w:t>majeure</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w:t>
      </w:r>
      <w:r>
        <w:rPr>
          <w:rFonts w:cs="Arial"/>
          <w:lang w:eastAsia="en-US"/>
        </w:rPr>
        <w:t xml:space="preserve"> </w:t>
      </w:r>
      <w:r w:rsidRPr="00F01D81">
        <w:rPr>
          <w:rFonts w:cs="Arial"/>
          <w:lang w:eastAsia="en-US"/>
        </w:rPr>
        <w:t>41)</w:t>
      </w:r>
      <w:r w:rsidR="00BF27B5">
        <w:rPr>
          <w:rFonts w:cs="Arial"/>
          <w:lang w:eastAsia="en-US"/>
        </w:rPr>
        <w:tab/>
        <w:t>48</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42</w:t>
      </w:r>
      <w:r w:rsidR="0090436B">
        <w:rPr>
          <w:rFonts w:cs="Arial"/>
          <w:lang w:eastAsia="en-US"/>
        </w:rPr>
        <w:t xml:space="preserve"> </w:t>
      </w:r>
      <w:r w:rsidRPr="00F01D81">
        <w:rPr>
          <w:rFonts w:cs="Arial"/>
          <w:lang w:eastAsia="en-US"/>
        </w:rPr>
        <w:t>:</w:t>
      </w:r>
      <w:r>
        <w:rPr>
          <w:rFonts w:cs="Arial"/>
          <w:lang w:eastAsia="en-US"/>
        </w:rPr>
        <w:t xml:space="preserve"> </w:t>
      </w:r>
      <w:r w:rsidRPr="00F01D81">
        <w:rPr>
          <w:rFonts w:cs="Arial"/>
          <w:lang w:eastAsia="en-US"/>
        </w:rPr>
        <w:t>Résiliation</w:t>
      </w:r>
      <w:r>
        <w:rPr>
          <w:rFonts w:cs="Arial"/>
          <w:lang w:eastAsia="en-US"/>
        </w:rPr>
        <w:t xml:space="preserve"> </w:t>
      </w:r>
      <w:r w:rsidRPr="00F01D81">
        <w:rPr>
          <w:rFonts w:cs="Arial"/>
          <w:lang w:eastAsia="en-US"/>
        </w:rPr>
        <w:t>du</w:t>
      </w:r>
      <w:r w:rsidRPr="00FB1D92">
        <w:rPr>
          <w:rFonts w:cs="Arial"/>
          <w:lang w:eastAsia="en-US"/>
        </w:rPr>
        <w:t xml:space="preserve"> Contrat </w:t>
      </w:r>
      <w:r w:rsidRPr="00F01D81">
        <w:rPr>
          <w:rFonts w:cs="Arial"/>
          <w:lang w:eastAsia="en-US"/>
        </w:rPr>
        <w:t>(CCAG</w:t>
      </w:r>
      <w:r>
        <w:rPr>
          <w:rFonts w:cs="Arial"/>
          <w:lang w:eastAsia="en-US"/>
        </w:rPr>
        <w:t xml:space="preserve"> </w:t>
      </w:r>
      <w:r w:rsidRPr="00F01D81">
        <w:rPr>
          <w:rFonts w:cs="Arial"/>
          <w:lang w:eastAsia="en-US"/>
        </w:rPr>
        <w:t>Article</w:t>
      </w:r>
      <w:r>
        <w:rPr>
          <w:rFonts w:cs="Arial"/>
          <w:lang w:eastAsia="en-US"/>
        </w:rPr>
        <w:t xml:space="preserve"> </w:t>
      </w:r>
      <w:r w:rsidRPr="00F01D81">
        <w:rPr>
          <w:rFonts w:cs="Arial"/>
          <w:lang w:eastAsia="en-US"/>
        </w:rPr>
        <w:t>42)</w:t>
      </w:r>
      <w:r w:rsidR="00BF27B5">
        <w:rPr>
          <w:rFonts w:cs="Arial"/>
          <w:lang w:eastAsia="en-US"/>
        </w:rPr>
        <w:tab/>
        <w:t>48</w:t>
      </w:r>
    </w:p>
    <w:p w:rsidR="002D477C" w:rsidRPr="00DB3814"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43</w:t>
      </w:r>
      <w:r w:rsidR="0090436B">
        <w:rPr>
          <w:rFonts w:cs="Arial"/>
          <w:lang w:eastAsia="en-US"/>
        </w:rPr>
        <w:t> :</w:t>
      </w:r>
      <w:r>
        <w:rPr>
          <w:rFonts w:cs="Arial"/>
          <w:lang w:eastAsia="en-US"/>
        </w:rPr>
        <w:t xml:space="preserve"> </w:t>
      </w:r>
      <w:r w:rsidRPr="00F01D81">
        <w:rPr>
          <w:rFonts w:cs="Arial"/>
          <w:lang w:eastAsia="en-US"/>
        </w:rPr>
        <w:t>Différends</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litiges</w:t>
      </w:r>
      <w:r>
        <w:rPr>
          <w:rFonts w:cs="Arial"/>
          <w:lang w:eastAsia="en-US"/>
        </w:rPr>
        <w:t xml:space="preserve"> </w:t>
      </w:r>
      <w:r w:rsidRPr="00F01D81">
        <w:rPr>
          <w:rFonts w:cs="Arial"/>
          <w:lang w:eastAsia="en-US"/>
        </w:rPr>
        <w:t>(CCAG</w:t>
      </w:r>
      <w:r>
        <w:rPr>
          <w:rFonts w:cs="Arial"/>
          <w:lang w:eastAsia="en-US"/>
        </w:rPr>
        <w:t xml:space="preserve"> </w:t>
      </w:r>
      <w:r w:rsidRPr="00F01D81">
        <w:rPr>
          <w:rFonts w:cs="Arial"/>
          <w:lang w:eastAsia="en-US"/>
        </w:rPr>
        <w:t>Article</w:t>
      </w:r>
      <w:r>
        <w:rPr>
          <w:rFonts w:cs="Arial"/>
          <w:lang w:eastAsia="en-US"/>
        </w:rPr>
        <w:t xml:space="preserve"> </w:t>
      </w:r>
      <w:r w:rsidRPr="00F01D81">
        <w:rPr>
          <w:rFonts w:cs="Arial"/>
          <w:lang w:eastAsia="en-US"/>
        </w:rPr>
        <w:t>48)</w:t>
      </w:r>
      <w:r w:rsidR="00BF27B5">
        <w:rPr>
          <w:rFonts w:cs="Arial"/>
          <w:lang w:eastAsia="en-US"/>
        </w:rPr>
        <w:tab/>
        <w:t>48</w:t>
      </w:r>
    </w:p>
    <w:p w:rsidR="002D477C" w:rsidRPr="00E64FC8" w:rsidRDefault="002D477C"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90436B">
        <w:rPr>
          <w:rFonts w:cs="Arial"/>
          <w:lang w:eastAsia="en-US"/>
        </w:rPr>
        <w:t xml:space="preserve"> </w:t>
      </w:r>
      <w:r w:rsidRPr="00F01D81">
        <w:rPr>
          <w:rFonts w:cs="Arial"/>
          <w:lang w:eastAsia="en-US"/>
        </w:rPr>
        <w:t>44</w:t>
      </w:r>
      <w:r w:rsidR="0090436B">
        <w:rPr>
          <w:rFonts w:cs="Arial"/>
          <w:lang w:eastAsia="en-US"/>
        </w:rPr>
        <w:t xml:space="preserve"> : </w:t>
      </w:r>
      <w:r w:rsidRPr="00F01D81">
        <w:rPr>
          <w:rFonts w:cs="Arial"/>
          <w:lang w:eastAsia="en-US"/>
        </w:rPr>
        <w:t>Edition</w:t>
      </w:r>
      <w:r>
        <w:rPr>
          <w:rFonts w:cs="Arial"/>
          <w:lang w:eastAsia="en-US"/>
        </w:rPr>
        <w:t xml:space="preserve"> </w:t>
      </w:r>
      <w:r w:rsidRPr="00F01D81">
        <w:rPr>
          <w:rFonts w:cs="Arial"/>
          <w:lang w:eastAsia="en-US"/>
        </w:rPr>
        <w:t>et</w:t>
      </w:r>
      <w:r>
        <w:rPr>
          <w:rFonts w:cs="Arial"/>
          <w:lang w:eastAsia="en-US"/>
        </w:rPr>
        <w:t xml:space="preserve"> </w:t>
      </w:r>
      <w:r w:rsidRPr="00F01D81">
        <w:rPr>
          <w:rFonts w:cs="Arial"/>
          <w:lang w:eastAsia="en-US"/>
        </w:rPr>
        <w:t>diffusion</w:t>
      </w:r>
      <w:r>
        <w:rPr>
          <w:rFonts w:cs="Arial"/>
          <w:lang w:eastAsia="en-US"/>
        </w:rPr>
        <w:t xml:space="preserve"> </w:t>
      </w:r>
      <w:r w:rsidRPr="00F01D81">
        <w:rPr>
          <w:rFonts w:cs="Arial"/>
          <w:lang w:eastAsia="en-US"/>
        </w:rPr>
        <w:t>du</w:t>
      </w:r>
      <w:r>
        <w:rPr>
          <w:rFonts w:cs="Arial"/>
          <w:lang w:eastAsia="en-US"/>
        </w:rPr>
        <w:t xml:space="preserve"> </w:t>
      </w:r>
      <w:r w:rsidRPr="00F01D81">
        <w:rPr>
          <w:rFonts w:cs="Arial"/>
          <w:lang w:eastAsia="en-US"/>
        </w:rPr>
        <w:t>présent</w:t>
      </w:r>
      <w:r>
        <w:rPr>
          <w:rFonts w:cs="Arial"/>
          <w:lang w:eastAsia="en-US"/>
        </w:rPr>
        <w:t xml:space="preserve"> </w:t>
      </w:r>
      <w:r w:rsidRPr="00F01D81">
        <w:rPr>
          <w:rFonts w:cs="Arial"/>
          <w:lang w:eastAsia="en-US"/>
        </w:rPr>
        <w:t>Marché</w:t>
      </w:r>
      <w:r>
        <w:rPr>
          <w:rFonts w:cs="Arial"/>
          <w:lang w:eastAsia="en-US"/>
        </w:rPr>
        <w:t xml:space="preserve"> (CCAG c</w:t>
      </w:r>
      <w:r w:rsidRPr="00F01D81">
        <w:rPr>
          <w:rFonts w:cs="Arial"/>
          <w:lang w:eastAsia="en-US"/>
        </w:rPr>
        <w:t>omplété)</w:t>
      </w:r>
      <w:r w:rsidR="00BF27B5">
        <w:rPr>
          <w:rFonts w:cs="Arial"/>
          <w:lang w:eastAsia="en-US"/>
        </w:rPr>
        <w:tab/>
        <w:t>48</w:t>
      </w:r>
    </w:p>
    <w:p w:rsidR="00165EDE" w:rsidRPr="00E64FC8" w:rsidRDefault="00165EDE" w:rsidP="00E64FC8">
      <w:pPr>
        <w:widowControl w:val="0"/>
        <w:tabs>
          <w:tab w:val="right" w:leader="hyphen" w:pos="9632"/>
        </w:tabs>
        <w:autoSpaceDE w:val="0"/>
        <w:spacing w:after="0" w:line="360" w:lineRule="auto"/>
        <w:rPr>
          <w:rFonts w:cs="Arial"/>
          <w:lang w:eastAsia="en-US"/>
        </w:rPr>
      </w:pPr>
      <w:r w:rsidRPr="00F01D81">
        <w:rPr>
          <w:rFonts w:cs="Arial"/>
          <w:lang w:eastAsia="en-US"/>
        </w:rPr>
        <w:t>Article</w:t>
      </w:r>
      <w:r w:rsidR="00CA6FF5">
        <w:rPr>
          <w:rFonts w:cs="Arial"/>
          <w:lang w:eastAsia="en-US"/>
        </w:rPr>
        <w:t xml:space="preserve"> </w:t>
      </w:r>
      <w:r w:rsidRPr="00F01D81">
        <w:rPr>
          <w:rFonts w:cs="Arial"/>
          <w:lang w:eastAsia="en-US"/>
        </w:rPr>
        <w:t>45</w:t>
      </w:r>
      <w:r w:rsidR="00CA6FF5">
        <w:rPr>
          <w:rFonts w:cs="Arial"/>
          <w:lang w:eastAsia="en-US"/>
        </w:rPr>
        <w:t xml:space="preserve"> </w:t>
      </w:r>
      <w:r w:rsidRPr="00F01D81">
        <w:rPr>
          <w:rFonts w:cs="Arial"/>
          <w:lang w:eastAsia="en-US"/>
        </w:rPr>
        <w:t>et</w:t>
      </w:r>
      <w:r w:rsidR="00CA6FF5">
        <w:rPr>
          <w:rFonts w:cs="Arial"/>
          <w:lang w:eastAsia="en-US"/>
        </w:rPr>
        <w:t xml:space="preserve"> </w:t>
      </w:r>
      <w:r w:rsidRPr="00F01D81">
        <w:rPr>
          <w:rFonts w:cs="Arial"/>
          <w:lang w:eastAsia="en-US"/>
        </w:rPr>
        <w:t>dernier</w:t>
      </w:r>
      <w:r w:rsidR="0090436B">
        <w:rPr>
          <w:rFonts w:cs="Arial"/>
          <w:lang w:eastAsia="en-US"/>
        </w:rPr>
        <w:t xml:space="preserve"> </w:t>
      </w:r>
      <w:r w:rsidRPr="00F01D81">
        <w:rPr>
          <w:rFonts w:cs="Arial"/>
          <w:lang w:eastAsia="en-US"/>
        </w:rPr>
        <w:t>:</w:t>
      </w:r>
      <w:r w:rsidR="00CA6FF5">
        <w:rPr>
          <w:rFonts w:cs="Arial"/>
          <w:lang w:eastAsia="en-US"/>
        </w:rPr>
        <w:t xml:space="preserve"> </w:t>
      </w:r>
      <w:r w:rsidRPr="00F01D81">
        <w:rPr>
          <w:rFonts w:cs="Arial"/>
          <w:lang w:eastAsia="en-US"/>
        </w:rPr>
        <w:t>Entrée</w:t>
      </w:r>
      <w:r w:rsidR="00CA6FF5">
        <w:rPr>
          <w:rFonts w:cs="Arial"/>
          <w:lang w:eastAsia="en-US"/>
        </w:rPr>
        <w:t xml:space="preserve"> </w:t>
      </w:r>
      <w:r w:rsidRPr="00F01D81">
        <w:rPr>
          <w:rFonts w:cs="Arial"/>
          <w:lang w:eastAsia="en-US"/>
        </w:rPr>
        <w:t>en</w:t>
      </w:r>
      <w:r w:rsidR="00CA6FF5">
        <w:rPr>
          <w:rFonts w:cs="Arial"/>
          <w:lang w:eastAsia="en-US"/>
        </w:rPr>
        <w:t xml:space="preserve"> </w:t>
      </w:r>
      <w:r w:rsidRPr="00F01D81">
        <w:rPr>
          <w:rFonts w:cs="Arial"/>
          <w:lang w:eastAsia="en-US"/>
        </w:rPr>
        <w:t>vigueur</w:t>
      </w:r>
      <w:r w:rsidR="00CA6FF5">
        <w:rPr>
          <w:rFonts w:cs="Arial"/>
          <w:lang w:eastAsia="en-US"/>
        </w:rPr>
        <w:t xml:space="preserve"> </w:t>
      </w:r>
      <w:r w:rsidRPr="00F01D81">
        <w:rPr>
          <w:rFonts w:cs="Arial"/>
          <w:lang w:eastAsia="en-US"/>
        </w:rPr>
        <w:t>du</w:t>
      </w:r>
      <w:r w:rsidR="00CA6FF5">
        <w:rPr>
          <w:rFonts w:cs="Arial"/>
          <w:lang w:eastAsia="en-US"/>
        </w:rPr>
        <w:t xml:space="preserve"> </w:t>
      </w:r>
      <w:r w:rsidRPr="00F01D81">
        <w:rPr>
          <w:rFonts w:cs="Arial"/>
          <w:lang w:eastAsia="en-US"/>
        </w:rPr>
        <w:t>Marché</w:t>
      </w:r>
      <w:r w:rsidR="00CA6FF5">
        <w:rPr>
          <w:rFonts w:cs="Arial"/>
          <w:lang w:eastAsia="en-US"/>
        </w:rPr>
        <w:t xml:space="preserve"> </w:t>
      </w:r>
      <w:r w:rsidRPr="00F01D81">
        <w:rPr>
          <w:rFonts w:cs="Arial"/>
          <w:lang w:eastAsia="en-US"/>
        </w:rPr>
        <w:t>(CCAG</w:t>
      </w:r>
      <w:r w:rsidR="00CA6FF5">
        <w:rPr>
          <w:rFonts w:cs="Arial"/>
          <w:lang w:eastAsia="en-US"/>
        </w:rPr>
        <w:t xml:space="preserve"> </w:t>
      </w:r>
      <w:r w:rsidRPr="00F01D81">
        <w:rPr>
          <w:rFonts w:cs="Arial"/>
          <w:lang w:eastAsia="en-US"/>
        </w:rPr>
        <w:t>complété)</w:t>
      </w:r>
      <w:r w:rsidR="00BF27B5">
        <w:rPr>
          <w:rFonts w:cs="Arial"/>
          <w:lang w:eastAsia="en-US"/>
        </w:rPr>
        <w:tab/>
        <w:t>48</w:t>
      </w:r>
    </w:p>
    <w:p w:rsidR="00165EDE" w:rsidRDefault="00165EDE" w:rsidP="00165EDE">
      <w:pPr>
        <w:spacing w:after="0"/>
        <w:rPr>
          <w:b/>
        </w:rPr>
      </w:pPr>
    </w:p>
    <w:p w:rsidR="00165EDE" w:rsidRDefault="00165EDE" w:rsidP="00165EDE">
      <w:pPr>
        <w:spacing w:after="0"/>
        <w:rPr>
          <w:b/>
        </w:rPr>
      </w:pPr>
    </w:p>
    <w:p w:rsidR="00165EDE" w:rsidRDefault="00165EDE" w:rsidP="00165EDE">
      <w:pPr>
        <w:spacing w:after="0"/>
        <w:rPr>
          <w:b/>
        </w:rPr>
      </w:pPr>
    </w:p>
    <w:p w:rsidR="00165EDE" w:rsidRDefault="00165EDE" w:rsidP="00165EDE">
      <w:pPr>
        <w:spacing w:after="0"/>
        <w:rPr>
          <w:b/>
        </w:rPr>
      </w:pPr>
    </w:p>
    <w:p w:rsidR="0090436B" w:rsidRDefault="0090436B" w:rsidP="00165EDE">
      <w:pPr>
        <w:spacing w:after="0"/>
        <w:rPr>
          <w:b/>
        </w:rPr>
        <w:sectPr w:rsidR="0090436B" w:rsidSect="004F0162">
          <w:pgSz w:w="11907" w:h="16840"/>
          <w:pgMar w:top="993" w:right="992" w:bottom="1134" w:left="1134" w:header="720" w:footer="720" w:gutter="0"/>
          <w:cols w:space="720"/>
        </w:sectPr>
      </w:pPr>
    </w:p>
    <w:p w:rsidR="00165EDE" w:rsidRPr="00F01D81" w:rsidRDefault="00165EDE" w:rsidP="00165EDE">
      <w:pPr>
        <w:spacing w:after="0"/>
        <w:rPr>
          <w:b/>
        </w:rPr>
      </w:pPr>
      <w:r w:rsidRPr="00F01D81">
        <w:rPr>
          <w:b/>
        </w:rPr>
        <w:lastRenderedPageBreak/>
        <w:t>CHAPITRE I : DISPOSITIONS GENERALES</w:t>
      </w:r>
    </w:p>
    <w:p w:rsidR="00165EDE" w:rsidRPr="00F01D81" w:rsidRDefault="00165EDE" w:rsidP="00165EDE">
      <w:pPr>
        <w:spacing w:after="0"/>
        <w:rPr>
          <w:b/>
        </w:rPr>
      </w:pPr>
      <w:r w:rsidRPr="00F01D81">
        <w:rPr>
          <w:b/>
        </w:rPr>
        <w:t>ARTICLE 1 : OBJET DU MARCHE</w:t>
      </w:r>
    </w:p>
    <w:p w:rsidR="00165EDE" w:rsidRPr="00F01D81" w:rsidRDefault="00165EDE" w:rsidP="00165EDE">
      <w:pPr>
        <w:spacing w:after="0"/>
      </w:pPr>
      <w:r w:rsidRPr="00F01D81">
        <w:t xml:space="preserve">Le présent Marché a pour objet la collecte, le transport </w:t>
      </w:r>
      <w:r w:rsidR="00B528F2">
        <w:t xml:space="preserve">des ordures ménagères, </w:t>
      </w:r>
      <w:r>
        <w:t>et le</w:t>
      </w:r>
      <w:r w:rsidR="00B528F2">
        <w:t>ur</w:t>
      </w:r>
      <w:r>
        <w:t xml:space="preserve"> </w:t>
      </w:r>
      <w:r w:rsidR="004C51AF">
        <w:t>traitement,</w:t>
      </w:r>
      <w:r w:rsidRPr="00F01D81">
        <w:t xml:space="preserve"> le balayage et le nettoyage des rues, places publiques, gare routière et marches, </w:t>
      </w:r>
      <w:r>
        <w:t>et autres places publiques</w:t>
      </w:r>
      <w:r w:rsidRPr="00F01D81">
        <w:t xml:space="preserve"> de la ville de Sangmélima.</w:t>
      </w:r>
    </w:p>
    <w:p w:rsidR="00165EDE" w:rsidRPr="00F01D81" w:rsidRDefault="00165EDE" w:rsidP="00165EDE">
      <w:pPr>
        <w:spacing w:after="0"/>
        <w:rPr>
          <w:b/>
        </w:rPr>
      </w:pPr>
      <w:r w:rsidRPr="00F01D81">
        <w:rPr>
          <w:b/>
        </w:rPr>
        <w:t>ARTICLE 2 : CONSISTANCE DES PRESTATIONS</w:t>
      </w:r>
    </w:p>
    <w:p w:rsidR="00165EDE" w:rsidRPr="00F01D81" w:rsidRDefault="00165EDE" w:rsidP="00165EDE">
      <w:pPr>
        <w:spacing w:after="0"/>
      </w:pPr>
      <w:r w:rsidRPr="00F01D81">
        <w:t>L’objet principal des prestations est la propreté intégrale de la ville de Sangmélima. Les prestations consistent en :</w:t>
      </w:r>
    </w:p>
    <w:p w:rsidR="004C51AF" w:rsidRPr="00E64FC8" w:rsidRDefault="004C51AF" w:rsidP="00873D0C">
      <w:pPr>
        <w:pStyle w:val="Paragraphedeliste"/>
        <w:numPr>
          <w:ilvl w:val="0"/>
          <w:numId w:val="44"/>
        </w:numPr>
        <w:spacing w:after="0"/>
      </w:pPr>
      <w:r w:rsidRPr="00E64FC8">
        <w:t>La mise en place des bacs à ordures dans des zones appropriées et leur vidage ;</w:t>
      </w:r>
    </w:p>
    <w:p w:rsidR="004C51AF" w:rsidRPr="00E64FC8" w:rsidRDefault="004C51AF" w:rsidP="00873D0C">
      <w:pPr>
        <w:pStyle w:val="Paragraphedeliste"/>
        <w:numPr>
          <w:ilvl w:val="0"/>
          <w:numId w:val="44"/>
        </w:numPr>
        <w:spacing w:after="0"/>
      </w:pPr>
      <w:r w:rsidRPr="00E64FC8">
        <w:t xml:space="preserve">La collecte des ordures ménagères ; </w:t>
      </w:r>
    </w:p>
    <w:p w:rsidR="004C51AF" w:rsidRPr="00E64FC8" w:rsidRDefault="004C51AF" w:rsidP="00873D0C">
      <w:pPr>
        <w:pStyle w:val="Paragraphedeliste"/>
        <w:numPr>
          <w:ilvl w:val="0"/>
          <w:numId w:val="44"/>
        </w:numPr>
        <w:spacing w:after="0"/>
      </w:pPr>
      <w:r w:rsidRPr="00E64FC8">
        <w:t>Le transport des ordures ménagères et autres déchets à la décharge ;</w:t>
      </w:r>
    </w:p>
    <w:p w:rsidR="004C51AF" w:rsidRPr="00E64FC8" w:rsidRDefault="004C51AF" w:rsidP="00873D0C">
      <w:pPr>
        <w:pStyle w:val="Paragraphedeliste"/>
        <w:numPr>
          <w:ilvl w:val="0"/>
          <w:numId w:val="44"/>
        </w:numPr>
        <w:spacing w:after="0"/>
      </w:pPr>
      <w:r w:rsidRPr="00E64FC8">
        <w:t>Le balayage et nettoyage des rues, plac</w:t>
      </w:r>
      <w:r w:rsidR="00515AF9">
        <w:t xml:space="preserve">es publiques, gares routières, voies attenantes </w:t>
      </w:r>
      <w:r w:rsidR="00515AF9" w:rsidRPr="00E64FC8">
        <w:t>aux</w:t>
      </w:r>
      <w:r w:rsidR="00515AF9">
        <w:t xml:space="preserve"> </w:t>
      </w:r>
      <w:r w:rsidRPr="00E64FC8">
        <w:t>marchés </w:t>
      </w:r>
      <w:r w:rsidR="00515AF9">
        <w:t>et autres places publiques</w:t>
      </w:r>
      <w:r w:rsidR="00515AF9" w:rsidRPr="00E64FC8">
        <w:t xml:space="preserve"> ;</w:t>
      </w:r>
    </w:p>
    <w:p w:rsidR="004C51AF" w:rsidRPr="00E64FC8" w:rsidRDefault="004C51AF" w:rsidP="00873D0C">
      <w:pPr>
        <w:pStyle w:val="Paragraphedeliste"/>
        <w:numPr>
          <w:ilvl w:val="0"/>
          <w:numId w:val="44"/>
        </w:numPr>
        <w:spacing w:after="0"/>
      </w:pPr>
      <w:r w:rsidRPr="00E64FC8">
        <w:t>Le traitement des ordures au Centre de Traitement des Déchets de MEYO- ESSE ou autre site désigné par le Maitre d’Ouvrage ;</w:t>
      </w:r>
    </w:p>
    <w:p w:rsidR="004C51AF" w:rsidRPr="004C51AF" w:rsidRDefault="004C51AF" w:rsidP="00873D0C">
      <w:pPr>
        <w:pStyle w:val="Paragraphedeliste"/>
        <w:numPr>
          <w:ilvl w:val="0"/>
          <w:numId w:val="44"/>
        </w:numPr>
        <w:spacing w:after="0"/>
      </w:pPr>
      <w:r w:rsidRPr="00E64FC8">
        <w:t>Toutes autres sujétions nécessaires à un bon niveau de propreté de la ville.</w:t>
      </w:r>
    </w:p>
    <w:p w:rsidR="004C51AF" w:rsidRDefault="004C51AF" w:rsidP="004C51AF">
      <w:pPr>
        <w:spacing w:after="0"/>
      </w:pPr>
    </w:p>
    <w:p w:rsidR="00165EDE" w:rsidRPr="00F01D81" w:rsidRDefault="00165EDE" w:rsidP="00165EDE">
      <w:pPr>
        <w:spacing w:after="0"/>
        <w:rPr>
          <w:b/>
        </w:rPr>
      </w:pPr>
      <w:r w:rsidRPr="00F01D81">
        <w:rPr>
          <w:b/>
        </w:rPr>
        <w:t xml:space="preserve">ARTICLE 3 : PROCEDURE DE PASSATION DU MARCHE </w:t>
      </w:r>
    </w:p>
    <w:p w:rsidR="00165EDE" w:rsidRPr="00E64FC8" w:rsidRDefault="00165EDE" w:rsidP="00165EDE">
      <w:pPr>
        <w:pStyle w:val="Corpsdetexte2"/>
        <w:spacing w:line="276" w:lineRule="auto"/>
        <w:ind w:right="211"/>
        <w:jc w:val="both"/>
        <w:rPr>
          <w:rFonts w:ascii="Maiandra GD" w:hAnsi="Maiandra GD"/>
          <w:b w:val="0"/>
          <w:bCs w:val="0"/>
          <w:iCs/>
          <w:sz w:val="22"/>
          <w:szCs w:val="22"/>
        </w:rPr>
      </w:pPr>
      <w:r w:rsidRPr="00E64FC8">
        <w:rPr>
          <w:rFonts w:ascii="Maiandra GD" w:hAnsi="Maiandra GD"/>
          <w:b w:val="0"/>
          <w:bCs w:val="0"/>
          <w:sz w:val="22"/>
          <w:szCs w:val="22"/>
        </w:rPr>
        <w:t xml:space="preserve">Le présent Marché est passé suivant la procédure </w:t>
      </w:r>
      <w:r w:rsidRPr="00E64FC8">
        <w:rPr>
          <w:rFonts w:ascii="Maiandra GD" w:hAnsi="Maiandra GD"/>
          <w:b w:val="0"/>
          <w:bCs w:val="0"/>
          <w:iCs/>
          <w:sz w:val="22"/>
          <w:szCs w:val="22"/>
        </w:rPr>
        <w:t xml:space="preserve">d’appel d’offres </w:t>
      </w:r>
      <w:r w:rsidR="000F0A3C" w:rsidRPr="00E64FC8">
        <w:rPr>
          <w:rFonts w:ascii="Maiandra GD" w:hAnsi="Maiandra GD"/>
          <w:b w:val="0"/>
          <w:bCs w:val="0"/>
          <w:iCs/>
          <w:sz w:val="22"/>
          <w:szCs w:val="22"/>
        </w:rPr>
        <w:t>N</w:t>
      </w:r>
      <w:r w:rsidR="00F55593" w:rsidRPr="00E64FC8">
        <w:rPr>
          <w:rFonts w:ascii="Maiandra GD" w:hAnsi="Maiandra GD"/>
          <w:b w:val="0"/>
          <w:bCs w:val="0"/>
          <w:iCs/>
          <w:sz w:val="22"/>
          <w:szCs w:val="22"/>
        </w:rPr>
        <w:t>ational</w:t>
      </w:r>
      <w:r w:rsidR="004C51AF" w:rsidRPr="00E64FC8">
        <w:rPr>
          <w:rFonts w:ascii="Maiandra GD" w:hAnsi="Maiandra GD"/>
          <w:b w:val="0"/>
          <w:bCs w:val="0"/>
          <w:iCs/>
          <w:sz w:val="22"/>
          <w:szCs w:val="22"/>
        </w:rPr>
        <w:t> :</w:t>
      </w:r>
      <w:r w:rsidRPr="00E64FC8">
        <w:rPr>
          <w:rFonts w:ascii="Maiandra GD" w:hAnsi="Maiandra GD"/>
          <w:b w:val="0"/>
          <w:bCs w:val="0"/>
          <w:iCs/>
          <w:sz w:val="22"/>
          <w:szCs w:val="22"/>
        </w:rPr>
        <w:t xml:space="preserve"> </w:t>
      </w:r>
    </w:p>
    <w:p w:rsidR="00165EDE" w:rsidRPr="00E64FC8" w:rsidRDefault="00E2681D" w:rsidP="00E64FC8">
      <w:pPr>
        <w:pStyle w:val="Corpsdetexte2"/>
        <w:spacing w:line="276" w:lineRule="auto"/>
        <w:ind w:right="211"/>
        <w:jc w:val="both"/>
        <w:rPr>
          <w:rFonts w:ascii="Maiandra GD" w:hAnsi="Maiandra GD"/>
          <w:b w:val="0"/>
          <w:bCs w:val="0"/>
          <w:sz w:val="22"/>
          <w:szCs w:val="22"/>
        </w:rPr>
      </w:pPr>
      <w:r w:rsidRPr="00E2681D">
        <w:rPr>
          <w:rFonts w:ascii="Maiandra GD" w:hAnsi="Maiandra GD"/>
          <w:iCs/>
          <w:sz w:val="22"/>
          <w:szCs w:val="22"/>
        </w:rPr>
        <w:t>N°……../AONO</w:t>
      </w:r>
      <w:r w:rsidR="00D023CB">
        <w:rPr>
          <w:rFonts w:ascii="Maiandra GD" w:hAnsi="Maiandra GD"/>
          <w:iCs/>
          <w:sz w:val="22"/>
          <w:szCs w:val="22"/>
        </w:rPr>
        <w:t>/CS/SIGAMP/CIPM-CS/CCCM-SPI/2024</w:t>
      </w:r>
      <w:r w:rsidRPr="00E2681D">
        <w:rPr>
          <w:rFonts w:ascii="Maiandra GD" w:hAnsi="Maiandra GD"/>
          <w:iCs/>
          <w:sz w:val="22"/>
          <w:szCs w:val="22"/>
        </w:rPr>
        <w:t xml:space="preserve"> </w:t>
      </w:r>
      <w:r w:rsidR="004C51AF">
        <w:rPr>
          <w:rFonts w:ascii="Maiandra GD" w:hAnsi="Maiandra GD"/>
          <w:sz w:val="22"/>
          <w:szCs w:val="22"/>
        </w:rPr>
        <w:t>r</w:t>
      </w:r>
      <w:r w:rsidR="00165EDE" w:rsidRPr="00E64FC8">
        <w:rPr>
          <w:rFonts w:ascii="Maiandra GD" w:hAnsi="Maiandra GD"/>
          <w:sz w:val="22"/>
          <w:szCs w:val="22"/>
        </w:rPr>
        <w:t xml:space="preserve">elatif </w:t>
      </w:r>
      <w:r w:rsidR="00165EDE" w:rsidRPr="004C51AF">
        <w:rPr>
          <w:rFonts w:ascii="Maiandra GD" w:hAnsi="Maiandra GD"/>
          <w:sz w:val="22"/>
          <w:szCs w:val="22"/>
          <w:lang w:eastAsia="en-US"/>
        </w:rPr>
        <w:t xml:space="preserve">à la </w:t>
      </w:r>
      <w:r w:rsidR="00165EDE" w:rsidRPr="00E64FC8">
        <w:rPr>
          <w:rFonts w:ascii="Maiandra GD" w:hAnsi="Maiandra GD"/>
          <w:sz w:val="22"/>
          <w:szCs w:val="22"/>
        </w:rPr>
        <w:t xml:space="preserve">collecte, le transport </w:t>
      </w:r>
      <w:r w:rsidR="00B528F2" w:rsidRPr="00E64FC8">
        <w:rPr>
          <w:rFonts w:ascii="Maiandra GD" w:hAnsi="Maiandra GD"/>
          <w:sz w:val="22"/>
          <w:szCs w:val="22"/>
        </w:rPr>
        <w:t>des ordures ménagères et leur</w:t>
      </w:r>
      <w:r w:rsidR="00165EDE" w:rsidRPr="00E64FC8">
        <w:rPr>
          <w:rFonts w:ascii="Maiandra GD" w:hAnsi="Maiandra GD"/>
          <w:sz w:val="22"/>
          <w:szCs w:val="22"/>
        </w:rPr>
        <w:t xml:space="preserve"> </w:t>
      </w:r>
      <w:r w:rsidR="00C3650E" w:rsidRPr="00E64FC8">
        <w:rPr>
          <w:rFonts w:ascii="Maiandra GD" w:hAnsi="Maiandra GD"/>
          <w:sz w:val="22"/>
          <w:szCs w:val="22"/>
        </w:rPr>
        <w:t>traitement,</w:t>
      </w:r>
      <w:r w:rsidR="00165EDE" w:rsidRPr="00E64FC8">
        <w:rPr>
          <w:rFonts w:ascii="Maiandra GD" w:hAnsi="Maiandra GD"/>
          <w:sz w:val="22"/>
          <w:szCs w:val="22"/>
        </w:rPr>
        <w:t xml:space="preserve"> le balayage et le nettoyage des rues, place</w:t>
      </w:r>
      <w:r w:rsidR="00515AF9">
        <w:rPr>
          <w:rFonts w:ascii="Maiandra GD" w:hAnsi="Maiandra GD"/>
          <w:sz w:val="22"/>
          <w:szCs w:val="22"/>
        </w:rPr>
        <w:t xml:space="preserve">s publiques, gares routières, voies attenantes aux </w:t>
      </w:r>
      <w:r w:rsidR="00165EDE" w:rsidRPr="00E64FC8">
        <w:rPr>
          <w:rFonts w:ascii="Maiandra GD" w:hAnsi="Maiandra GD"/>
          <w:sz w:val="22"/>
          <w:szCs w:val="22"/>
        </w:rPr>
        <w:t>marchés</w:t>
      </w:r>
      <w:r w:rsidR="00515AF9">
        <w:rPr>
          <w:rFonts w:ascii="Maiandra GD" w:hAnsi="Maiandra GD"/>
          <w:sz w:val="22"/>
          <w:szCs w:val="22"/>
        </w:rPr>
        <w:t xml:space="preserve"> et autres places publiques</w:t>
      </w:r>
      <w:r w:rsidR="00165EDE" w:rsidRPr="00E64FC8">
        <w:rPr>
          <w:rFonts w:ascii="Maiandra GD" w:hAnsi="Maiandra GD"/>
          <w:sz w:val="22"/>
          <w:szCs w:val="22"/>
        </w:rPr>
        <w:t xml:space="preserve"> de la ville de Sangmélima.</w:t>
      </w:r>
    </w:p>
    <w:p w:rsidR="00165EDE" w:rsidRPr="000347A5" w:rsidRDefault="00165EDE" w:rsidP="00165EDE">
      <w:pPr>
        <w:spacing w:after="0"/>
        <w:rPr>
          <w:sz w:val="14"/>
        </w:rPr>
      </w:pPr>
    </w:p>
    <w:p w:rsidR="00165EDE" w:rsidRPr="00F01D81" w:rsidRDefault="00165EDE" w:rsidP="00165EDE">
      <w:pPr>
        <w:spacing w:after="0"/>
        <w:rPr>
          <w:b/>
        </w:rPr>
      </w:pPr>
      <w:r w:rsidRPr="00F01D81">
        <w:rPr>
          <w:b/>
        </w:rPr>
        <w:t>ARTICLE 4 : DEFINITIONS ET ATTRIBUTIONS</w:t>
      </w:r>
    </w:p>
    <w:p w:rsidR="00165EDE" w:rsidRPr="00F01D81" w:rsidRDefault="00165EDE" w:rsidP="00165EDE">
      <w:pPr>
        <w:spacing w:after="0"/>
        <w:rPr>
          <w:b/>
        </w:rPr>
      </w:pPr>
      <w:r w:rsidRPr="00F01D81">
        <w:rPr>
          <w:b/>
        </w:rPr>
        <w:t>4.1. Définitions générales</w:t>
      </w:r>
    </w:p>
    <w:p w:rsidR="00165EDE" w:rsidRPr="00F01D81" w:rsidRDefault="00165EDE" w:rsidP="00165EDE">
      <w:pPr>
        <w:spacing w:after="0"/>
      </w:pPr>
      <w:r w:rsidRPr="00F01D81">
        <w:t>Pour l’application des dispositions du présent Marché et des textes auxquels il se réfère, il est précisé que :</w:t>
      </w:r>
    </w:p>
    <w:p w:rsidR="00165EDE" w:rsidRPr="00F01D81" w:rsidRDefault="00165EDE" w:rsidP="00165EDE">
      <w:pPr>
        <w:pStyle w:val="Paragraphedeliste"/>
        <w:numPr>
          <w:ilvl w:val="0"/>
          <w:numId w:val="10"/>
        </w:numPr>
        <w:spacing w:after="0"/>
        <w:ind w:left="567"/>
      </w:pPr>
      <w:r w:rsidRPr="00F01D81">
        <w:t xml:space="preserve">Le Maitre </w:t>
      </w:r>
      <w:r w:rsidR="004C51AF" w:rsidRPr="00F01D81">
        <w:t>d’Ouvrage est</w:t>
      </w:r>
      <w:r w:rsidRPr="00F01D81">
        <w:t xml:space="preserve"> le Maire de la Commune de Sangmélima. Il représente l’administration bénéficiaire des prestations</w:t>
      </w:r>
      <w:r w:rsidR="004C51AF">
        <w:t>, à</w:t>
      </w:r>
      <w:r w:rsidR="004C51AF" w:rsidRPr="00F01D81">
        <w:t xml:space="preserve"> ce titre, il est signataire du marché, en assure le bon fonctionnement et</w:t>
      </w:r>
      <w:r w:rsidR="004C51AF">
        <w:t xml:space="preserve"> </w:t>
      </w:r>
      <w:r w:rsidR="004C51AF" w:rsidRPr="00F01D81">
        <w:t>le contrôle de l’effectivité des prestations permettant leur exécution.</w:t>
      </w:r>
      <w:r w:rsidR="004C51AF">
        <w:t xml:space="preserve"> </w:t>
      </w:r>
      <w:r w:rsidR="004C51AF" w:rsidRPr="00F01D81">
        <w:t>Il veille à la conservation des originaux des documents de Marchés et à la transmission des copies à L’ARMP et l’autorité chargé des marchés publics ;</w:t>
      </w:r>
    </w:p>
    <w:p w:rsidR="00165EDE" w:rsidRPr="00F01D81" w:rsidRDefault="00165EDE" w:rsidP="00165EDE">
      <w:pPr>
        <w:pStyle w:val="Paragraphedeliste"/>
        <w:numPr>
          <w:ilvl w:val="0"/>
          <w:numId w:val="10"/>
        </w:numPr>
        <w:suppressAutoHyphens w:val="0"/>
        <w:spacing w:after="0"/>
        <w:ind w:left="567"/>
      </w:pPr>
      <w:r w:rsidRPr="00F01D81">
        <w:t>Le MINMAP/</w:t>
      </w:r>
      <w:r>
        <w:t>DL</w:t>
      </w:r>
      <w:r w:rsidRPr="00F01D81">
        <w:t xml:space="preserve"> : est l’autorité chargée du contrôle de l’effectivité de la réalisation des </w:t>
      </w:r>
      <w:r w:rsidR="004C51AF" w:rsidRPr="00F01D81">
        <w:t xml:space="preserve">prestations </w:t>
      </w:r>
    </w:p>
    <w:p w:rsidR="00165EDE" w:rsidRPr="00663378" w:rsidRDefault="00165EDE" w:rsidP="00165EDE">
      <w:pPr>
        <w:pStyle w:val="Paragraphedeliste"/>
        <w:numPr>
          <w:ilvl w:val="0"/>
          <w:numId w:val="10"/>
        </w:numPr>
        <w:suppressAutoHyphens w:val="0"/>
        <w:spacing w:after="0"/>
        <w:ind w:left="567"/>
      </w:pPr>
      <w:r w:rsidRPr="00663378">
        <w:t>Le chef de servic</w:t>
      </w:r>
      <w:r w:rsidR="009B51FC" w:rsidRPr="00663378">
        <w:t>e du Marché est le Chef</w:t>
      </w:r>
      <w:r w:rsidR="00D87762" w:rsidRPr="00663378">
        <w:t xml:space="preserve"> Service Technique</w:t>
      </w:r>
      <w:r w:rsidRPr="00663378">
        <w:t xml:space="preserve"> de la Commune de Sangmélima ;</w:t>
      </w:r>
    </w:p>
    <w:p w:rsidR="00165EDE" w:rsidRPr="00F01D81" w:rsidRDefault="00165EDE" w:rsidP="00165EDE">
      <w:pPr>
        <w:pStyle w:val="Paragraphedeliste"/>
        <w:numPr>
          <w:ilvl w:val="0"/>
          <w:numId w:val="10"/>
        </w:numPr>
        <w:suppressAutoHyphens w:val="0"/>
        <w:spacing w:after="0"/>
        <w:ind w:left="567"/>
      </w:pPr>
      <w:r w:rsidRPr="00F01D81">
        <w:t>L’ingénieur du marché est le Chef de Service d’Hygiène et Salubrité de la Commune de Sangmélima, il est responsable du suivi technique du marché et rend compte au Chef Service du Marché ;</w:t>
      </w:r>
    </w:p>
    <w:p w:rsidR="00165EDE" w:rsidRPr="00F01D81" w:rsidRDefault="00165EDE" w:rsidP="00165EDE">
      <w:pPr>
        <w:pStyle w:val="Paragraphedeliste"/>
        <w:numPr>
          <w:ilvl w:val="0"/>
          <w:numId w:val="10"/>
        </w:numPr>
        <w:suppressAutoHyphens w:val="0"/>
        <w:spacing w:after="0"/>
      </w:pPr>
      <w:r w:rsidRPr="00F01D81">
        <w:t xml:space="preserve">Le Prestataire est …….. </w:t>
      </w:r>
    </w:p>
    <w:p w:rsidR="00165EDE" w:rsidRPr="00F01D81" w:rsidRDefault="00165EDE" w:rsidP="00165EDE">
      <w:pPr>
        <w:pStyle w:val="Paragraphedeliste"/>
        <w:numPr>
          <w:ilvl w:val="0"/>
          <w:numId w:val="10"/>
        </w:numPr>
        <w:suppressAutoHyphens w:val="0"/>
        <w:spacing w:after="0"/>
      </w:pPr>
      <w:r w:rsidRPr="00F01D81">
        <w:t>La Maitrise d’œuvre est</w:t>
      </w:r>
      <w:r w:rsidR="00AA7E51">
        <w:t xml:space="preserve"> </w:t>
      </w:r>
      <w:r w:rsidR="00D202B0">
        <w:t>………………</w:t>
      </w:r>
      <w:proofErr w:type="gramStart"/>
      <w:r w:rsidR="00D202B0">
        <w:t>…….</w:t>
      </w:r>
      <w:proofErr w:type="gramEnd"/>
      <w:r w:rsidRPr="00F01D81">
        <w:t xml:space="preserve">: elle est </w:t>
      </w:r>
      <w:r w:rsidR="00BD1974" w:rsidRPr="00F01D81">
        <w:t>chargée</w:t>
      </w:r>
      <w:r w:rsidRPr="00F01D81">
        <w:t xml:space="preserve"> du suivi et du contrôle de l’exécution des prestations.</w:t>
      </w:r>
    </w:p>
    <w:p w:rsidR="00165EDE" w:rsidRPr="00F01D81" w:rsidRDefault="00165EDE" w:rsidP="00165EDE">
      <w:pPr>
        <w:spacing w:after="0"/>
        <w:rPr>
          <w:b/>
        </w:rPr>
      </w:pPr>
      <w:r w:rsidRPr="00F01D81">
        <w:rPr>
          <w:b/>
        </w:rPr>
        <w:t xml:space="preserve">4.2. : Nantissement </w:t>
      </w:r>
    </w:p>
    <w:p w:rsidR="00165EDE" w:rsidRPr="00F01D81" w:rsidRDefault="00165EDE" w:rsidP="00165EDE">
      <w:pPr>
        <w:spacing w:after="0"/>
      </w:pPr>
      <w:r w:rsidRPr="00F01D81">
        <w:t>Le nantissement est soumis aux règles applicables en cette matière aux Marchés Publics de l’Etat, notamment à l’article 150 du décret 2018/366 du 20 JUIN 2018 portant code des Marchés Publics sont désignées :</w:t>
      </w:r>
    </w:p>
    <w:p w:rsidR="00165EDE" w:rsidRPr="00F01D81" w:rsidRDefault="00165EDE" w:rsidP="00165EDE">
      <w:pPr>
        <w:pStyle w:val="Paragraphedeliste"/>
        <w:numPr>
          <w:ilvl w:val="0"/>
          <w:numId w:val="10"/>
        </w:numPr>
        <w:suppressAutoHyphens w:val="0"/>
        <w:spacing w:after="0"/>
      </w:pPr>
      <w:r w:rsidRPr="00F01D81">
        <w:t xml:space="preserve">L’autorité chargée de la liquidation des sommes dues et de leur paiement en application du </w:t>
      </w:r>
      <w:r>
        <w:t>M</w:t>
      </w:r>
      <w:r w:rsidRPr="00F01D81">
        <w:t>arché est le Maire de la Commune de Sangmélima.</w:t>
      </w:r>
    </w:p>
    <w:p w:rsidR="00165EDE" w:rsidRPr="00F01D81" w:rsidRDefault="00165EDE" w:rsidP="00165EDE">
      <w:pPr>
        <w:pStyle w:val="Paragraphedeliste"/>
        <w:numPr>
          <w:ilvl w:val="0"/>
          <w:numId w:val="10"/>
        </w:numPr>
        <w:suppressAutoHyphens w:val="0"/>
        <w:spacing w:after="0"/>
      </w:pPr>
      <w:r w:rsidRPr="00F01D81">
        <w:lastRenderedPageBreak/>
        <w:t>La personne compétente chargée de fournir le renseignement est le Maire de la Commune de Sangmélima</w:t>
      </w:r>
    </w:p>
    <w:p w:rsidR="00165EDE" w:rsidRPr="00F01D81" w:rsidRDefault="00165EDE" w:rsidP="00165EDE">
      <w:pPr>
        <w:pStyle w:val="Paragraphedeliste"/>
        <w:numPr>
          <w:ilvl w:val="0"/>
          <w:numId w:val="10"/>
        </w:numPr>
        <w:suppressAutoHyphens w:val="0"/>
        <w:spacing w:after="0"/>
      </w:pPr>
      <w:r w:rsidRPr="00F01D81">
        <w:t>Les comptables chargées des paiements sont :</w:t>
      </w:r>
    </w:p>
    <w:p w:rsidR="00165EDE" w:rsidRPr="00F01D81" w:rsidRDefault="00165EDE" w:rsidP="00E54AA7">
      <w:pPr>
        <w:pStyle w:val="Paragraphedeliste"/>
        <w:numPr>
          <w:ilvl w:val="1"/>
          <w:numId w:val="10"/>
        </w:numPr>
        <w:suppressAutoHyphens w:val="0"/>
        <w:spacing w:after="0"/>
      </w:pPr>
      <w:r w:rsidRPr="00F01D81">
        <w:t>Le Directeur Général du Trésor (pour les prestations payées par l’Etat du Cameroun) ;</w:t>
      </w:r>
    </w:p>
    <w:p w:rsidR="00165EDE" w:rsidRDefault="00165EDE" w:rsidP="00E54AA7">
      <w:pPr>
        <w:pStyle w:val="Paragraphedeliste"/>
        <w:numPr>
          <w:ilvl w:val="1"/>
          <w:numId w:val="10"/>
        </w:numPr>
        <w:suppressAutoHyphens w:val="0"/>
        <w:spacing w:after="0"/>
      </w:pPr>
      <w:r w:rsidRPr="00F01D81">
        <w:t>Le Receveur Municipal de la Commune de Sangmélima (pour les prestations payées par la Commune de Sangmélima)</w:t>
      </w:r>
      <w:r w:rsidR="00BD1974">
        <w:t> ;</w:t>
      </w:r>
    </w:p>
    <w:p w:rsidR="00996D6E" w:rsidRDefault="00996D6E" w:rsidP="00E54AA7">
      <w:pPr>
        <w:pStyle w:val="Paragraphedeliste"/>
        <w:numPr>
          <w:ilvl w:val="1"/>
          <w:numId w:val="10"/>
        </w:numPr>
        <w:suppressAutoHyphens w:val="0"/>
        <w:spacing w:after="0"/>
      </w:pPr>
      <w:r w:rsidRPr="00E64FC8">
        <w:t>Le payeur spécialisé auprès du MINFI à partir du produit du droit d’accises spécial destiné à la gestion des ordures ménagères réparti par le MINDDEVEL.</w:t>
      </w:r>
    </w:p>
    <w:p w:rsidR="00996D6E" w:rsidRPr="00E64FC8" w:rsidRDefault="00996D6E" w:rsidP="00E64FC8">
      <w:pPr>
        <w:suppressAutoHyphens w:val="0"/>
        <w:spacing w:after="0"/>
        <w:ind w:left="851"/>
        <w:rPr>
          <w:rFonts w:eastAsia="Calibri"/>
        </w:rPr>
      </w:pPr>
    </w:p>
    <w:p w:rsidR="00165EDE" w:rsidRPr="00F01D81" w:rsidRDefault="00165EDE" w:rsidP="00165EDE">
      <w:pPr>
        <w:spacing w:after="0"/>
        <w:ind w:left="360"/>
        <w:rPr>
          <w:b/>
        </w:rPr>
      </w:pPr>
      <w:r w:rsidRPr="00F01D81">
        <w:rPr>
          <w:b/>
        </w:rPr>
        <w:t>Article 5 : LANGUE, LOIS REGLEMENTATION APPLICABLES</w:t>
      </w:r>
    </w:p>
    <w:p w:rsidR="00165EDE" w:rsidRPr="00F01D81" w:rsidRDefault="00165EDE" w:rsidP="00165EDE">
      <w:pPr>
        <w:spacing w:after="0"/>
        <w:ind w:left="360"/>
      </w:pPr>
      <w:r w:rsidRPr="00F01D81">
        <w:t>La langue utilisée est le français et /ou l’anglais.</w:t>
      </w:r>
    </w:p>
    <w:p w:rsidR="00165EDE" w:rsidRPr="00F01D81" w:rsidRDefault="00165EDE" w:rsidP="00165EDE">
      <w:pPr>
        <w:spacing w:after="0"/>
        <w:ind w:left="360"/>
      </w:pPr>
      <w:r w:rsidRPr="00F01D81">
        <w:t>Le prestataire s’engage à observer les lois, règlements, ordonnances en vigueur en République du Cameroun, et ce, aussi bien dans sa propre organisation que dans la réalisation du marché.</w:t>
      </w:r>
    </w:p>
    <w:p w:rsidR="00165EDE" w:rsidRDefault="00165EDE" w:rsidP="00165EDE">
      <w:pPr>
        <w:spacing w:after="0"/>
        <w:ind w:left="360"/>
      </w:pPr>
      <w:r w:rsidRPr="00F01D81">
        <w:t>Si au Cameroun, ces règlements, lois et dispositions Administratives et fiscal en vigueur à la date de signature du présent Marché venaient à être modifiés après la signature du Marché, les couts éventuels qui en découleraient directement seraient en compte sans gain ni perte pour chaque partie.</w:t>
      </w:r>
    </w:p>
    <w:p w:rsidR="00996D6E" w:rsidRPr="00F01D81" w:rsidRDefault="00996D6E" w:rsidP="00165EDE">
      <w:pPr>
        <w:spacing w:after="0"/>
        <w:ind w:left="360"/>
      </w:pPr>
    </w:p>
    <w:p w:rsidR="00165EDE" w:rsidRPr="00F01D81" w:rsidRDefault="00165EDE" w:rsidP="00165EDE">
      <w:pPr>
        <w:spacing w:after="0"/>
        <w:ind w:left="360"/>
        <w:rPr>
          <w:b/>
        </w:rPr>
      </w:pPr>
      <w:r w:rsidRPr="00F01D81">
        <w:rPr>
          <w:b/>
        </w:rPr>
        <w:t xml:space="preserve">ARTICLE 6 : PIECES CONTRACTUELLES </w:t>
      </w:r>
    </w:p>
    <w:p w:rsidR="00165EDE" w:rsidRPr="00F01D81" w:rsidRDefault="00165EDE" w:rsidP="00165EDE">
      <w:pPr>
        <w:spacing w:after="0"/>
        <w:ind w:left="360"/>
        <w:rPr>
          <w:b/>
        </w:rPr>
      </w:pPr>
      <w:r w:rsidRPr="00F01D81">
        <w:rPr>
          <w:b/>
        </w:rPr>
        <w:t xml:space="preserve">6.1. PIECES CONSTITUTIVES DU MARCHE </w:t>
      </w:r>
    </w:p>
    <w:p w:rsidR="00165EDE" w:rsidRPr="00F01D81" w:rsidRDefault="00165EDE" w:rsidP="00165EDE">
      <w:pPr>
        <w:spacing w:after="0"/>
        <w:ind w:left="360"/>
      </w:pPr>
      <w:r w:rsidRPr="00F01D81">
        <w:t xml:space="preserve">Le Prestataire s’engage à exécuter le marché conformément aux dispositions </w:t>
      </w:r>
      <w:r w:rsidR="009B51FC" w:rsidRPr="00F01D81">
        <w:t>des documents énumérés</w:t>
      </w:r>
      <w:r w:rsidRPr="00F01D81">
        <w:t xml:space="preserve"> ci – dessous, documents auxquels il reconnait un caractère contractuel :</w:t>
      </w:r>
    </w:p>
    <w:p w:rsidR="00165EDE" w:rsidRPr="00F01D81" w:rsidRDefault="00165EDE" w:rsidP="00165EDE">
      <w:pPr>
        <w:pStyle w:val="Paragraphedeliste"/>
        <w:numPr>
          <w:ilvl w:val="0"/>
          <w:numId w:val="10"/>
        </w:numPr>
        <w:suppressAutoHyphens w:val="0"/>
        <w:spacing w:after="0"/>
      </w:pPr>
      <w:r w:rsidRPr="00F01D81">
        <w:t xml:space="preserve"> L’avis d’appel d’offre </w:t>
      </w:r>
    </w:p>
    <w:p w:rsidR="00165EDE" w:rsidRPr="00F01D81" w:rsidRDefault="00165EDE" w:rsidP="00165EDE">
      <w:pPr>
        <w:pStyle w:val="Paragraphedeliste"/>
        <w:numPr>
          <w:ilvl w:val="0"/>
          <w:numId w:val="10"/>
        </w:numPr>
        <w:suppressAutoHyphens w:val="0"/>
        <w:spacing w:after="0"/>
      </w:pPr>
      <w:r w:rsidRPr="00F01D81">
        <w:t xml:space="preserve">La soumission du prestataire </w:t>
      </w:r>
    </w:p>
    <w:p w:rsidR="00165EDE" w:rsidRPr="00F01D81" w:rsidRDefault="00165EDE" w:rsidP="00165EDE">
      <w:pPr>
        <w:pStyle w:val="Paragraphedeliste"/>
        <w:numPr>
          <w:ilvl w:val="0"/>
          <w:numId w:val="10"/>
        </w:numPr>
        <w:suppressAutoHyphens w:val="0"/>
        <w:spacing w:after="0"/>
      </w:pPr>
      <w:r w:rsidRPr="00F01D81">
        <w:t xml:space="preserve">Le marché signé par le Maitre d’Ouvrage, notifié par le Chef Service du </w:t>
      </w:r>
      <w:r w:rsidR="00996D6E" w:rsidRPr="00F01D81">
        <w:t>Marché et</w:t>
      </w:r>
      <w:r w:rsidRPr="00F01D81">
        <w:t xml:space="preserve"> comprenant, par ordre de priorité :</w:t>
      </w:r>
    </w:p>
    <w:p w:rsidR="00165EDE" w:rsidRPr="00F01D81" w:rsidRDefault="00165EDE" w:rsidP="00165EDE">
      <w:pPr>
        <w:pStyle w:val="Paragraphedeliste"/>
        <w:numPr>
          <w:ilvl w:val="0"/>
          <w:numId w:val="11"/>
        </w:numPr>
        <w:suppressAutoHyphens w:val="0"/>
        <w:spacing w:after="0"/>
      </w:pPr>
      <w:r w:rsidRPr="00F01D81">
        <w:t>Le présent cahier des clauses administratives particulières (CCAP)</w:t>
      </w:r>
    </w:p>
    <w:p w:rsidR="00165EDE" w:rsidRPr="00F01D81" w:rsidRDefault="00165EDE" w:rsidP="00165EDE">
      <w:pPr>
        <w:pStyle w:val="Paragraphedeliste"/>
        <w:numPr>
          <w:ilvl w:val="0"/>
          <w:numId w:val="11"/>
        </w:numPr>
        <w:suppressAutoHyphens w:val="0"/>
        <w:spacing w:after="0"/>
      </w:pPr>
      <w:r w:rsidRPr="00F01D81">
        <w:t>Le cahier des charges (TDR</w:t>
      </w:r>
      <w:r w:rsidR="00996D6E" w:rsidRPr="00F01D81">
        <w:t>) ;</w:t>
      </w:r>
    </w:p>
    <w:p w:rsidR="00165EDE" w:rsidRPr="00F01D81" w:rsidRDefault="00165EDE" w:rsidP="00165EDE">
      <w:pPr>
        <w:pStyle w:val="Paragraphedeliste"/>
        <w:numPr>
          <w:ilvl w:val="0"/>
          <w:numId w:val="11"/>
        </w:numPr>
        <w:suppressAutoHyphens w:val="0"/>
        <w:spacing w:after="0"/>
      </w:pPr>
      <w:r w:rsidRPr="00F01D81">
        <w:t>Le bordereau des prix unitaires, hors TVA,</w:t>
      </w:r>
    </w:p>
    <w:p w:rsidR="00165EDE" w:rsidRPr="00F01D81" w:rsidRDefault="00165EDE" w:rsidP="00165EDE">
      <w:pPr>
        <w:pStyle w:val="Paragraphedeliste"/>
        <w:numPr>
          <w:ilvl w:val="0"/>
          <w:numId w:val="11"/>
        </w:numPr>
        <w:suppressAutoHyphens w:val="0"/>
        <w:spacing w:after="0"/>
      </w:pPr>
      <w:r w:rsidRPr="00F01D81">
        <w:t>Le devis estimatif</w:t>
      </w:r>
    </w:p>
    <w:p w:rsidR="00165EDE" w:rsidRPr="00294204" w:rsidRDefault="00165EDE" w:rsidP="00165EDE">
      <w:pPr>
        <w:pStyle w:val="Paragraphedeliste"/>
        <w:suppressAutoHyphens w:val="0"/>
        <w:spacing w:after="0"/>
        <w:ind w:left="1080"/>
        <w:rPr>
          <w:sz w:val="8"/>
        </w:rPr>
      </w:pPr>
    </w:p>
    <w:p w:rsidR="00165EDE" w:rsidRPr="00F01D81" w:rsidRDefault="00165EDE" w:rsidP="00165EDE">
      <w:pPr>
        <w:widowControl w:val="0"/>
        <w:autoSpaceDE w:val="0"/>
        <w:spacing w:after="0"/>
        <w:rPr>
          <w:rFonts w:cs="Arial"/>
        </w:rPr>
      </w:pPr>
      <w:r w:rsidRPr="00F01D81">
        <w:rPr>
          <w:rFonts w:cs="Arial"/>
          <w:b/>
          <w:bCs/>
        </w:rPr>
        <w:t>6.2.</w:t>
      </w:r>
      <w:r w:rsidR="00AA7E51">
        <w:rPr>
          <w:rFonts w:cs="Arial"/>
          <w:b/>
          <w:bCs/>
        </w:rPr>
        <w:t xml:space="preserve"> </w:t>
      </w:r>
      <w:r w:rsidRPr="00F01D81">
        <w:rPr>
          <w:rFonts w:cs="Arial"/>
          <w:b/>
          <w:bCs/>
          <w:spacing w:val="-7"/>
        </w:rPr>
        <w:t xml:space="preserve">TEXTES </w:t>
      </w:r>
      <w:r w:rsidRPr="00F01D81">
        <w:rPr>
          <w:rFonts w:cs="Arial"/>
          <w:b/>
          <w:bCs/>
        </w:rPr>
        <w:t>GENERAUX APPLICABLES</w:t>
      </w:r>
    </w:p>
    <w:p w:rsidR="00165EDE" w:rsidRPr="00F01D81" w:rsidRDefault="00165EDE" w:rsidP="00873D0C">
      <w:pPr>
        <w:pStyle w:val="Paragraphedeliste"/>
        <w:widowControl w:val="0"/>
        <w:numPr>
          <w:ilvl w:val="0"/>
          <w:numId w:val="49"/>
        </w:numPr>
        <w:autoSpaceDE w:val="0"/>
        <w:spacing w:after="0"/>
        <w:rPr>
          <w:rFonts w:cs="Arial"/>
        </w:rPr>
      </w:pPr>
      <w:r w:rsidRPr="00F01D81">
        <w:rPr>
          <w:rFonts w:cs="Arial"/>
        </w:rPr>
        <w:t>Le présent marché est soumis aux textes généraux ci-</w:t>
      </w:r>
      <w:r w:rsidR="00996D6E" w:rsidRPr="00F01D81">
        <w:rPr>
          <w:rFonts w:cs="Arial"/>
        </w:rPr>
        <w:t>après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rPr>
      </w:pPr>
      <w:r w:rsidRPr="00F01D81">
        <w:rPr>
          <w:rFonts w:cs="Arial"/>
        </w:rPr>
        <w:t>La</w:t>
      </w:r>
      <w:r w:rsidR="00165EDE" w:rsidRPr="00F01D81">
        <w:rPr>
          <w:rFonts w:cs="Arial"/>
        </w:rPr>
        <w:t xml:space="preserve"> loi cadre N° 96/12 du 05 août 1996 sur la gestion de l’environnement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rPr>
      </w:pPr>
      <w:r w:rsidRPr="00F01D81">
        <w:rPr>
          <w:rFonts w:cs="Arial"/>
        </w:rPr>
        <w:t>La</w:t>
      </w:r>
      <w:r w:rsidR="00165EDE" w:rsidRPr="00F01D81">
        <w:rPr>
          <w:rFonts w:cs="Arial"/>
        </w:rPr>
        <w:t xml:space="preserve"> loi n°2018/012 du 11 juillet 2018 portant Régime Financier de l’Etat ;</w:t>
      </w:r>
    </w:p>
    <w:p w:rsidR="00165EDE" w:rsidRPr="00F01D81" w:rsidRDefault="00996D6E" w:rsidP="00873D0C">
      <w:pPr>
        <w:pStyle w:val="Paragraphedeliste"/>
        <w:widowControl w:val="0"/>
        <w:numPr>
          <w:ilvl w:val="0"/>
          <w:numId w:val="49"/>
        </w:numPr>
        <w:suppressAutoHyphens w:val="0"/>
        <w:autoSpaceDE w:val="0"/>
        <w:autoSpaceDN/>
        <w:spacing w:after="0" w:line="240" w:lineRule="auto"/>
        <w:rPr>
          <w:rFonts w:cs="Arial"/>
          <w:spacing w:val="-4"/>
        </w:rPr>
      </w:pPr>
      <w:r w:rsidRPr="00F01D81">
        <w:rPr>
          <w:rFonts w:cs="Arial"/>
          <w:spacing w:val="-4"/>
        </w:rPr>
        <w:t>La</w:t>
      </w:r>
      <w:r w:rsidR="00165EDE" w:rsidRPr="00F01D81">
        <w:rPr>
          <w:rFonts w:cs="Arial"/>
          <w:spacing w:val="-4"/>
        </w:rPr>
        <w:t xml:space="preserve"> loi n°2020/018 du 17 décembre 2020 portant loi des Finances de la République du Cameroun pour l’exercice 2021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rPr>
        <w:t>Le</w:t>
      </w:r>
      <w:r w:rsidR="00165EDE" w:rsidRPr="00F01D81">
        <w:rPr>
          <w:rFonts w:cs="Arial"/>
        </w:rPr>
        <w:t xml:space="preserve"> </w:t>
      </w:r>
      <w:r w:rsidR="00165EDE" w:rsidRPr="00F01D81">
        <w:rPr>
          <w:rFonts w:cs="Arial"/>
          <w:iCs/>
        </w:rPr>
        <w:t>Code minier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Les</w:t>
      </w:r>
      <w:r w:rsidR="00165EDE" w:rsidRPr="00F01D81">
        <w:rPr>
          <w:rFonts w:cs="Arial"/>
          <w:iCs/>
        </w:rPr>
        <w:t xml:space="preserve"> textes régissant les corps de métier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spacing w:val="-4"/>
        </w:rPr>
      </w:pPr>
      <w:r w:rsidRPr="00F01D81">
        <w:rPr>
          <w:rFonts w:cs="Arial"/>
          <w:iCs/>
          <w:spacing w:val="-4"/>
        </w:rPr>
        <w:t>Le</w:t>
      </w:r>
      <w:r w:rsidR="00165EDE" w:rsidRPr="00F01D81">
        <w:rPr>
          <w:rFonts w:cs="Arial"/>
          <w:iCs/>
          <w:spacing w:val="-4"/>
        </w:rPr>
        <w:t xml:space="preserve"> Décret n°2001/048 du 23 février 2001 portant organisation et fonctionnement de l’Agence de Régulation des Marchés Publics (et ses différents textes d’application) modifié et complété par le Décret N° 2012/076 du 08 mars 2012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Le</w:t>
      </w:r>
      <w:r w:rsidR="00165EDE" w:rsidRPr="00F01D81">
        <w:rPr>
          <w:rFonts w:cs="Arial"/>
          <w:iCs/>
        </w:rPr>
        <w:t xml:space="preserve"> Décret n° 2018/366 du 20 juin 2018 portant Code des Marchés Publics et ses différents textes d’application ;</w:t>
      </w:r>
    </w:p>
    <w:p w:rsidR="00165EDE"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Le</w:t>
      </w:r>
      <w:r w:rsidR="00165EDE" w:rsidRPr="00F01D81">
        <w:rPr>
          <w:rFonts w:cs="Arial"/>
          <w:iCs/>
        </w:rPr>
        <w:t xml:space="preserve"> Décret n° 2012 /074 du 08 mars 2012 portant création, organisation et fonctionnement des Commissions des Marchés modifié et complété par le Décret N° 2013/271 du 05 août 2013 ;</w:t>
      </w:r>
    </w:p>
    <w:p w:rsidR="00996D6E" w:rsidRPr="00E64FC8"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E64FC8">
        <w:rPr>
          <w:rFonts w:cs="Arial"/>
          <w:iCs/>
        </w:rPr>
        <w:t xml:space="preserve">Le Décret N°2023/04186/PM du 24/07/2023 fixant les modalités de recouvrement, de </w:t>
      </w:r>
      <w:r w:rsidRPr="00E64FC8">
        <w:rPr>
          <w:rFonts w:cs="Arial"/>
          <w:iCs/>
        </w:rPr>
        <w:lastRenderedPageBreak/>
        <w:t>centralisation, de répartition et de reversement du produit du droit d’accises spécial destiné au financement de l’enlèvement et du traitement des ordures au bénéfice des collectivités territoriales décentralisées.</w:t>
      </w:r>
    </w:p>
    <w:p w:rsidR="00D202B0" w:rsidRDefault="00D202B0" w:rsidP="00D202B0">
      <w:pPr>
        <w:numPr>
          <w:ilvl w:val="0"/>
          <w:numId w:val="49"/>
        </w:numPr>
        <w:suppressAutoHyphens w:val="0"/>
        <w:autoSpaceDN/>
        <w:spacing w:after="0"/>
        <w:ind w:right="-569"/>
        <w:rPr>
          <w:rFonts w:ascii="Arial" w:hAnsi="Arial" w:cs="Arial"/>
        </w:rPr>
      </w:pPr>
      <w:r w:rsidRPr="00872EBA">
        <w:rPr>
          <w:rFonts w:ascii="Arial" w:hAnsi="Arial" w:cs="Arial"/>
        </w:rPr>
        <w:t>La circulaire n° 00</w:t>
      </w:r>
      <w:r>
        <w:rPr>
          <w:rFonts w:ascii="Arial" w:hAnsi="Arial" w:cs="Arial"/>
        </w:rPr>
        <w:t>00</w:t>
      </w:r>
      <w:r w:rsidRPr="00872EBA">
        <w:rPr>
          <w:rFonts w:ascii="Arial" w:hAnsi="Arial" w:cs="Arial"/>
        </w:rPr>
        <w:t>1/</w:t>
      </w:r>
      <w:r>
        <w:rPr>
          <w:rFonts w:ascii="Arial" w:hAnsi="Arial" w:cs="Arial"/>
        </w:rPr>
        <w:t>PR</w:t>
      </w:r>
      <w:r w:rsidRPr="00872EBA">
        <w:rPr>
          <w:rFonts w:ascii="Arial" w:hAnsi="Arial" w:cs="Arial"/>
        </w:rPr>
        <w:t>/MIN</w:t>
      </w:r>
      <w:r>
        <w:rPr>
          <w:rFonts w:ascii="Arial" w:hAnsi="Arial" w:cs="Arial"/>
        </w:rPr>
        <w:t>MAP/CAB du 25 Avril 2022 relative à l’application du Code des Marchés Publics ;</w:t>
      </w:r>
    </w:p>
    <w:p w:rsidR="00165EDE" w:rsidRPr="00663378" w:rsidRDefault="00996D6E" w:rsidP="00873D0C">
      <w:pPr>
        <w:pStyle w:val="Paragraphedeliste"/>
        <w:widowControl w:val="0"/>
        <w:numPr>
          <w:ilvl w:val="0"/>
          <w:numId w:val="49"/>
        </w:numPr>
        <w:suppressAutoHyphens w:val="0"/>
        <w:autoSpaceDE w:val="0"/>
        <w:autoSpaceDN/>
        <w:spacing w:after="0" w:line="240" w:lineRule="auto"/>
        <w:rPr>
          <w:rFonts w:cs="Arial"/>
          <w:iCs/>
        </w:rPr>
      </w:pPr>
      <w:r w:rsidRPr="00663378">
        <w:rPr>
          <w:rFonts w:cs="Arial"/>
          <w:iCs/>
        </w:rPr>
        <w:t>La</w:t>
      </w:r>
      <w:r w:rsidR="00165EDE" w:rsidRPr="00663378">
        <w:rPr>
          <w:rFonts w:cs="Arial"/>
          <w:iCs/>
        </w:rPr>
        <w:t xml:space="preserve"> Circulaire </w:t>
      </w:r>
      <w:r w:rsidR="00B11621" w:rsidRPr="00663378">
        <w:rPr>
          <w:rFonts w:cs="Arial"/>
          <w:iCs/>
        </w:rPr>
        <w:t>N° 0002</w:t>
      </w:r>
      <w:r w:rsidR="00D87762" w:rsidRPr="00663378">
        <w:rPr>
          <w:rFonts w:cs="Arial"/>
          <w:iCs/>
        </w:rPr>
        <w:t xml:space="preserve">6/C/MINFI du </w:t>
      </w:r>
      <w:r w:rsidR="00B11621" w:rsidRPr="00663378">
        <w:rPr>
          <w:rFonts w:cs="Arial"/>
          <w:iCs/>
        </w:rPr>
        <w:t>29 décembre 2023</w:t>
      </w:r>
      <w:r w:rsidR="00165EDE" w:rsidRPr="00663378">
        <w:rPr>
          <w:rFonts w:cs="Arial"/>
          <w:iCs/>
        </w:rPr>
        <w:t>, portant Instructions relatives à l’Exécution des Lois de Finances, au Suivi et au Contrôle de l’Exécution du Budget de l’État et des Autres Entité</w:t>
      </w:r>
      <w:r w:rsidR="00B11621" w:rsidRPr="00663378">
        <w:rPr>
          <w:rFonts w:cs="Arial"/>
          <w:iCs/>
        </w:rPr>
        <w:t>s Publiques pour l’Exercice 2024</w:t>
      </w:r>
      <w:r w:rsidR="00165EDE" w:rsidRPr="00663378">
        <w:rPr>
          <w:rFonts w:cs="Arial"/>
          <w:iCs/>
        </w:rPr>
        <w:t xml:space="preserve">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Les</w:t>
      </w:r>
      <w:r w:rsidR="00165EDE" w:rsidRPr="00F01D81">
        <w:rPr>
          <w:rFonts w:cs="Arial"/>
          <w:iCs/>
        </w:rPr>
        <w:t xml:space="preserve"> DTU pour les travaux de bâtiment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Les</w:t>
      </w:r>
      <w:r w:rsidR="00165EDE" w:rsidRPr="00F01D81">
        <w:rPr>
          <w:rFonts w:cs="Arial"/>
          <w:iCs/>
        </w:rPr>
        <w:t xml:space="preserve"> normes en vigueur ;</w:t>
      </w:r>
    </w:p>
    <w:p w:rsidR="00165EDE" w:rsidRPr="00F01D81" w:rsidRDefault="00996D6E" w:rsidP="00873D0C">
      <w:pPr>
        <w:pStyle w:val="Paragraphedeliste"/>
        <w:widowControl w:val="0"/>
        <w:numPr>
          <w:ilvl w:val="0"/>
          <w:numId w:val="49"/>
        </w:numPr>
        <w:suppressAutoHyphens w:val="0"/>
        <w:autoSpaceDE w:val="0"/>
        <w:autoSpaceDN/>
        <w:spacing w:before="60" w:after="0" w:line="240" w:lineRule="auto"/>
        <w:rPr>
          <w:rFonts w:cs="Arial"/>
          <w:iCs/>
        </w:rPr>
      </w:pPr>
      <w:r w:rsidRPr="00F01D81">
        <w:rPr>
          <w:rFonts w:cs="Arial"/>
          <w:iCs/>
        </w:rPr>
        <w:t>D’autres</w:t>
      </w:r>
      <w:r w:rsidR="00165EDE" w:rsidRPr="00F01D81">
        <w:rPr>
          <w:rFonts w:cs="Arial"/>
          <w:iCs/>
        </w:rPr>
        <w:t xml:space="preserve"> textes spécifiques au domaine concerné par le marché.</w:t>
      </w:r>
    </w:p>
    <w:p w:rsidR="00165EDE" w:rsidRPr="00F01D81" w:rsidRDefault="00996D6E" w:rsidP="00873D0C">
      <w:pPr>
        <w:pStyle w:val="Paragraphedeliste"/>
        <w:widowControl w:val="0"/>
        <w:numPr>
          <w:ilvl w:val="0"/>
          <w:numId w:val="49"/>
        </w:numPr>
        <w:autoSpaceDE w:val="0"/>
        <w:spacing w:after="0"/>
        <w:rPr>
          <w:rFonts w:cs="Arial"/>
        </w:rPr>
      </w:pPr>
      <w:r>
        <w:t>L</w:t>
      </w:r>
      <w:r w:rsidR="00165EDE" w:rsidRPr="00F01D81">
        <w:t>es normes en vigueurs.</w:t>
      </w:r>
    </w:p>
    <w:p w:rsidR="00165EDE" w:rsidRPr="00294204" w:rsidRDefault="00165EDE" w:rsidP="00165EDE">
      <w:pPr>
        <w:widowControl w:val="0"/>
        <w:autoSpaceDE w:val="0"/>
        <w:spacing w:after="0"/>
        <w:ind w:left="720"/>
        <w:rPr>
          <w:rFonts w:cs="Arial"/>
          <w:color w:val="FF0000"/>
          <w:sz w:val="4"/>
        </w:rPr>
      </w:pPr>
    </w:p>
    <w:p w:rsidR="00165EDE" w:rsidRDefault="00165EDE" w:rsidP="00165EDE">
      <w:pPr>
        <w:spacing w:after="0"/>
      </w:pPr>
      <w:r w:rsidRPr="00F01D81">
        <w:t>En cas de discordance entre les dispositions des documents ci-dessous, c’est la pièce portant rang prioritaire qui fait la loi des parties contractante.</w:t>
      </w:r>
    </w:p>
    <w:p w:rsidR="00996D6E" w:rsidRPr="00F01D81" w:rsidRDefault="00996D6E" w:rsidP="00165EDE">
      <w:pPr>
        <w:spacing w:after="0"/>
      </w:pPr>
    </w:p>
    <w:p w:rsidR="00165EDE" w:rsidRPr="00F01D81" w:rsidRDefault="00165EDE" w:rsidP="00165EDE">
      <w:pPr>
        <w:spacing w:after="0"/>
        <w:rPr>
          <w:b/>
        </w:rPr>
      </w:pPr>
      <w:r w:rsidRPr="00F01D81">
        <w:rPr>
          <w:b/>
        </w:rPr>
        <w:t xml:space="preserve">ARTICLE 7 : DOMICILE ET COMMUNICATION </w:t>
      </w:r>
    </w:p>
    <w:p w:rsidR="00165EDE" w:rsidRPr="00F01D81" w:rsidRDefault="00165EDE" w:rsidP="00165EDE">
      <w:pPr>
        <w:spacing w:after="0"/>
      </w:pPr>
      <w:r w:rsidRPr="00F01D81">
        <w:t>Toutes les notifications et communications écrites dans le cadre du marché devront être faites aux adresses suivantes :</w:t>
      </w:r>
    </w:p>
    <w:p w:rsidR="00165EDE" w:rsidRPr="00F01D81" w:rsidRDefault="00165EDE" w:rsidP="00165EDE">
      <w:pPr>
        <w:pStyle w:val="Paragraphedeliste"/>
        <w:numPr>
          <w:ilvl w:val="0"/>
          <w:numId w:val="12"/>
        </w:numPr>
        <w:suppressAutoHyphens w:val="0"/>
        <w:spacing w:after="0"/>
      </w:pPr>
      <w:r w:rsidRPr="00F01D81">
        <w:t xml:space="preserve">Dans le cas où le Maitre </w:t>
      </w:r>
      <w:r w:rsidR="00996D6E" w:rsidRPr="00F01D81">
        <w:t>d’Ouvrage est</w:t>
      </w:r>
      <w:r w:rsidRPr="00F01D81">
        <w:t xml:space="preserve"> le destinataire : Monsieur le Maire de la Commune de Sangmélima, BP </w:t>
      </w:r>
      <w:r>
        <w:t xml:space="preserve">162Sangmélima </w:t>
      </w:r>
      <w:r w:rsidRPr="00F01D81">
        <w:t xml:space="preserve">Tel : (237) </w:t>
      </w:r>
      <w:r>
        <w:t>222 28 84 42</w:t>
      </w:r>
    </w:p>
    <w:p w:rsidR="00165EDE" w:rsidRDefault="00165EDE" w:rsidP="00165EDE">
      <w:pPr>
        <w:pStyle w:val="Paragraphedeliste"/>
        <w:numPr>
          <w:ilvl w:val="0"/>
          <w:numId w:val="12"/>
        </w:numPr>
        <w:suppressAutoHyphens w:val="0"/>
        <w:spacing w:after="0"/>
      </w:pPr>
      <w:r w:rsidRPr="00F01D81">
        <w:t>Dans Le cas où le prestataire est le destinataire : …………..</w:t>
      </w:r>
    </w:p>
    <w:p w:rsidR="00996D6E" w:rsidRPr="00E64FC8" w:rsidRDefault="00996D6E" w:rsidP="00E64FC8">
      <w:pPr>
        <w:suppressAutoHyphens w:val="0"/>
        <w:spacing w:after="0"/>
      </w:pPr>
    </w:p>
    <w:p w:rsidR="00165EDE" w:rsidRPr="00F01D81" w:rsidRDefault="00165EDE" w:rsidP="00165EDE">
      <w:pPr>
        <w:spacing w:after="0"/>
        <w:rPr>
          <w:b/>
        </w:rPr>
      </w:pPr>
      <w:r w:rsidRPr="00F01D81">
        <w:rPr>
          <w:b/>
        </w:rPr>
        <w:t xml:space="preserve">ARTICLE 8 : ORDRE DE SERVICE </w:t>
      </w:r>
    </w:p>
    <w:p w:rsidR="00165EDE" w:rsidRPr="00F01D81" w:rsidRDefault="00165EDE" w:rsidP="00165EDE">
      <w:pPr>
        <w:spacing w:after="0"/>
      </w:pPr>
      <w:r w:rsidRPr="00F01D81">
        <w:t xml:space="preserve">8.1 : L’ordre de service de commencer les prestations est signé par le Maitre </w:t>
      </w:r>
      <w:r w:rsidR="0053740A" w:rsidRPr="00F01D81">
        <w:t>d’Ouvrage et</w:t>
      </w:r>
      <w:r w:rsidRPr="00F01D81">
        <w:t xml:space="preserve"> notifié par le Chef de Service du Marché avec copie à </w:t>
      </w:r>
      <w:r w:rsidR="0053740A" w:rsidRPr="00F01D81">
        <w:t xml:space="preserve">l’ingénieur </w:t>
      </w:r>
      <w:r w:rsidR="003F02FC">
        <w:t xml:space="preserve">du marché </w:t>
      </w:r>
      <w:r w:rsidR="0053740A" w:rsidRPr="00F01D81">
        <w:t>;</w:t>
      </w:r>
    </w:p>
    <w:p w:rsidR="00165EDE" w:rsidRPr="00F01D81" w:rsidRDefault="00165EDE" w:rsidP="00165EDE">
      <w:pPr>
        <w:spacing w:after="0"/>
      </w:pPr>
      <w:r w:rsidRPr="00F01D81">
        <w:t xml:space="preserve">8.2 : Les ordres de service à caractère techniques liés au déroulement normal des prestations et à incidence financière seront directement signés par le chef de service </w:t>
      </w:r>
      <w:r w:rsidR="00D202B0">
        <w:t xml:space="preserve">du marché </w:t>
      </w:r>
      <w:r w:rsidRPr="00F01D81">
        <w:t>et notifié</w:t>
      </w:r>
      <w:r w:rsidR="00D202B0">
        <w:t>s</w:t>
      </w:r>
      <w:r w:rsidRPr="00F01D81">
        <w:t xml:space="preserve"> par l’ingénieur</w:t>
      </w:r>
      <w:r w:rsidR="00D202B0">
        <w:t xml:space="preserve"> du marché,</w:t>
      </w:r>
      <w:r w:rsidR="00AA7E51">
        <w:t xml:space="preserve"> </w:t>
      </w:r>
      <w:r w:rsidRPr="00F01D81">
        <w:t xml:space="preserve">avec copie à </w:t>
      </w:r>
      <w:r w:rsidR="0053740A" w:rsidRPr="00F01D81">
        <w:t xml:space="preserve">l’ingénieur </w:t>
      </w:r>
      <w:r w:rsidR="00D202B0">
        <w:t>du marché</w:t>
      </w:r>
      <w:r w:rsidR="003F02FC">
        <w:t xml:space="preserve"> </w:t>
      </w:r>
      <w:r w:rsidR="0053740A" w:rsidRPr="00F01D81">
        <w:t>;</w:t>
      </w:r>
      <w:r w:rsidRPr="00F01D81">
        <w:t> </w:t>
      </w:r>
    </w:p>
    <w:p w:rsidR="00165EDE" w:rsidRPr="00F01D81" w:rsidRDefault="00165EDE" w:rsidP="00165EDE">
      <w:pPr>
        <w:spacing w:after="0"/>
      </w:pPr>
      <w:r w:rsidRPr="00F01D81">
        <w:t xml:space="preserve">8.3 : Les ordres de service valant mise en demeure seront signés par le </w:t>
      </w:r>
      <w:r w:rsidR="00D202B0">
        <w:t>Maitre d’Ouvrage et</w:t>
      </w:r>
      <w:r w:rsidRPr="00F01D81">
        <w:t xml:space="preserve"> notifié</w:t>
      </w:r>
      <w:r w:rsidR="00D202B0">
        <w:t xml:space="preserve">s au prestataire, </w:t>
      </w:r>
      <w:r w:rsidRPr="00F01D81">
        <w:t>par le chef de service</w:t>
      </w:r>
      <w:r w:rsidR="00AA7E51">
        <w:t xml:space="preserve"> </w:t>
      </w:r>
      <w:r w:rsidR="00D202B0">
        <w:t xml:space="preserve">du marché </w:t>
      </w:r>
      <w:r w:rsidRPr="00F01D81">
        <w:t xml:space="preserve">avec copie à </w:t>
      </w:r>
      <w:r w:rsidR="0053740A" w:rsidRPr="00F01D81">
        <w:t xml:space="preserve">l’ingénieur </w:t>
      </w:r>
      <w:r w:rsidR="00D202B0">
        <w:t>du marché</w:t>
      </w:r>
      <w:r w:rsidR="003F02FC">
        <w:t xml:space="preserve"> </w:t>
      </w:r>
      <w:r w:rsidR="0053740A" w:rsidRPr="00F01D81">
        <w:t>;</w:t>
      </w:r>
    </w:p>
    <w:p w:rsidR="00165EDE" w:rsidRPr="00F01D81" w:rsidRDefault="00165EDE" w:rsidP="00165EDE">
      <w:pPr>
        <w:spacing w:after="0"/>
      </w:pPr>
      <w:r w:rsidRPr="00F01D81">
        <w:t xml:space="preserve">Le prestataire se conformera strictement aux ordres de service qui lui seront notifiés. Le prestataire a qualité de vérifier tous les documents qui lui seront remis et de signaler au chef de service </w:t>
      </w:r>
      <w:r w:rsidR="003F02FC">
        <w:t xml:space="preserve">du marché, </w:t>
      </w:r>
      <w:r w:rsidRPr="00F01D81">
        <w:t>avant exécution, les erreurs ou contradictions qu’ils peuvent comporter et qui sont décelables ;</w:t>
      </w:r>
    </w:p>
    <w:p w:rsidR="00165EDE" w:rsidRPr="00F01D81" w:rsidRDefault="00165EDE" w:rsidP="00165EDE">
      <w:pPr>
        <w:spacing w:after="0"/>
      </w:pPr>
      <w:r w:rsidRPr="00F01D81">
        <w:t>Le prestataire dispose d’un délai de quinze (15) jours pour émettre des réserves pour tout ordre de service reçu.</w:t>
      </w:r>
    </w:p>
    <w:p w:rsidR="00165EDE" w:rsidRPr="00F01D81" w:rsidRDefault="00165EDE" w:rsidP="00165EDE">
      <w:pPr>
        <w:spacing w:after="0"/>
      </w:pPr>
      <w:r w:rsidRPr="00F01D81">
        <w:t xml:space="preserve"> Tous les ordres de service seront datés, numérotés et enregistrés.</w:t>
      </w:r>
    </w:p>
    <w:p w:rsidR="00165EDE" w:rsidRDefault="00165EDE" w:rsidP="00165EDE">
      <w:pPr>
        <w:spacing w:after="0"/>
      </w:pPr>
      <w:r w:rsidRPr="00F01D81">
        <w:t>Le prestataire ne pourra en aucun cas se prévaloir d’instruction ou ordres données par des personnes qui n’auraient pas été expressément désignées à cet effet par le maitre d’ouvrage ou de chef de service</w:t>
      </w:r>
      <w:r w:rsidR="003F02FC">
        <w:t xml:space="preserve"> du marché</w:t>
      </w:r>
      <w:r w:rsidRPr="00F01D81">
        <w:t>.</w:t>
      </w:r>
    </w:p>
    <w:p w:rsidR="0053740A" w:rsidRPr="00F01D81" w:rsidRDefault="0053740A" w:rsidP="00165EDE">
      <w:pPr>
        <w:spacing w:after="0"/>
      </w:pPr>
    </w:p>
    <w:p w:rsidR="00165EDE" w:rsidRPr="00F01D81" w:rsidRDefault="00165EDE" w:rsidP="00165EDE">
      <w:pPr>
        <w:spacing w:after="0"/>
        <w:rPr>
          <w:b/>
        </w:rPr>
      </w:pPr>
      <w:r w:rsidRPr="00F01D81">
        <w:rPr>
          <w:b/>
        </w:rPr>
        <w:t xml:space="preserve">ARTICLE  9 : DELAI D’EXECUTION </w:t>
      </w:r>
    </w:p>
    <w:p w:rsidR="00165EDE" w:rsidRPr="00F01D81" w:rsidRDefault="00165EDE" w:rsidP="00165EDE">
      <w:pPr>
        <w:spacing w:after="0"/>
      </w:pPr>
      <w:r w:rsidRPr="00F01D81">
        <w:t>La durée d’exécution du marché est fixée à Cinq (05) ans à compter du ………………, date de notification de l’ordre de services de démarrer les prestations,</w:t>
      </w:r>
      <w:r w:rsidR="00B11621">
        <w:t xml:space="preserve"> après la signature du contrat.</w:t>
      </w:r>
    </w:p>
    <w:p w:rsidR="00165EDE" w:rsidRDefault="00165EDE" w:rsidP="00165EDE">
      <w:pPr>
        <w:spacing w:after="0"/>
        <w:rPr>
          <w:sz w:val="24"/>
        </w:rPr>
      </w:pPr>
    </w:p>
    <w:p w:rsidR="00D202B0" w:rsidRDefault="00D202B0" w:rsidP="00165EDE">
      <w:pPr>
        <w:spacing w:after="0"/>
        <w:rPr>
          <w:sz w:val="24"/>
        </w:rPr>
      </w:pPr>
    </w:p>
    <w:p w:rsidR="00D202B0" w:rsidRDefault="00D202B0" w:rsidP="00165EDE">
      <w:pPr>
        <w:spacing w:after="0"/>
        <w:rPr>
          <w:sz w:val="24"/>
        </w:rPr>
      </w:pPr>
    </w:p>
    <w:p w:rsidR="00D202B0" w:rsidRDefault="00D202B0" w:rsidP="00165EDE">
      <w:pPr>
        <w:spacing w:after="0"/>
        <w:rPr>
          <w:sz w:val="24"/>
        </w:rPr>
      </w:pPr>
    </w:p>
    <w:p w:rsidR="00D202B0" w:rsidRPr="00B11621" w:rsidRDefault="00D202B0" w:rsidP="00165EDE">
      <w:pPr>
        <w:spacing w:after="0"/>
        <w:rPr>
          <w:sz w:val="24"/>
        </w:rPr>
      </w:pPr>
    </w:p>
    <w:p w:rsidR="00165EDE" w:rsidRPr="00F01D81" w:rsidRDefault="00165EDE" w:rsidP="00D202B0">
      <w:pPr>
        <w:spacing w:after="0"/>
        <w:jc w:val="center"/>
        <w:rPr>
          <w:b/>
        </w:rPr>
      </w:pPr>
      <w:r w:rsidRPr="00F01D81">
        <w:rPr>
          <w:b/>
        </w:rPr>
        <w:t>CHAPITRE II : CLAUSES FINANCIERES</w:t>
      </w:r>
    </w:p>
    <w:p w:rsidR="00D202B0" w:rsidRDefault="00D202B0" w:rsidP="00165EDE">
      <w:pPr>
        <w:spacing w:after="0"/>
        <w:rPr>
          <w:b/>
        </w:rPr>
      </w:pPr>
    </w:p>
    <w:p w:rsidR="00165EDE" w:rsidRPr="00F01D81" w:rsidRDefault="00165EDE" w:rsidP="00165EDE">
      <w:pPr>
        <w:spacing w:after="0"/>
        <w:rPr>
          <w:b/>
        </w:rPr>
      </w:pPr>
      <w:r w:rsidRPr="00F01D81">
        <w:rPr>
          <w:b/>
        </w:rPr>
        <w:t xml:space="preserve">ARTICLE 10 : GARANTIES ET CAUTIONS </w:t>
      </w:r>
    </w:p>
    <w:p w:rsidR="00165EDE" w:rsidRPr="00F01D81" w:rsidRDefault="00165EDE" w:rsidP="00165EDE">
      <w:pPr>
        <w:spacing w:after="0"/>
        <w:rPr>
          <w:b/>
        </w:rPr>
      </w:pPr>
      <w:r w:rsidRPr="00F01D81">
        <w:rPr>
          <w:b/>
        </w:rPr>
        <w:t>10.1 Cautionnement définitif</w:t>
      </w:r>
    </w:p>
    <w:p w:rsidR="00165EDE" w:rsidRPr="00F01D81" w:rsidRDefault="00165EDE" w:rsidP="00165EDE">
      <w:pPr>
        <w:spacing w:after="0"/>
      </w:pPr>
      <w:r w:rsidRPr="00F01D81">
        <w:t xml:space="preserve">Le cautionnement définitif est fixé à deux pour cent (2%) du montant TTC du marché. Il sera constitué dans un délai de </w:t>
      </w:r>
      <w:r w:rsidR="000B0337">
        <w:t>vingt (20)</w:t>
      </w:r>
      <w:r w:rsidR="000B0337" w:rsidRPr="00F01D81">
        <w:t xml:space="preserve"> </w:t>
      </w:r>
      <w:r w:rsidRPr="00F01D81">
        <w:t>jours à compter de la notification de l’ordre de service de démarrer les prestations.</w:t>
      </w:r>
    </w:p>
    <w:p w:rsidR="00165EDE" w:rsidRDefault="00165EDE" w:rsidP="00165EDE">
      <w:pPr>
        <w:spacing w:after="0"/>
      </w:pPr>
      <w:r w:rsidRPr="00F01D81">
        <w:t>Le cautionnement sera restitué, ou la garantie libérée dans un délai d’un mois (01) suivant l’approbation des prestations par la commission de suivi et de recettes techniques, à la fin du marché et à la suite d’une main levée délivré par le maitre d’ouvrage après demande du prestataire.</w:t>
      </w:r>
    </w:p>
    <w:p w:rsidR="000B0337" w:rsidRPr="00F01D81" w:rsidRDefault="000B0337" w:rsidP="00165EDE">
      <w:pPr>
        <w:spacing w:after="0"/>
      </w:pPr>
    </w:p>
    <w:p w:rsidR="00165EDE" w:rsidRPr="00F01D81" w:rsidRDefault="00165EDE" w:rsidP="00165EDE">
      <w:pPr>
        <w:spacing w:after="0"/>
        <w:rPr>
          <w:b/>
        </w:rPr>
      </w:pPr>
      <w:r w:rsidRPr="00F01D81">
        <w:rPr>
          <w:b/>
        </w:rPr>
        <w:t xml:space="preserve">10.2 Cautionnement d’avance de démarrage  </w:t>
      </w:r>
    </w:p>
    <w:p w:rsidR="00165EDE" w:rsidRPr="00F01D81" w:rsidRDefault="00165EDE" w:rsidP="00165EDE">
      <w:pPr>
        <w:spacing w:after="0"/>
      </w:pPr>
      <w:r w:rsidRPr="00F01D81">
        <w:t xml:space="preserve">Le prestataire pourra présenter une demande d’avance conformément à l’article 15 du présent marché. Le mandatement de cette avance est </w:t>
      </w:r>
      <w:r w:rsidR="0016063B" w:rsidRPr="00F01D81">
        <w:t>subordonné</w:t>
      </w:r>
      <w:r w:rsidRPr="00F01D81">
        <w:t xml:space="preserve"> à la </w:t>
      </w:r>
      <w:r w:rsidR="000B0337" w:rsidRPr="00F01D81">
        <w:t>constitution d’une</w:t>
      </w:r>
      <w:r w:rsidRPr="00F01D81">
        <w:t xml:space="preserve"> caution ou garantie bancaire à première demande, de même montant, délivré par une banque agrée par le Ministère en charge des finances de la République du Cameroun. Cette caution pourra faire l’objet de mains levées partielles, correspondant aux montants effectivement retenus sur les décomptes des prestataires, délivrés par le Maitre d’Ouvrage après demande.</w:t>
      </w:r>
    </w:p>
    <w:p w:rsidR="00165EDE" w:rsidRPr="00F01D81" w:rsidRDefault="00165EDE" w:rsidP="00165EDE">
      <w:pPr>
        <w:spacing w:after="0"/>
      </w:pPr>
    </w:p>
    <w:p w:rsidR="00165EDE" w:rsidRPr="00F01D81" w:rsidRDefault="00165EDE" w:rsidP="00165EDE">
      <w:pPr>
        <w:spacing w:after="0"/>
        <w:rPr>
          <w:b/>
        </w:rPr>
      </w:pPr>
      <w:r w:rsidRPr="00F01D81">
        <w:rPr>
          <w:b/>
        </w:rPr>
        <w:t>ARTICLE 11 : MONTANT DU MARCHE</w:t>
      </w:r>
    </w:p>
    <w:p w:rsidR="00165EDE" w:rsidRPr="00F01D81" w:rsidRDefault="00F06F40" w:rsidP="00165EDE">
      <w:pPr>
        <w:spacing w:after="0"/>
      </w:pPr>
      <w:r w:rsidRPr="00F01D81">
        <w:t>Le montant total du marché, taxes, impôts et droits compris s’élève à la somme de</w:t>
      </w:r>
      <w:r w:rsidR="00E63545">
        <w:t> :</w:t>
      </w:r>
      <w:r>
        <w:t xml:space="preserve"> </w:t>
      </w:r>
      <w:r w:rsidR="00A61997">
        <w:t>………..</w:t>
      </w:r>
      <w:r w:rsidR="00B11621" w:rsidRPr="00F01D81">
        <w:t>(francs</w:t>
      </w:r>
      <w:r w:rsidR="00165EDE" w:rsidRPr="00F01D81">
        <w:t xml:space="preserve"> CFA TTC), s’étalant sur une période de cinq (05) ans, et se décomposant comme suit :</w:t>
      </w:r>
    </w:p>
    <w:p w:rsidR="00165EDE" w:rsidRPr="00F01D81" w:rsidRDefault="00F06F40" w:rsidP="00165EDE">
      <w:pPr>
        <w:pStyle w:val="Paragraphedeliste"/>
        <w:numPr>
          <w:ilvl w:val="0"/>
          <w:numId w:val="10"/>
        </w:numPr>
        <w:suppressAutoHyphens w:val="0"/>
        <w:spacing w:after="0"/>
      </w:pPr>
      <w:r>
        <w:t xml:space="preserve"> Montant hors TVA </w:t>
      </w:r>
      <w:r w:rsidR="00A61997">
        <w:t xml:space="preserve">……… </w:t>
      </w:r>
      <w:r>
        <w:t xml:space="preserve">: </w:t>
      </w:r>
      <w:r w:rsidRPr="00A61997">
        <w:rPr>
          <w:rFonts w:cs="Calibri"/>
          <w:color w:val="000000"/>
          <w:sz w:val="20"/>
          <w:szCs w:val="20"/>
          <w:lang w:val="fr-CM"/>
        </w:rPr>
        <w:t xml:space="preserve"> FCFA  </w:t>
      </w:r>
    </w:p>
    <w:p w:rsidR="00165EDE" w:rsidRPr="00F01D81" w:rsidRDefault="00165EDE" w:rsidP="00165EDE">
      <w:pPr>
        <w:pStyle w:val="Paragraphedeliste"/>
        <w:numPr>
          <w:ilvl w:val="0"/>
          <w:numId w:val="10"/>
        </w:numPr>
        <w:suppressAutoHyphens w:val="0"/>
        <w:spacing w:after="0"/>
      </w:pPr>
      <w:r w:rsidRPr="00F01D81">
        <w:t xml:space="preserve">T.V.A (19,25%) : </w:t>
      </w:r>
      <w:r w:rsidR="00F06F40" w:rsidRPr="00A61997">
        <w:rPr>
          <w:rFonts w:cs="Calibri"/>
          <w:color w:val="000000"/>
          <w:sz w:val="20"/>
          <w:szCs w:val="20"/>
          <w:lang w:val="fr-CM"/>
        </w:rPr>
        <w:t xml:space="preserve"> </w:t>
      </w:r>
      <w:r w:rsidR="00A61997">
        <w:rPr>
          <w:rFonts w:cs="Calibri"/>
          <w:color w:val="000000"/>
          <w:sz w:val="20"/>
          <w:szCs w:val="20"/>
          <w:lang w:val="fr-CM"/>
        </w:rPr>
        <w:t xml:space="preserve">…………. :  </w:t>
      </w:r>
      <w:r w:rsidR="00F06F40" w:rsidRPr="00A61997">
        <w:rPr>
          <w:rFonts w:cs="Calibri"/>
          <w:color w:val="000000"/>
          <w:sz w:val="20"/>
          <w:szCs w:val="20"/>
          <w:lang w:val="fr-CM"/>
        </w:rPr>
        <w:t>FCFA</w:t>
      </w:r>
    </w:p>
    <w:p w:rsidR="00165EDE" w:rsidRDefault="00165EDE" w:rsidP="00165EDE">
      <w:pPr>
        <w:spacing w:after="0"/>
        <w:rPr>
          <w:sz w:val="10"/>
        </w:rPr>
      </w:pPr>
    </w:p>
    <w:p w:rsidR="00F06F40" w:rsidRDefault="00F06F40" w:rsidP="00165EDE">
      <w:pPr>
        <w:spacing w:after="0"/>
        <w:rPr>
          <w:sz w:val="10"/>
        </w:rPr>
      </w:pPr>
    </w:p>
    <w:p w:rsidR="00165EDE" w:rsidRPr="00F01D81" w:rsidRDefault="00165EDE" w:rsidP="00165EDE">
      <w:pPr>
        <w:spacing w:after="0"/>
        <w:rPr>
          <w:b/>
        </w:rPr>
      </w:pPr>
      <w:r w:rsidRPr="00F01D81">
        <w:rPr>
          <w:b/>
        </w:rPr>
        <w:t>ARTICLE 12 : LIEU ET MODE DE PAIEMENT</w:t>
      </w:r>
    </w:p>
    <w:p w:rsidR="00165EDE" w:rsidRPr="00F01D81" w:rsidRDefault="00165EDE" w:rsidP="00165EDE">
      <w:pPr>
        <w:spacing w:after="0"/>
      </w:pPr>
      <w:r w:rsidRPr="00F01D81">
        <w:t>En contrepartie des paiements à effectuer par le Maitre d’Ouvrage au prestataire, dans les conditions indiquées dans le marché, le prestataire s’engage par les présentes à exécuter le Marché conformément aux dispositions contractuelles.</w:t>
      </w:r>
    </w:p>
    <w:p w:rsidR="00165EDE" w:rsidRDefault="00165EDE" w:rsidP="00165EDE">
      <w:pPr>
        <w:spacing w:after="0"/>
      </w:pPr>
      <w:r w:rsidRPr="00F01D81">
        <w:t>Le Maitre d’Ouvrage se libèrera des sommes dues en FRANCS CFA, soit (montant en chiffre et en lettres) (somme du total hors TVA moins (-) AIR</w:t>
      </w:r>
      <w:r w:rsidR="000B0337" w:rsidRPr="00F01D81">
        <w:t>), FCFA</w:t>
      </w:r>
      <w:r w:rsidRPr="00F01D81">
        <w:t xml:space="preserve"> ( ) par crédit au compte n°  ………ouvert au nom du prestataire dans les livres de la banque …………….Toutes les demandes de paiement seront exprimées en franc CFA et adressées au Maitre d’Ouvrage. Elles se feront sur la base des décomptes, signées par les différents responsables de la Commune de Sangmélima dont le chef service et l’ingénieur,</w:t>
      </w:r>
      <w:r w:rsidR="00741F9C">
        <w:t xml:space="preserve"> </w:t>
      </w:r>
      <w:r w:rsidRPr="00F01D81">
        <w:t>puis arrêtés et liquidés par le Maitre d’Ouvrage. Pour la quote-part de l’Etat les décomptes liquidés seront transmis au Ministère en charge des Finances pour le paiement.</w:t>
      </w:r>
    </w:p>
    <w:p w:rsidR="000B0337" w:rsidRPr="00F01D81" w:rsidRDefault="000B0337" w:rsidP="00165EDE">
      <w:pPr>
        <w:spacing w:after="0"/>
      </w:pPr>
    </w:p>
    <w:p w:rsidR="00165EDE" w:rsidRPr="00294204" w:rsidRDefault="00165EDE" w:rsidP="00165EDE">
      <w:pPr>
        <w:spacing w:after="0"/>
        <w:rPr>
          <w:sz w:val="8"/>
        </w:rPr>
      </w:pPr>
    </w:p>
    <w:p w:rsidR="00165EDE" w:rsidRPr="00F01D81" w:rsidRDefault="00165EDE" w:rsidP="00165EDE">
      <w:pPr>
        <w:spacing w:after="0"/>
        <w:rPr>
          <w:b/>
        </w:rPr>
      </w:pPr>
      <w:r w:rsidRPr="00F01D81">
        <w:rPr>
          <w:b/>
        </w:rPr>
        <w:t>ARTICLE 13 : CONSISTANCE DES PRIX</w:t>
      </w:r>
    </w:p>
    <w:p w:rsidR="00165EDE" w:rsidRPr="00F01D81" w:rsidRDefault="00165EDE" w:rsidP="00165EDE">
      <w:pPr>
        <w:spacing w:after="0"/>
      </w:pPr>
      <w:r w:rsidRPr="00F01D81">
        <w:t>Les prix sont déterminés sur la base des coûts unitaires à la tonne d’ordure définis au bordereau des prix unitaires joint au présent Marché.</w:t>
      </w:r>
    </w:p>
    <w:p w:rsidR="00165EDE" w:rsidRPr="00F01D81" w:rsidRDefault="00165EDE" w:rsidP="00165EDE">
      <w:pPr>
        <w:spacing w:after="0"/>
      </w:pPr>
      <w:r w:rsidRPr="00F01D81">
        <w:t>Ces prix sont réputés avoir été établis sur la base des conditions économiques en vigueur dans la République du Cameroun, au moment de la signature du contrat.</w:t>
      </w:r>
    </w:p>
    <w:p w:rsidR="00165EDE" w:rsidRPr="00F01D81" w:rsidRDefault="00165EDE" w:rsidP="00165EDE">
      <w:pPr>
        <w:spacing w:after="0"/>
      </w:pPr>
      <w:r w:rsidRPr="00F01D81">
        <w:t>Ils comprennent tous les frais de main d’œuvre, de fournitures, de location, d’amortissement, de fonctionnement et d’entretien du matériel, ainsi que autres frais généraux et aléas.</w:t>
      </w:r>
    </w:p>
    <w:p w:rsidR="00165EDE" w:rsidRDefault="00165EDE" w:rsidP="00165EDE">
      <w:pPr>
        <w:spacing w:after="0"/>
      </w:pPr>
      <w:r w:rsidRPr="00F01D81">
        <w:t>Ils comprennent aussi l’établissement de tous les projets et plans nécessaires à l’exécution et   au contrôle des prestations, y compris toutes sujétions de suivi de la bonne exécution du présent Marché.</w:t>
      </w:r>
    </w:p>
    <w:p w:rsidR="00F06F40" w:rsidRPr="00F01D81" w:rsidRDefault="00F06F40" w:rsidP="00165EDE">
      <w:pPr>
        <w:spacing w:after="0"/>
      </w:pPr>
    </w:p>
    <w:p w:rsidR="00165EDE" w:rsidRPr="00F01D81" w:rsidRDefault="00165EDE" w:rsidP="00165EDE">
      <w:pPr>
        <w:spacing w:after="0"/>
        <w:rPr>
          <w:b/>
        </w:rPr>
      </w:pPr>
      <w:r w:rsidRPr="009A7F1C">
        <w:rPr>
          <w:b/>
        </w:rPr>
        <w:t>ARTICLE 14 :</w:t>
      </w:r>
      <w:r w:rsidRPr="009A7F1C">
        <w:rPr>
          <w:b/>
          <w:color w:val="FF0000"/>
        </w:rPr>
        <w:t xml:space="preserve"> </w:t>
      </w:r>
      <w:r w:rsidRPr="009A7F1C">
        <w:rPr>
          <w:b/>
        </w:rPr>
        <w:t>REVISION DES PRIX</w:t>
      </w:r>
      <w:r w:rsidRPr="00F01D81">
        <w:rPr>
          <w:b/>
        </w:rPr>
        <w:t xml:space="preserve"> </w:t>
      </w:r>
    </w:p>
    <w:p w:rsidR="00165EDE" w:rsidRPr="00F01D81" w:rsidRDefault="00165EDE" w:rsidP="00165EDE">
      <w:pPr>
        <w:spacing w:after="0"/>
      </w:pPr>
      <w:r w:rsidRPr="00F01D81">
        <w:t xml:space="preserve">Le prix du bordereau des prix unitaires sont révisables par application de la formule suivante : </w:t>
      </w:r>
    </w:p>
    <w:p w:rsidR="00165EDE" w:rsidRPr="00F01D81" w:rsidRDefault="00165EDE" w:rsidP="00165EDE">
      <w:pPr>
        <w:spacing w:after="0"/>
      </w:pPr>
      <w:r w:rsidRPr="00F01D81">
        <w:t xml:space="preserve">Dans cette </w:t>
      </w:r>
      <w:r w:rsidR="000B0337" w:rsidRPr="00F01D81">
        <w:t>formule cette</w:t>
      </w:r>
      <w:r w:rsidRPr="00F01D81">
        <w:t xml:space="preserve"> formule est sera validé par le MO et peut être modifié avant son application, en cas de non validation, le prestataire continuera l’exécution de la prestation </w:t>
      </w:r>
      <w:r w:rsidR="009B51FC">
        <w:t>jusqu’au recrutement du nouveau</w:t>
      </w:r>
      <w:r w:rsidRPr="00F01D81">
        <w:t xml:space="preserve"> prestataire et ceci dans les conditions du précédent marché. </w:t>
      </w:r>
    </w:p>
    <w:p w:rsidR="00165EDE" w:rsidRPr="00F01D81" w:rsidRDefault="00165EDE" w:rsidP="00460F5E">
      <w:pPr>
        <w:shd w:val="clear" w:color="auto" w:fill="FFFFFF" w:themeFill="background1"/>
        <w:spacing w:after="0"/>
        <w:rPr>
          <w:b/>
        </w:rPr>
      </w:pPr>
      <w:r w:rsidRPr="00605AC9">
        <w:rPr>
          <w:b/>
        </w:rPr>
        <w:t>P1 = P x [0,15+ 0 ,85 (0 ,25S1/S+0,75 G1/G</w:t>
      </w:r>
      <w:r w:rsidR="00D36135" w:rsidRPr="00605AC9">
        <w:rPr>
          <w:b/>
        </w:rPr>
        <w:t>)</w:t>
      </w:r>
      <w:r w:rsidRPr="00605AC9">
        <w:rPr>
          <w:b/>
        </w:rPr>
        <w:t>]</w:t>
      </w:r>
    </w:p>
    <w:p w:rsidR="00165EDE" w:rsidRPr="00F01D81" w:rsidRDefault="00165EDE" w:rsidP="00165EDE">
      <w:pPr>
        <w:spacing w:after="0"/>
      </w:pPr>
      <w:r w:rsidRPr="00F01D81">
        <w:rPr>
          <w:b/>
        </w:rPr>
        <w:t>P1 </w:t>
      </w:r>
      <w:r w:rsidRPr="00F01D81">
        <w:t>: représente le prix révisé.</w:t>
      </w:r>
    </w:p>
    <w:p w:rsidR="00165EDE" w:rsidRPr="00F01D81" w:rsidRDefault="00165EDE" w:rsidP="00165EDE">
      <w:pPr>
        <w:spacing w:after="0"/>
      </w:pPr>
      <w:r w:rsidRPr="00F01D81">
        <w:rPr>
          <w:b/>
        </w:rPr>
        <w:t>P</w:t>
      </w:r>
      <w:r w:rsidRPr="00F01D81">
        <w:t> : Représente le montant initial</w:t>
      </w:r>
    </w:p>
    <w:p w:rsidR="00165EDE" w:rsidRPr="00F01D81" w:rsidRDefault="00165EDE" w:rsidP="00165EDE">
      <w:pPr>
        <w:spacing w:after="0"/>
      </w:pPr>
      <w:r w:rsidRPr="00F01D81">
        <w:rPr>
          <w:b/>
        </w:rPr>
        <w:t>G </w:t>
      </w:r>
      <w:r w:rsidRPr="00F01D81">
        <w:t>: représente le prix de vente à la pompe du li</w:t>
      </w:r>
      <w:r w:rsidR="00D36135">
        <w:t xml:space="preserve">tre de gasoil au dépôt de </w:t>
      </w:r>
      <w:r w:rsidR="00D36135" w:rsidRPr="00605AC9">
        <w:t>Sangmélima</w:t>
      </w:r>
      <w:r w:rsidRPr="00F01D81">
        <w:t xml:space="preserve"> valeur fournie ou publié par la commission de constatation des prix de la Direction chargée des prix et de la métrologie,</w:t>
      </w:r>
    </w:p>
    <w:p w:rsidR="00605AC9" w:rsidRPr="00605AC9" w:rsidRDefault="00605AC9" w:rsidP="00605AC9">
      <w:pPr>
        <w:spacing w:after="0"/>
      </w:pPr>
      <w:r w:rsidRPr="00605AC9">
        <w:rPr>
          <w:b/>
        </w:rPr>
        <w:t>S</w:t>
      </w:r>
      <w:r w:rsidRPr="00605AC9">
        <w:t xml:space="preserve"> : Représente le salaire horaire d’une équipe d’ouvriers camerounais rémunérés conformément à la grille des salaires des entreprises de la branche de la gestion des déchets et de l’assainissement comprenant : </w:t>
      </w:r>
    </w:p>
    <w:p w:rsidR="00605AC9" w:rsidRPr="00605AC9" w:rsidRDefault="00605AC9" w:rsidP="00605AC9">
      <w:pPr>
        <w:pStyle w:val="Paragraphedeliste"/>
        <w:numPr>
          <w:ilvl w:val="0"/>
          <w:numId w:val="63"/>
        </w:numPr>
        <w:spacing w:after="0"/>
      </w:pPr>
      <w:r w:rsidRPr="00605AC9">
        <w:t xml:space="preserve">4 agents de 3ème catégorie,  </w:t>
      </w:r>
    </w:p>
    <w:p w:rsidR="00605AC9" w:rsidRPr="00605AC9" w:rsidRDefault="00605AC9" w:rsidP="00605AC9">
      <w:pPr>
        <w:pStyle w:val="Paragraphedeliste"/>
        <w:numPr>
          <w:ilvl w:val="0"/>
          <w:numId w:val="63"/>
        </w:numPr>
        <w:spacing w:after="0"/>
      </w:pPr>
      <w:r w:rsidRPr="00605AC9">
        <w:t xml:space="preserve">4 agents de 5ème catégorie,  </w:t>
      </w:r>
    </w:p>
    <w:p w:rsidR="00605AC9" w:rsidRPr="00605AC9" w:rsidRDefault="00605AC9" w:rsidP="00605AC9">
      <w:pPr>
        <w:pStyle w:val="Paragraphedeliste"/>
        <w:numPr>
          <w:ilvl w:val="0"/>
          <w:numId w:val="63"/>
        </w:numPr>
        <w:spacing w:after="0"/>
      </w:pPr>
      <w:r w:rsidRPr="00605AC9">
        <w:t xml:space="preserve">2 agents de 8ème catégorie, </w:t>
      </w:r>
    </w:p>
    <w:p w:rsidR="00165EDE" w:rsidRPr="00F01D81" w:rsidRDefault="00605AC9" w:rsidP="00165EDE">
      <w:pPr>
        <w:spacing w:after="0"/>
      </w:pPr>
      <w:r>
        <w:t xml:space="preserve">Les </w:t>
      </w:r>
      <w:proofErr w:type="spellStart"/>
      <w:r>
        <w:t>paramétres</w:t>
      </w:r>
      <w:proofErr w:type="spellEnd"/>
      <w:r w:rsidR="00165EDE" w:rsidRPr="00F01D81">
        <w:t xml:space="preserve"> P, S et G représentent les valeurs à la date de signature du marché des paramètres P</w:t>
      </w:r>
      <w:r w:rsidR="009B51FC" w:rsidRPr="00F01D81">
        <w:t>1, S1, G</w:t>
      </w:r>
      <w:r w:rsidR="00165EDE" w:rsidRPr="00F01D81">
        <w:t>1</w:t>
      </w:r>
      <w:r w:rsidR="009B51FC">
        <w:t>.</w:t>
      </w:r>
    </w:p>
    <w:p w:rsidR="00165EDE" w:rsidRDefault="00165EDE" w:rsidP="00165EDE">
      <w:pPr>
        <w:spacing w:after="0"/>
      </w:pPr>
      <w:r w:rsidRPr="00F01D81">
        <w:t>La révision à la hausse des prix unitaires ne sera appliquée que si la variation atteint ou dépasse le seuil de 5%</w:t>
      </w:r>
      <w:r w:rsidR="000B0337">
        <w:t>.</w:t>
      </w:r>
    </w:p>
    <w:p w:rsidR="000B0337" w:rsidRPr="00F01D81" w:rsidRDefault="000B0337" w:rsidP="00165EDE">
      <w:pPr>
        <w:spacing w:after="0"/>
      </w:pPr>
    </w:p>
    <w:p w:rsidR="00165EDE" w:rsidRPr="00F01D81" w:rsidRDefault="00165EDE" w:rsidP="00165EDE">
      <w:pPr>
        <w:spacing w:after="0"/>
        <w:rPr>
          <w:b/>
        </w:rPr>
      </w:pPr>
      <w:r w:rsidRPr="00F01D81">
        <w:rPr>
          <w:b/>
        </w:rPr>
        <w:t xml:space="preserve">ARTICLE 15 : AVANCES </w:t>
      </w:r>
    </w:p>
    <w:p w:rsidR="00D65A2B" w:rsidRPr="002C7EDF" w:rsidRDefault="00D65A2B" w:rsidP="00D65A2B">
      <w:pPr>
        <w:spacing w:after="0"/>
      </w:pPr>
      <w:r w:rsidRPr="002C7EDF">
        <w:t xml:space="preserve">Le maitre d’ouvrage accordera, à la demande du prestataire, une avance de démarrage conformément à l’article 160 (1) du Code des Marchés Publics égale à 20% du prix initial du Marché. </w:t>
      </w:r>
    </w:p>
    <w:p w:rsidR="00D65A2B" w:rsidRPr="002C7EDF" w:rsidRDefault="00D65A2B" w:rsidP="00D65A2B">
      <w:pPr>
        <w:spacing w:after="0"/>
      </w:pPr>
      <w:r w:rsidRPr="002C7EDF">
        <w:t xml:space="preserve">La demande d’avance devra être accompagnée de la caution mentionnée à l’article 10 Ci-dessus. </w:t>
      </w:r>
    </w:p>
    <w:p w:rsidR="00D65A2B" w:rsidRPr="002C7EDF" w:rsidRDefault="00D65A2B" w:rsidP="00D65A2B">
      <w:pPr>
        <w:spacing w:after="0"/>
      </w:pPr>
      <w:r w:rsidRPr="002C7EDF">
        <w:t>Le délai de paiement de l’avance de démarrage est fixé à soixante (60) jours à compter de sa demande par le prestataire.</w:t>
      </w:r>
    </w:p>
    <w:p w:rsidR="00D65A2B" w:rsidRPr="002C7EDF" w:rsidRDefault="00D65A2B" w:rsidP="00D65A2B">
      <w:pPr>
        <w:spacing w:after="0"/>
      </w:pPr>
      <w:r w:rsidRPr="002C7EDF">
        <w:t>Le remboursement de l’avance de démarrage interviendra sans formalités par prélèvement sur chaque décompte mensuel du dixième (1/10 e) du montant de ladite avance à partir du 1er décompte. En tout Etat de cause, la totalité de l’avance devra être remboursée lorsque le cumul des décomptes a atteint 80% du Marché.</w:t>
      </w:r>
    </w:p>
    <w:p w:rsidR="00B71A82" w:rsidRPr="00F01D81" w:rsidRDefault="00B71A82" w:rsidP="00165EDE">
      <w:pPr>
        <w:spacing w:after="0"/>
      </w:pPr>
    </w:p>
    <w:p w:rsidR="00165EDE" w:rsidRPr="00294204" w:rsidRDefault="00165EDE" w:rsidP="00165EDE">
      <w:pPr>
        <w:spacing w:after="0"/>
        <w:rPr>
          <w:sz w:val="6"/>
        </w:rPr>
      </w:pPr>
    </w:p>
    <w:p w:rsidR="00165EDE" w:rsidRPr="00F01D81" w:rsidRDefault="00165EDE" w:rsidP="00165EDE">
      <w:pPr>
        <w:spacing w:after="0"/>
        <w:rPr>
          <w:b/>
        </w:rPr>
      </w:pPr>
      <w:r w:rsidRPr="00F01D81">
        <w:rPr>
          <w:b/>
        </w:rPr>
        <w:t>Article 16 : REGLEMENT DES PRESTATIONS</w:t>
      </w:r>
    </w:p>
    <w:p w:rsidR="00165EDE" w:rsidRPr="00F01D81" w:rsidRDefault="00165EDE" w:rsidP="00165EDE">
      <w:pPr>
        <w:spacing w:after="0"/>
        <w:rPr>
          <w:b/>
        </w:rPr>
      </w:pPr>
      <w:r w:rsidRPr="00F01D81">
        <w:rPr>
          <w:b/>
        </w:rPr>
        <w:t xml:space="preserve">16. 1. Décompte </w:t>
      </w:r>
    </w:p>
    <w:p w:rsidR="00165EDE" w:rsidRPr="00F01D81" w:rsidRDefault="00165EDE" w:rsidP="00165EDE">
      <w:pPr>
        <w:spacing w:after="0"/>
      </w:pPr>
      <w:r w:rsidRPr="00F01D81">
        <w:t>Les prestations feront l’objet en cours d’exécution, de décomptes établis selon des fréquences mensuelles.</w:t>
      </w:r>
    </w:p>
    <w:p w:rsidR="00165EDE" w:rsidRPr="00F01D81" w:rsidRDefault="00165EDE" w:rsidP="00165EDE">
      <w:pPr>
        <w:spacing w:after="0"/>
      </w:pPr>
      <w:r w:rsidRPr="00F01D81">
        <w:t>Les décomptes en dix (10) exemplaires seront présentés par le prestataire en francs CFA à l’ingénieur</w:t>
      </w:r>
      <w:r w:rsidR="004610F8">
        <w:t xml:space="preserve"> du marché, </w:t>
      </w:r>
      <w:r w:rsidRPr="00F01D81">
        <w:t>au plus tard cinq (5) jours après la fin de la période concernée.</w:t>
      </w:r>
    </w:p>
    <w:p w:rsidR="00165EDE" w:rsidRPr="00F01D81" w:rsidRDefault="00165EDE" w:rsidP="00165EDE">
      <w:pPr>
        <w:spacing w:after="0"/>
      </w:pPr>
      <w:r w:rsidRPr="00F01D81">
        <w:t>Le décompte doit faire apparaitre le montant total du marché, le montant des sommes déjà perçues, le montant de la facture concernée et les pénalités éventuelles.</w:t>
      </w:r>
    </w:p>
    <w:p w:rsidR="00165EDE" w:rsidRPr="00F01D81" w:rsidRDefault="00165EDE" w:rsidP="00165EDE">
      <w:pPr>
        <w:spacing w:after="0"/>
      </w:pPr>
      <w:r w:rsidRPr="00F01D81">
        <w:t>Le prestataire transmettra avec son projet de décompte tous les justificatifs attestant des prestations partielles réalisées, des fréquences hebdomadaire ou mensuelles notamment un attachement ressortant les quantités de déchets collectées, mise en décharge et constatées contradictoirement au pont bascule.</w:t>
      </w:r>
    </w:p>
    <w:p w:rsidR="00165EDE" w:rsidRPr="00F01D81" w:rsidRDefault="00165EDE" w:rsidP="00165EDE">
      <w:pPr>
        <w:spacing w:after="0"/>
      </w:pPr>
      <w:r w:rsidRPr="00F01D81">
        <w:t>Le montant du projet de décompte sera calculé sur la base des attachements pris au cours de la période considérée et par application des prix unitaires aux quantités réalisées sur les diverses prestations.</w:t>
      </w:r>
    </w:p>
    <w:p w:rsidR="00165EDE" w:rsidRDefault="00165EDE" w:rsidP="00165EDE">
      <w:pPr>
        <w:spacing w:after="0"/>
      </w:pPr>
      <w:r w:rsidRPr="00F01D81">
        <w:lastRenderedPageBreak/>
        <w:t>En tout état de cause, les versements d’acomptes doivent intervenir dans un délai de soixante (60) jours maximums à compter de la date de transmission des décomptes à l’ingénieur. Passé ce délai, les intérêts moratoires définissent à l’article 17 ci- dessous pourront être appliqués.</w:t>
      </w:r>
    </w:p>
    <w:p w:rsidR="009A7F1C" w:rsidRPr="00F01D81" w:rsidRDefault="009A7F1C" w:rsidP="00165EDE">
      <w:pPr>
        <w:spacing w:after="0"/>
      </w:pPr>
    </w:p>
    <w:p w:rsidR="00165EDE" w:rsidRPr="00F01D81" w:rsidRDefault="00165EDE" w:rsidP="00165EDE">
      <w:pPr>
        <w:spacing w:after="0"/>
        <w:rPr>
          <w:b/>
        </w:rPr>
      </w:pPr>
      <w:r w:rsidRPr="00F01D81">
        <w:rPr>
          <w:b/>
        </w:rPr>
        <w:t xml:space="preserve">16 .2 Décompte général- Etat du solde </w:t>
      </w:r>
    </w:p>
    <w:p w:rsidR="00165EDE" w:rsidRDefault="00165EDE" w:rsidP="00165EDE">
      <w:pPr>
        <w:spacing w:after="0"/>
      </w:pPr>
      <w:r w:rsidRPr="00F01D81">
        <w:t xml:space="preserve">Le prestataire adresse au Maitre d’Ouvrage un projet de décompte général à la fin de la dernière année d’exécution des prestations faisant apparaitre le récapitulatif des sommes déjà perçues ainsi que le solde à verser au plus tard quinze (15) jours après la réception finale des </w:t>
      </w:r>
      <w:r w:rsidR="000B0337" w:rsidRPr="00F01D81">
        <w:t>prestations par</w:t>
      </w:r>
      <w:r w:rsidRPr="00F01D81">
        <w:t xml:space="preserve"> la commission de suivi de recette technique.</w:t>
      </w:r>
    </w:p>
    <w:p w:rsidR="000B0337" w:rsidRPr="00F01D81" w:rsidRDefault="000B0337" w:rsidP="00165EDE">
      <w:pPr>
        <w:spacing w:after="0"/>
      </w:pPr>
    </w:p>
    <w:p w:rsidR="00165EDE" w:rsidRPr="00F01D81" w:rsidRDefault="00165EDE" w:rsidP="00165EDE">
      <w:pPr>
        <w:spacing w:after="0"/>
        <w:rPr>
          <w:b/>
        </w:rPr>
      </w:pPr>
      <w:r w:rsidRPr="00F01D81">
        <w:rPr>
          <w:b/>
        </w:rPr>
        <w:t xml:space="preserve">ARTICLE 17 : INTERETS MORATOIRES </w:t>
      </w:r>
    </w:p>
    <w:p w:rsidR="00165EDE" w:rsidRPr="00F01D81" w:rsidRDefault="00165EDE" w:rsidP="00165EDE">
      <w:pPr>
        <w:spacing w:after="0"/>
      </w:pPr>
      <w:r w:rsidRPr="00F01D81">
        <w:t xml:space="preserve">Passé ce délai, les intérêts </w:t>
      </w:r>
      <w:r w:rsidR="000B0337" w:rsidRPr="00F01D81">
        <w:t>moratoires définis à</w:t>
      </w:r>
      <w:r w:rsidRPr="00F01D81">
        <w:t xml:space="preserve"> l’article 17 ci-dessous seront appliqués éventuels sont payés par état des sommes dues conformément à l’article 167 du décret N° 2018/366 du 20 juin 2018 portant code de Marchés Publics.</w:t>
      </w:r>
    </w:p>
    <w:p w:rsidR="00165EDE" w:rsidRPr="006E70C4" w:rsidRDefault="00165EDE" w:rsidP="00165EDE">
      <w:pPr>
        <w:spacing w:after="0"/>
        <w:rPr>
          <w:b/>
          <w:sz w:val="10"/>
        </w:rPr>
      </w:pPr>
    </w:p>
    <w:p w:rsidR="00165EDE" w:rsidRPr="00F01D81" w:rsidRDefault="00165EDE" w:rsidP="00165EDE">
      <w:pPr>
        <w:spacing w:after="0"/>
        <w:rPr>
          <w:b/>
        </w:rPr>
      </w:pPr>
      <w:r w:rsidRPr="00F01D81">
        <w:rPr>
          <w:b/>
        </w:rPr>
        <w:t>ARTICLE 18 : PENALITES</w:t>
      </w:r>
    </w:p>
    <w:p w:rsidR="00165EDE" w:rsidRPr="009B5F2C" w:rsidRDefault="00165EDE" w:rsidP="009B5F2C">
      <w:pPr>
        <w:spacing w:after="0"/>
        <w:rPr>
          <w:b/>
        </w:rPr>
      </w:pPr>
      <w:bookmarkStart w:id="11" w:name="_Toc523297208"/>
      <w:bookmarkStart w:id="12" w:name="_Toc522714856"/>
      <w:bookmarkStart w:id="13" w:name="_Toc522714619"/>
      <w:bookmarkStart w:id="14" w:name="_Toc522714300"/>
      <w:bookmarkStart w:id="15" w:name="_Toc519842258"/>
      <w:bookmarkStart w:id="16" w:name="_Toc433126802"/>
      <w:r w:rsidRPr="009B5F2C">
        <w:rPr>
          <w:b/>
        </w:rPr>
        <w:t>18.1 Pénalités de retard</w:t>
      </w:r>
      <w:bookmarkEnd w:id="11"/>
      <w:bookmarkEnd w:id="12"/>
      <w:bookmarkEnd w:id="13"/>
      <w:bookmarkEnd w:id="14"/>
      <w:bookmarkEnd w:id="15"/>
      <w:bookmarkEnd w:id="16"/>
    </w:p>
    <w:p w:rsidR="00165EDE" w:rsidRPr="00F01D81" w:rsidRDefault="00165EDE" w:rsidP="00165EDE">
      <w:pPr>
        <w:widowControl w:val="0"/>
        <w:suppressAutoHyphens w:val="0"/>
        <w:autoSpaceDE w:val="0"/>
        <w:adjustRightInd w:val="0"/>
        <w:spacing w:after="0"/>
        <w:ind w:right="13"/>
      </w:pPr>
      <w:r w:rsidRPr="00F01D81">
        <w:t>Le montant des pénalités de retard est fixé comme suit :</w:t>
      </w:r>
    </w:p>
    <w:p w:rsidR="00165EDE" w:rsidRPr="00F01D81" w:rsidRDefault="00165EDE" w:rsidP="00165EDE">
      <w:pPr>
        <w:widowControl w:val="0"/>
        <w:autoSpaceDE w:val="0"/>
        <w:adjustRightInd w:val="0"/>
        <w:spacing w:after="0" w:line="240" w:lineRule="auto"/>
        <w:ind w:left="1418" w:right="13"/>
        <w:rPr>
          <w:sz w:val="10"/>
          <w:szCs w:val="10"/>
        </w:rPr>
      </w:pPr>
    </w:p>
    <w:p w:rsidR="00165EDE" w:rsidRPr="00F01D81" w:rsidRDefault="00165EDE" w:rsidP="00165EDE">
      <w:pPr>
        <w:widowControl w:val="0"/>
        <w:numPr>
          <w:ilvl w:val="1"/>
          <w:numId w:val="13"/>
        </w:numPr>
        <w:suppressAutoHyphens w:val="0"/>
        <w:autoSpaceDE w:val="0"/>
        <w:adjustRightInd w:val="0"/>
        <w:spacing w:after="0" w:line="240" w:lineRule="auto"/>
        <w:ind w:left="1701" w:right="13"/>
      </w:pPr>
      <w:r w:rsidRPr="00F01D81">
        <w:t>Un deux millième (1/2000</w:t>
      </w:r>
      <w:r w:rsidRPr="00F01D81">
        <w:rPr>
          <w:vertAlign w:val="superscript"/>
        </w:rPr>
        <w:t>ème</w:t>
      </w:r>
      <w:r w:rsidRPr="00F01D81">
        <w:t xml:space="preserve">) du montant TTC du marché de base par jour calendaire de retard du premier au trentième jour au-delà du délai contractuel fixé par le </w:t>
      </w:r>
      <w:proofErr w:type="gramStart"/>
      <w:r w:rsidRPr="00F01D81">
        <w:t>marché;</w:t>
      </w:r>
      <w:proofErr w:type="gramEnd"/>
    </w:p>
    <w:p w:rsidR="00165EDE" w:rsidRPr="00F01D81" w:rsidRDefault="00165EDE" w:rsidP="00165EDE">
      <w:pPr>
        <w:widowControl w:val="0"/>
        <w:autoSpaceDE w:val="0"/>
        <w:adjustRightInd w:val="0"/>
        <w:spacing w:after="0" w:line="240" w:lineRule="auto"/>
        <w:ind w:left="1701" w:right="13"/>
        <w:rPr>
          <w:sz w:val="10"/>
          <w:szCs w:val="10"/>
        </w:rPr>
      </w:pPr>
    </w:p>
    <w:p w:rsidR="00165EDE" w:rsidRPr="00F01D81" w:rsidRDefault="00165EDE" w:rsidP="00165EDE">
      <w:pPr>
        <w:widowControl w:val="0"/>
        <w:numPr>
          <w:ilvl w:val="1"/>
          <w:numId w:val="13"/>
        </w:numPr>
        <w:suppressAutoHyphens w:val="0"/>
        <w:autoSpaceDE w:val="0"/>
        <w:adjustRightInd w:val="0"/>
        <w:spacing w:after="0" w:line="240" w:lineRule="auto"/>
        <w:ind w:left="1701" w:right="13"/>
      </w:pPr>
      <w:r w:rsidRPr="00F01D81">
        <w:t>Un millième (1/1000</w:t>
      </w:r>
      <w:r w:rsidRPr="00F01D81">
        <w:rPr>
          <w:vertAlign w:val="superscript"/>
        </w:rPr>
        <w:t>ème</w:t>
      </w:r>
      <w:r w:rsidRPr="00F01D81">
        <w:t>) du montant TTC du marché de base par jour calendaire de retard au- delà du trentième jour.</w:t>
      </w:r>
    </w:p>
    <w:p w:rsidR="00165EDE" w:rsidRPr="00F01D81" w:rsidRDefault="00165EDE" w:rsidP="00165EDE">
      <w:pPr>
        <w:widowControl w:val="0"/>
        <w:autoSpaceDE w:val="0"/>
        <w:adjustRightInd w:val="0"/>
        <w:spacing w:after="0" w:line="240" w:lineRule="auto"/>
        <w:ind w:left="1418" w:right="13"/>
        <w:rPr>
          <w:sz w:val="10"/>
          <w:szCs w:val="10"/>
        </w:rPr>
      </w:pPr>
    </w:p>
    <w:p w:rsidR="00165EDE" w:rsidRPr="00F01D81" w:rsidRDefault="00165EDE" w:rsidP="00165EDE">
      <w:pPr>
        <w:widowControl w:val="0"/>
        <w:suppressAutoHyphens w:val="0"/>
        <w:autoSpaceDE w:val="0"/>
        <w:adjustRightInd w:val="0"/>
        <w:spacing w:after="0" w:line="240" w:lineRule="auto"/>
        <w:ind w:right="13"/>
      </w:pPr>
      <w:r w:rsidRPr="00F01D81">
        <w:t>Le montant cumulé des pénalités de retard est limité à dix pour cent (10%) du montant TTC du marché de base avec ses avenants.</w:t>
      </w:r>
    </w:p>
    <w:p w:rsidR="00165EDE" w:rsidRPr="006E70C4" w:rsidRDefault="00165EDE" w:rsidP="00165EDE">
      <w:pPr>
        <w:widowControl w:val="0"/>
        <w:autoSpaceDE w:val="0"/>
        <w:adjustRightInd w:val="0"/>
        <w:spacing w:after="0"/>
        <w:ind w:left="709" w:right="13"/>
        <w:rPr>
          <w:sz w:val="14"/>
        </w:rPr>
      </w:pPr>
    </w:p>
    <w:p w:rsidR="00165EDE" w:rsidRPr="009B5F2C" w:rsidRDefault="009B5F2C" w:rsidP="009B5F2C">
      <w:pPr>
        <w:spacing w:after="0"/>
        <w:rPr>
          <w:b/>
        </w:rPr>
      </w:pPr>
      <w:bookmarkStart w:id="17" w:name="_Toc523297209"/>
      <w:bookmarkStart w:id="18" w:name="_Toc522714857"/>
      <w:bookmarkStart w:id="19" w:name="_Toc522714620"/>
      <w:bookmarkStart w:id="20" w:name="_Toc522714301"/>
      <w:bookmarkStart w:id="21" w:name="_Toc519842259"/>
      <w:bookmarkStart w:id="22" w:name="_Toc433126803"/>
      <w:r w:rsidRPr="009B5F2C">
        <w:rPr>
          <w:b/>
        </w:rPr>
        <w:t xml:space="preserve">18.2 </w:t>
      </w:r>
      <w:r w:rsidR="00165EDE" w:rsidRPr="009B5F2C">
        <w:rPr>
          <w:b/>
        </w:rPr>
        <w:t>Pénalités spécifiques</w:t>
      </w:r>
      <w:bookmarkEnd w:id="17"/>
      <w:bookmarkEnd w:id="18"/>
      <w:bookmarkEnd w:id="19"/>
      <w:bookmarkEnd w:id="20"/>
      <w:bookmarkEnd w:id="21"/>
      <w:bookmarkEnd w:id="22"/>
    </w:p>
    <w:p w:rsidR="00165EDE" w:rsidRPr="00F01D81" w:rsidRDefault="00165EDE" w:rsidP="00165EDE">
      <w:pPr>
        <w:widowControl w:val="0"/>
        <w:suppressAutoHyphens w:val="0"/>
        <w:autoSpaceDE w:val="0"/>
        <w:adjustRightInd w:val="0"/>
        <w:spacing w:after="0"/>
        <w:ind w:right="13"/>
      </w:pPr>
      <w:r w:rsidRPr="00F01D81">
        <w:t xml:space="preserve">Indépendamment des pénalités pour dépassement du délai contractuel, le cocontractant est passible des pénalités particulières suivantes </w:t>
      </w:r>
      <w:r w:rsidR="000B0337" w:rsidRPr="00F01D81">
        <w:t>pour inobservation</w:t>
      </w:r>
      <w:r w:rsidRPr="00F01D81">
        <w:t xml:space="preserve"> des dispositions du contrat, notamment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Remise tardive du cautionnement définitif : 1000 FCFA/j de retard au-delà de vingt (20) jours de la notification du marché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Remise tardive des Assurances : 1000 FCFA/j de retard au-delà de vingt (20) jours de la notification du marché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Retard dans l’exécution de certaines prestations importantes : 1500 FCFA/j de retard à compter de la notification de l’ordre de service technique y relatif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Plan d’action : 5000 FCFA/j de retard au-delà de trente (30) jours de la notification de l’OS de démarrage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Lettre désignant le représentant du Cocontractant : 2000 FCFA/j de retard au-delà de trente (30) jours de la notification du marché ;</w:t>
      </w:r>
    </w:p>
    <w:p w:rsidR="00165EDE" w:rsidRPr="00F01D81" w:rsidRDefault="00165EDE" w:rsidP="00873D0C">
      <w:pPr>
        <w:widowControl w:val="0"/>
        <w:numPr>
          <w:ilvl w:val="0"/>
          <w:numId w:val="14"/>
        </w:numPr>
        <w:suppressAutoHyphens w:val="0"/>
        <w:autoSpaceDE w:val="0"/>
        <w:adjustRightInd w:val="0"/>
        <w:spacing w:after="0"/>
        <w:ind w:left="851" w:right="13"/>
      </w:pPr>
      <w:r w:rsidRPr="00F01D81">
        <w:t xml:space="preserve">Election de </w:t>
      </w:r>
      <w:r w:rsidR="000B0337" w:rsidRPr="00F01D81">
        <w:t>domicile délivré</w:t>
      </w:r>
      <w:r w:rsidRPr="00F01D81">
        <w:t xml:space="preserve"> par le maire de la commune qui abrite le site des prestations : 2000 FCFA/j de retard au-delà de trente (30) jours de la notification du marché ;</w:t>
      </w:r>
    </w:p>
    <w:p w:rsidR="00165EDE" w:rsidRDefault="00165EDE" w:rsidP="00873D0C">
      <w:pPr>
        <w:widowControl w:val="0"/>
        <w:numPr>
          <w:ilvl w:val="0"/>
          <w:numId w:val="14"/>
        </w:numPr>
        <w:suppressAutoHyphens w:val="0"/>
        <w:autoSpaceDE w:val="0"/>
        <w:adjustRightInd w:val="0"/>
        <w:spacing w:after="0"/>
        <w:ind w:left="851" w:right="13"/>
      </w:pPr>
      <w:r w:rsidRPr="00F01D81">
        <w:t>Non-exécution d’une non-conformité de niveau 3 dans un délai de 72 heures : 1000 FCFA/j de retard.</w:t>
      </w:r>
    </w:p>
    <w:p w:rsidR="000B0337" w:rsidRPr="00F01D81" w:rsidRDefault="000B0337" w:rsidP="00E64FC8">
      <w:pPr>
        <w:widowControl w:val="0"/>
        <w:suppressAutoHyphens w:val="0"/>
        <w:autoSpaceDE w:val="0"/>
        <w:adjustRightInd w:val="0"/>
        <w:spacing w:after="0"/>
        <w:ind w:left="851" w:right="13"/>
      </w:pPr>
    </w:p>
    <w:p w:rsidR="00165EDE" w:rsidRPr="00F01D81" w:rsidRDefault="00165EDE" w:rsidP="00165EDE">
      <w:pPr>
        <w:spacing w:after="0"/>
        <w:rPr>
          <w:b/>
        </w:rPr>
      </w:pPr>
      <w:r w:rsidRPr="00F01D81">
        <w:rPr>
          <w:b/>
        </w:rPr>
        <w:t xml:space="preserve">ARTICLE 19 : TRAVAUX SPECIAUX </w:t>
      </w:r>
    </w:p>
    <w:p w:rsidR="00165EDE" w:rsidRDefault="00165EDE" w:rsidP="00165EDE">
      <w:pPr>
        <w:spacing w:after="0"/>
      </w:pPr>
      <w:r w:rsidRPr="00F01D81">
        <w:t>Les travaux comparables à ceux définis au bordereau des prix unitaires mais non prévus au présent marché seront réglés sur la base des prix du bordereau des prix unitaires.</w:t>
      </w:r>
    </w:p>
    <w:p w:rsidR="000B0337" w:rsidRPr="00F01D81" w:rsidRDefault="000B0337" w:rsidP="00165EDE">
      <w:pPr>
        <w:spacing w:after="0"/>
      </w:pPr>
    </w:p>
    <w:p w:rsidR="00165EDE" w:rsidRPr="00F01D81" w:rsidRDefault="00165EDE" w:rsidP="00165EDE">
      <w:pPr>
        <w:spacing w:after="0"/>
        <w:rPr>
          <w:b/>
        </w:rPr>
      </w:pPr>
      <w:r w:rsidRPr="00F01D81">
        <w:rPr>
          <w:b/>
        </w:rPr>
        <w:lastRenderedPageBreak/>
        <w:t xml:space="preserve">ARTICLE 20 : PRIX NOUVEAUX </w:t>
      </w:r>
    </w:p>
    <w:p w:rsidR="00165EDE" w:rsidRPr="00F01D81" w:rsidRDefault="00165EDE" w:rsidP="00165EDE">
      <w:pPr>
        <w:spacing w:after="0"/>
      </w:pPr>
      <w:r w:rsidRPr="00F01D81">
        <w:t>Toutes les prestations non prévues au présent Marché, en raison d’évènement spéciaux ou entrainant la mise en place de matériels non compris dans les descriptifs fera l’objet de prix nouveaux qui seront établis sur la base du sous-détail des prix unitaires du marché :</w:t>
      </w:r>
    </w:p>
    <w:p w:rsidR="00165EDE" w:rsidRPr="00F01D81" w:rsidRDefault="00165EDE" w:rsidP="00873D0C">
      <w:pPr>
        <w:pStyle w:val="Paragraphedeliste"/>
        <w:numPr>
          <w:ilvl w:val="0"/>
          <w:numId w:val="15"/>
        </w:numPr>
        <w:suppressAutoHyphens w:val="0"/>
        <w:spacing w:after="0" w:line="254" w:lineRule="auto"/>
      </w:pPr>
      <w:r w:rsidRPr="00F01D81">
        <w:t>Si elles sont comparables à des prestations définis au bordereau des prix unitaires du contrat, elles seront réglées sur la base des prix de ce bordereau ;</w:t>
      </w:r>
    </w:p>
    <w:p w:rsidR="00165EDE" w:rsidRPr="00F01D81" w:rsidRDefault="00165EDE" w:rsidP="00873D0C">
      <w:pPr>
        <w:pStyle w:val="Paragraphedeliste"/>
        <w:numPr>
          <w:ilvl w:val="0"/>
          <w:numId w:val="15"/>
        </w:numPr>
        <w:suppressAutoHyphens w:val="0"/>
        <w:spacing w:after="0" w:line="254" w:lineRule="auto"/>
      </w:pPr>
      <w:r w:rsidRPr="00F01D81">
        <w:t>Si non, elles seront réglées sur la base des prix calculés à partir des sous détails des prix unitaires du marché.</w:t>
      </w:r>
    </w:p>
    <w:p w:rsidR="00165EDE" w:rsidRDefault="00165EDE" w:rsidP="00165EDE">
      <w:pPr>
        <w:spacing w:after="0"/>
      </w:pPr>
      <w:r w:rsidRPr="00F01D81">
        <w:t>Ces prix seront mis au point conjointement par le cocontractant et le chef de service du marché et approuvés par le maitre d’ouvrage délégué.</w:t>
      </w:r>
    </w:p>
    <w:p w:rsidR="000B0337" w:rsidRPr="00F01D81" w:rsidRDefault="000B0337" w:rsidP="00165EDE">
      <w:pPr>
        <w:spacing w:after="0"/>
      </w:pPr>
    </w:p>
    <w:p w:rsidR="00165EDE" w:rsidRPr="00F01D81" w:rsidRDefault="00165EDE" w:rsidP="00165EDE">
      <w:pPr>
        <w:spacing w:after="0"/>
        <w:rPr>
          <w:b/>
        </w:rPr>
      </w:pPr>
      <w:r w:rsidRPr="00F01D81">
        <w:rPr>
          <w:b/>
        </w:rPr>
        <w:t xml:space="preserve">ARTICLE 21 : REGIME FISCAL ET DOUANIER </w:t>
      </w:r>
    </w:p>
    <w:p w:rsidR="00165EDE" w:rsidRDefault="00165EDE" w:rsidP="00165EDE">
      <w:pPr>
        <w:spacing w:after="0"/>
      </w:pPr>
      <w:r w:rsidRPr="00F01D81">
        <w:t>Le décret n° 2003/651/PM du 16 avril 2003 définit les modalités de mise en œuvre du régime fiscal des marchés publics.</w:t>
      </w:r>
    </w:p>
    <w:p w:rsidR="000B0337" w:rsidRPr="00F01D81" w:rsidRDefault="000B0337" w:rsidP="00165EDE">
      <w:pPr>
        <w:spacing w:after="0"/>
      </w:pPr>
    </w:p>
    <w:p w:rsidR="00165EDE" w:rsidRPr="00F01D81" w:rsidRDefault="00165EDE" w:rsidP="00165EDE">
      <w:pPr>
        <w:spacing w:after="0"/>
        <w:rPr>
          <w:b/>
        </w:rPr>
      </w:pPr>
      <w:r w:rsidRPr="00F01D81">
        <w:rPr>
          <w:b/>
        </w:rPr>
        <w:t>ARTICLE 22 : TIMBRES ET ENREGITREMENT DU MARCHE</w:t>
      </w:r>
    </w:p>
    <w:p w:rsidR="00165EDE" w:rsidRDefault="00165EDE" w:rsidP="00165EDE">
      <w:pPr>
        <w:spacing w:after="0"/>
      </w:pPr>
      <w:r w:rsidRPr="00F01D81">
        <w:t>Sept (07) exemplaires originaux du marché seront timbrés et enregistré par les soins et aux frais du prestataire, conformément à la réglementation en vigueur.</w:t>
      </w:r>
    </w:p>
    <w:p w:rsidR="000B0337" w:rsidRPr="00F01D81" w:rsidRDefault="000B0337" w:rsidP="00165EDE">
      <w:pPr>
        <w:spacing w:after="0"/>
      </w:pPr>
    </w:p>
    <w:p w:rsidR="00165EDE" w:rsidRPr="00294204" w:rsidRDefault="00165EDE" w:rsidP="00165EDE">
      <w:pPr>
        <w:spacing w:after="0"/>
        <w:rPr>
          <w:sz w:val="8"/>
        </w:rPr>
      </w:pPr>
    </w:p>
    <w:p w:rsidR="00165EDE" w:rsidRPr="00F01D81" w:rsidRDefault="00165EDE" w:rsidP="00165EDE">
      <w:pPr>
        <w:spacing w:after="0"/>
        <w:rPr>
          <w:b/>
        </w:rPr>
      </w:pPr>
      <w:r w:rsidRPr="00F01D81">
        <w:rPr>
          <w:b/>
        </w:rPr>
        <w:t>CHAPITRE III : EXECUTION DES PRESTATIONS</w:t>
      </w:r>
    </w:p>
    <w:p w:rsidR="00165EDE" w:rsidRPr="00F01D81" w:rsidRDefault="00165EDE" w:rsidP="00165EDE">
      <w:pPr>
        <w:spacing w:after="0"/>
        <w:rPr>
          <w:b/>
        </w:rPr>
      </w:pPr>
      <w:r w:rsidRPr="00F01D81">
        <w:rPr>
          <w:b/>
        </w:rPr>
        <w:t>ARTICLE 23 : OBLIGATIONS DU MAITRE D’OUVRAGE</w:t>
      </w:r>
    </w:p>
    <w:p w:rsidR="00165EDE" w:rsidRPr="00F01D81" w:rsidRDefault="00165EDE" w:rsidP="00165EDE">
      <w:pPr>
        <w:spacing w:after="0"/>
      </w:pPr>
      <w:r w:rsidRPr="00F01D81">
        <w:t xml:space="preserve">Le maitre </w:t>
      </w:r>
      <w:r w:rsidR="000B0337" w:rsidRPr="00F01D81">
        <w:t>d’ouvrage est</w:t>
      </w:r>
      <w:r w:rsidRPr="00F01D81">
        <w:t xml:space="preserve"> tenu de fournir au prestataire les informations nécessaires à l’exécution de sa mission, et de lui garantir, aux frais de ce dernier, l’accès aux sites des projets</w:t>
      </w:r>
    </w:p>
    <w:p w:rsidR="00165EDE" w:rsidRPr="00F01D81" w:rsidRDefault="00165EDE" w:rsidP="00165EDE">
      <w:pPr>
        <w:spacing w:after="0"/>
      </w:pPr>
      <w:r w:rsidRPr="00F01D81">
        <w:t>Le maitre d’ouvrage assure au prestataire protection contre les menaces, outrages, violences, voies de fait, injures ou diffamations dont il peut être victime en raison ou à l’occasion de l’exercice de sa mission.</w:t>
      </w:r>
    </w:p>
    <w:p w:rsidR="00165EDE" w:rsidRPr="00F01D81" w:rsidRDefault="00165EDE" w:rsidP="00165EDE">
      <w:pPr>
        <w:spacing w:after="0"/>
      </w:pPr>
      <w:r w:rsidRPr="00F01D81">
        <w:t xml:space="preserve">Le maitre d’ouvrage a l’obligation de mettre à la disposition du prestataire des sites de station transfert et un ou plusieurs sites de décharge aménagé (voie d’accès, clôture, électrification, approvisionnement en eau, quai de déversement et locaux techniques). </w:t>
      </w:r>
    </w:p>
    <w:p w:rsidR="00165EDE" w:rsidRDefault="00165EDE" w:rsidP="00165EDE">
      <w:pPr>
        <w:spacing w:after="0"/>
      </w:pPr>
      <w:r w:rsidRPr="00F01D81">
        <w:t>Le maitre d’ouvrage a l’obligation de procéder au règlement des prestations effectuées conformément aux dispositions de l’article 16</w:t>
      </w:r>
      <w:r w:rsidR="000B0337">
        <w:t>.</w:t>
      </w:r>
    </w:p>
    <w:p w:rsidR="000B0337" w:rsidRPr="00F01D81" w:rsidRDefault="000B0337" w:rsidP="00165EDE">
      <w:pPr>
        <w:spacing w:after="0"/>
      </w:pPr>
    </w:p>
    <w:p w:rsidR="00165EDE" w:rsidRPr="00F01D81" w:rsidRDefault="00165EDE" w:rsidP="00165EDE">
      <w:pPr>
        <w:spacing w:after="0"/>
        <w:rPr>
          <w:b/>
        </w:rPr>
      </w:pPr>
      <w:r w:rsidRPr="00F01D81">
        <w:rPr>
          <w:b/>
        </w:rPr>
        <w:t xml:space="preserve">ARTICLE 24 : OBLIGATIONS DU PRESTATAIRE </w:t>
      </w:r>
    </w:p>
    <w:p w:rsidR="00165EDE" w:rsidRPr="00F01D81" w:rsidRDefault="00165EDE" w:rsidP="00165EDE">
      <w:pPr>
        <w:spacing w:after="0"/>
      </w:pPr>
      <w:r w:rsidRPr="00F01D81">
        <w:t>Le prestataire exécute les prestations et remplit ses obligations de façon diligente, efficace et économique, conformément aux normes, techniques et pratiques généralement acceptées dans son domaine d’activité.</w:t>
      </w:r>
    </w:p>
    <w:p w:rsidR="00165EDE" w:rsidRPr="00F01D81" w:rsidRDefault="00165EDE" w:rsidP="00165EDE">
      <w:pPr>
        <w:spacing w:after="0"/>
      </w:pPr>
      <w:r w:rsidRPr="00F01D81">
        <w:t>Le prestataire est tenu au secret professionnel vis-à-vis des tiers, sur les informations, renseignements et documents recueillis ou portés à sa connaissance de l’exécution du marché</w:t>
      </w:r>
    </w:p>
    <w:p w:rsidR="00165EDE" w:rsidRPr="00F01D81" w:rsidRDefault="00165EDE" w:rsidP="00165EDE">
      <w:pPr>
        <w:spacing w:after="0"/>
      </w:pPr>
      <w:r w:rsidRPr="00F01D81">
        <w:t>Le prestataire est tenu de restituer les documents empruntés au maitre d’ouvrage à la fin des prestations.</w:t>
      </w:r>
    </w:p>
    <w:p w:rsidR="00165EDE" w:rsidRPr="00F01D81" w:rsidRDefault="00165EDE" w:rsidP="00165EDE">
      <w:pPr>
        <w:spacing w:after="0"/>
      </w:pPr>
      <w:r w:rsidRPr="00F01D81">
        <w:t>Le prestataire devra maintenir le matériel utilisé à l’exécution des travaux en parfait état de marche.de même, il maintiendra un effectif permanent d’agents, en nombre et en qualité suffisante, chargé de l’exécution des prestations du personnel d’encadrement bien formé pour la planification et le contrôle d’exploitation.</w:t>
      </w:r>
    </w:p>
    <w:p w:rsidR="00165EDE" w:rsidRPr="006E70C4" w:rsidRDefault="00165EDE" w:rsidP="00165EDE">
      <w:pPr>
        <w:spacing w:after="0"/>
        <w:rPr>
          <w:sz w:val="12"/>
        </w:rPr>
      </w:pPr>
    </w:p>
    <w:p w:rsidR="00165EDE" w:rsidRPr="00F01D81" w:rsidRDefault="00165EDE" w:rsidP="00165EDE">
      <w:pPr>
        <w:spacing w:after="0"/>
        <w:rPr>
          <w:b/>
        </w:rPr>
      </w:pPr>
      <w:r w:rsidRPr="00F01D81">
        <w:rPr>
          <w:b/>
        </w:rPr>
        <w:t>ARTICLE 25 : ASSURANCES</w:t>
      </w:r>
    </w:p>
    <w:p w:rsidR="00165EDE" w:rsidRPr="00F01D81" w:rsidRDefault="00165EDE" w:rsidP="00165EDE">
      <w:pPr>
        <w:spacing w:after="0"/>
      </w:pPr>
      <w:r w:rsidRPr="00F01D81">
        <w:t xml:space="preserve">Les polices d’assurance suivantes sont requises au titre du présent Marché pour </w:t>
      </w:r>
      <w:r w:rsidR="009B51FC" w:rsidRPr="00F01D81">
        <w:t>les montants minimums</w:t>
      </w:r>
      <w:r w:rsidRPr="00F01D81">
        <w:t xml:space="preserve"> indiqués ci-après :</w:t>
      </w:r>
    </w:p>
    <w:p w:rsidR="00165EDE" w:rsidRPr="00F01D81" w:rsidRDefault="00165EDE" w:rsidP="00873D0C">
      <w:pPr>
        <w:pStyle w:val="Paragraphedeliste"/>
        <w:numPr>
          <w:ilvl w:val="0"/>
          <w:numId w:val="15"/>
        </w:numPr>
        <w:suppressAutoHyphens w:val="0"/>
        <w:spacing w:after="0" w:line="254" w:lineRule="auto"/>
      </w:pPr>
      <w:r w:rsidRPr="00F01D81">
        <w:t>Assurance des risques causés à des tiers par son personnel salarié en activité au travail, par le matériel qu’il utilise du fait des prestations</w:t>
      </w:r>
    </w:p>
    <w:p w:rsidR="00165EDE" w:rsidRPr="00F01D81" w:rsidRDefault="00165EDE" w:rsidP="00873D0C">
      <w:pPr>
        <w:pStyle w:val="Paragraphedeliste"/>
        <w:numPr>
          <w:ilvl w:val="0"/>
          <w:numId w:val="15"/>
        </w:numPr>
        <w:suppressAutoHyphens w:val="0"/>
        <w:spacing w:after="0" w:line="254" w:lineRule="auto"/>
      </w:pPr>
      <w:r w:rsidRPr="00F01D81">
        <w:lastRenderedPageBreak/>
        <w:t xml:space="preserve">Assurances globales de chantier ‘’ permettant de garantir contre les énumérés ci- après </w:t>
      </w:r>
    </w:p>
    <w:p w:rsidR="00165EDE" w:rsidRPr="00F01D81" w:rsidRDefault="00165EDE" w:rsidP="00873D0C">
      <w:pPr>
        <w:pStyle w:val="Paragraphedeliste"/>
        <w:numPr>
          <w:ilvl w:val="0"/>
          <w:numId w:val="16"/>
        </w:numPr>
        <w:suppressAutoHyphens w:val="0"/>
        <w:spacing w:after="0" w:line="254" w:lineRule="auto"/>
      </w:pPr>
      <w:r w:rsidRPr="00F01D81">
        <w:t xml:space="preserve">Accident de la circulation : doivent être garantis par le prestataire tous les risques de la circulation, les garanties couvrantes notamment </w:t>
      </w:r>
    </w:p>
    <w:p w:rsidR="00165EDE" w:rsidRPr="00F01D81" w:rsidRDefault="00165EDE" w:rsidP="00873D0C">
      <w:pPr>
        <w:pStyle w:val="Paragraphedeliste"/>
        <w:numPr>
          <w:ilvl w:val="0"/>
          <w:numId w:val="17"/>
        </w:numPr>
        <w:suppressAutoHyphens w:val="0"/>
        <w:spacing w:after="0" w:line="254" w:lineRule="auto"/>
      </w:pPr>
      <w:r w:rsidRPr="00F01D81">
        <w:t>Les personnes transportées</w:t>
      </w:r>
    </w:p>
    <w:p w:rsidR="00165EDE" w:rsidRPr="00F01D81" w:rsidRDefault="00165EDE" w:rsidP="00873D0C">
      <w:pPr>
        <w:pStyle w:val="Paragraphedeliste"/>
        <w:numPr>
          <w:ilvl w:val="0"/>
          <w:numId w:val="17"/>
        </w:numPr>
        <w:suppressAutoHyphens w:val="0"/>
        <w:spacing w:after="0" w:line="254" w:lineRule="auto"/>
      </w:pPr>
      <w:r w:rsidRPr="00F01D81">
        <w:t xml:space="preserve">Les tiers </w:t>
      </w:r>
    </w:p>
    <w:p w:rsidR="00165EDE" w:rsidRPr="00F01D81" w:rsidRDefault="00165EDE" w:rsidP="00873D0C">
      <w:pPr>
        <w:pStyle w:val="Paragraphedeliste"/>
        <w:numPr>
          <w:ilvl w:val="0"/>
          <w:numId w:val="16"/>
        </w:numPr>
        <w:suppressAutoHyphens w:val="0"/>
        <w:spacing w:after="0" w:line="254" w:lineRule="auto"/>
      </w:pPr>
      <w:r w:rsidRPr="00F01D81">
        <w:t>Dommages aux tiers : doivent être garantis, pendant la durée des prestations et jusqu’à la fin de délai contractuel, les dommages causés aux tiers par le personnel et /ou le matériel et fait des prestations</w:t>
      </w:r>
    </w:p>
    <w:p w:rsidR="00165EDE" w:rsidRPr="00F01D81" w:rsidRDefault="00165EDE" w:rsidP="00873D0C">
      <w:pPr>
        <w:pStyle w:val="Paragraphedeliste"/>
        <w:numPr>
          <w:ilvl w:val="0"/>
          <w:numId w:val="15"/>
        </w:numPr>
        <w:suppressAutoHyphens w:val="0"/>
        <w:spacing w:after="0" w:line="254" w:lineRule="auto"/>
      </w:pPr>
      <w:r w:rsidRPr="00F01D81">
        <w:t xml:space="preserve">Sécurité sociale et maladie du personnel : le personnel du prestataire doit être affilié à la CNPS et bénéficier d’une assurance maladie </w:t>
      </w:r>
    </w:p>
    <w:p w:rsidR="00165EDE" w:rsidRPr="00F01D81" w:rsidRDefault="00165EDE" w:rsidP="00873D0C">
      <w:pPr>
        <w:pStyle w:val="Paragraphedeliste"/>
        <w:numPr>
          <w:ilvl w:val="0"/>
          <w:numId w:val="15"/>
        </w:numPr>
        <w:suppressAutoHyphens w:val="0"/>
        <w:spacing w:after="0" w:line="254" w:lineRule="auto"/>
      </w:pPr>
      <w:r w:rsidRPr="00F01D81">
        <w:t>Biens importés : le prestataire devra s’assurer contre tous les risques que comporte l’acquisition, le transport et la livraison des dits biens jusqu’à leur lieu d’utilisation</w:t>
      </w:r>
    </w:p>
    <w:p w:rsidR="00165EDE" w:rsidRPr="00F01D81" w:rsidRDefault="00165EDE" w:rsidP="00873D0C">
      <w:pPr>
        <w:pStyle w:val="Paragraphedeliste"/>
        <w:numPr>
          <w:ilvl w:val="0"/>
          <w:numId w:val="15"/>
        </w:numPr>
        <w:suppressAutoHyphens w:val="0"/>
        <w:spacing w:after="0" w:line="254" w:lineRule="auto"/>
      </w:pPr>
      <w:r w:rsidRPr="00F01D81">
        <w:t xml:space="preserve">Sous – traitants : les garanties des contrats cités ci-dessus doivent être étendues aux sous-traitants, sauf si ceux-ci sont déjà couverts pour ces risques. Les contrats propres aux sous-traitants doivent être présentés au maitre d’ouvrage délégué. </w:t>
      </w:r>
    </w:p>
    <w:p w:rsidR="00165EDE" w:rsidRDefault="00165EDE" w:rsidP="00165EDE">
      <w:pPr>
        <w:spacing w:after="0"/>
      </w:pPr>
      <w:r w:rsidRPr="00F01D81">
        <w:t>Le prestataire sera tenu de fournir au maitre d’ouvrage avant le règlement du premier décompté une attestation de sa compagnie d’assurance, certifiant qu’il a souscrit une police d’assurance globale du chantier dans les formes précitées.</w:t>
      </w:r>
    </w:p>
    <w:p w:rsidR="00E40CF3" w:rsidRDefault="00E40CF3" w:rsidP="00165EDE">
      <w:pPr>
        <w:spacing w:after="0"/>
      </w:pPr>
    </w:p>
    <w:p w:rsidR="00E40CF3" w:rsidRPr="00F01D81" w:rsidRDefault="00E40CF3" w:rsidP="00165EDE">
      <w:pPr>
        <w:spacing w:after="0"/>
      </w:pPr>
    </w:p>
    <w:p w:rsidR="00165EDE" w:rsidRPr="00F01D81" w:rsidRDefault="00165EDE" w:rsidP="00165EDE">
      <w:pPr>
        <w:spacing w:after="0"/>
        <w:rPr>
          <w:b/>
        </w:rPr>
      </w:pPr>
      <w:r w:rsidRPr="00F01D81">
        <w:rPr>
          <w:b/>
        </w:rPr>
        <w:t xml:space="preserve">ARTICLE 26 : CAHIER DE CHARGES </w:t>
      </w:r>
    </w:p>
    <w:p w:rsidR="00165EDE" w:rsidRPr="00F01D81" w:rsidRDefault="00165EDE" w:rsidP="00165EDE">
      <w:pPr>
        <w:spacing w:after="0"/>
      </w:pPr>
      <w:r w:rsidRPr="00F01D81">
        <w:t xml:space="preserve">Dès la notification de l’ordre de service prescrivant le </w:t>
      </w:r>
      <w:r w:rsidR="00E40CF3" w:rsidRPr="00F01D81">
        <w:t>démarrage des</w:t>
      </w:r>
      <w:r w:rsidRPr="00F01D81">
        <w:t xml:space="preserve"> prestations, le prestataire soumettra à la l’appréciation du Maitre </w:t>
      </w:r>
      <w:r w:rsidR="00E40CF3" w:rsidRPr="00F01D81">
        <w:t>d’ouvrage un</w:t>
      </w:r>
      <w:r w:rsidRPr="00F01D81">
        <w:t xml:space="preserve"> projet de cahier de charge mis à jour comprenant le programme d’exécution détaillé, conformément aux clauses techniques. Y sera spécifiquement définis : </w:t>
      </w:r>
    </w:p>
    <w:p w:rsidR="00165EDE" w:rsidRPr="00F01D81" w:rsidRDefault="00165EDE" w:rsidP="00873D0C">
      <w:pPr>
        <w:pStyle w:val="Paragraphedeliste"/>
        <w:numPr>
          <w:ilvl w:val="0"/>
          <w:numId w:val="15"/>
        </w:numPr>
        <w:suppressAutoHyphens w:val="0"/>
        <w:spacing w:after="0" w:line="254" w:lineRule="auto"/>
      </w:pPr>
      <w:r w:rsidRPr="00F01D81">
        <w:t>La typologie des ordures ménagères</w:t>
      </w:r>
    </w:p>
    <w:p w:rsidR="00165EDE" w:rsidRDefault="00165EDE" w:rsidP="00873D0C">
      <w:pPr>
        <w:pStyle w:val="Paragraphedeliste"/>
        <w:numPr>
          <w:ilvl w:val="0"/>
          <w:numId w:val="15"/>
        </w:numPr>
        <w:suppressAutoHyphens w:val="0"/>
        <w:spacing w:after="0" w:line="254" w:lineRule="auto"/>
      </w:pPr>
      <w:r w:rsidRPr="00F01D81">
        <w:t xml:space="preserve">Le découpage géographique de la ville par secteur </w:t>
      </w:r>
    </w:p>
    <w:p w:rsidR="00165EDE" w:rsidRPr="00F01D81" w:rsidRDefault="00165EDE" w:rsidP="00873D0C">
      <w:pPr>
        <w:pStyle w:val="Paragraphedeliste"/>
        <w:numPr>
          <w:ilvl w:val="0"/>
          <w:numId w:val="15"/>
        </w:numPr>
        <w:suppressAutoHyphens w:val="0"/>
        <w:spacing w:after="0" w:line="254" w:lineRule="auto"/>
      </w:pPr>
      <w:r w:rsidRPr="00F01D81">
        <w:t xml:space="preserve">La consistance détaillée des prestations de balayage des rues, de collecte </w:t>
      </w:r>
      <w:r w:rsidR="00B528F2">
        <w:t xml:space="preserve">des ordures </w:t>
      </w:r>
      <w:r w:rsidRPr="00F01D81">
        <w:t>et traitement</w:t>
      </w:r>
      <w:r w:rsidR="00E40CF3">
        <w:t>.</w:t>
      </w:r>
    </w:p>
    <w:p w:rsidR="00165EDE" w:rsidRPr="00F01D81" w:rsidRDefault="00165EDE" w:rsidP="00873D0C">
      <w:pPr>
        <w:pStyle w:val="Paragraphedeliste"/>
        <w:numPr>
          <w:ilvl w:val="0"/>
          <w:numId w:val="15"/>
        </w:numPr>
        <w:suppressAutoHyphens w:val="0"/>
        <w:spacing w:after="0" w:line="254" w:lineRule="auto"/>
      </w:pPr>
      <w:r w:rsidRPr="00F01D81">
        <w:t>Les objectifs quantitatifs des ordures ménagères à collecter mensuellement par secteur géographiques ;</w:t>
      </w:r>
    </w:p>
    <w:p w:rsidR="00165EDE" w:rsidRPr="00F01D81" w:rsidRDefault="00165EDE" w:rsidP="00873D0C">
      <w:pPr>
        <w:pStyle w:val="Paragraphedeliste"/>
        <w:numPr>
          <w:ilvl w:val="0"/>
          <w:numId w:val="15"/>
        </w:numPr>
        <w:suppressAutoHyphens w:val="0"/>
        <w:spacing w:after="0" w:line="254" w:lineRule="auto"/>
      </w:pPr>
      <w:r w:rsidRPr="00F01D81">
        <w:t xml:space="preserve">Les emplacements des bacs et installations de stockage des ordures ménagères et fréquence de vidage </w:t>
      </w:r>
    </w:p>
    <w:p w:rsidR="00165EDE" w:rsidRPr="00F01D81" w:rsidRDefault="00165EDE" w:rsidP="00873D0C">
      <w:pPr>
        <w:pStyle w:val="Paragraphedeliste"/>
        <w:numPr>
          <w:ilvl w:val="0"/>
          <w:numId w:val="15"/>
        </w:numPr>
        <w:suppressAutoHyphens w:val="0"/>
        <w:spacing w:after="0" w:line="254" w:lineRule="auto"/>
      </w:pPr>
      <w:r w:rsidRPr="00F01D81">
        <w:t xml:space="preserve">Les circuits et itinéraires de collecte et leur fréquence </w:t>
      </w:r>
    </w:p>
    <w:p w:rsidR="00165EDE" w:rsidRPr="00F01D81" w:rsidRDefault="00165EDE" w:rsidP="00873D0C">
      <w:pPr>
        <w:pStyle w:val="Paragraphedeliste"/>
        <w:numPr>
          <w:ilvl w:val="0"/>
          <w:numId w:val="15"/>
        </w:numPr>
        <w:suppressAutoHyphens w:val="0"/>
        <w:spacing w:after="0" w:line="254" w:lineRule="auto"/>
      </w:pPr>
      <w:r w:rsidRPr="00F01D81">
        <w:t>Les rues, places et marché à balayer ; ainsi que les modes de balayage ;</w:t>
      </w:r>
    </w:p>
    <w:p w:rsidR="00165EDE" w:rsidRPr="00F01D81" w:rsidRDefault="00165EDE" w:rsidP="00873D0C">
      <w:pPr>
        <w:pStyle w:val="Paragraphedeliste"/>
        <w:numPr>
          <w:ilvl w:val="0"/>
          <w:numId w:val="15"/>
        </w:numPr>
        <w:suppressAutoHyphens w:val="0"/>
        <w:spacing w:after="0" w:line="254" w:lineRule="auto"/>
      </w:pPr>
      <w:r w:rsidRPr="00F01D81">
        <w:t xml:space="preserve">Les horaires et fréquences de collecte et de balayage </w:t>
      </w:r>
    </w:p>
    <w:p w:rsidR="00165EDE" w:rsidRPr="00F01D81" w:rsidRDefault="00165EDE" w:rsidP="00873D0C">
      <w:pPr>
        <w:pStyle w:val="Paragraphedeliste"/>
        <w:numPr>
          <w:ilvl w:val="0"/>
          <w:numId w:val="15"/>
        </w:numPr>
        <w:suppressAutoHyphens w:val="0"/>
        <w:spacing w:after="0" w:line="254" w:lineRule="auto"/>
      </w:pPr>
      <w:r w:rsidRPr="00F01D81">
        <w:t xml:space="preserve">L’organisation et le (s) type (s) de traitement des déchets et de leurs sous-produits </w:t>
      </w:r>
    </w:p>
    <w:p w:rsidR="00165EDE" w:rsidRDefault="00165EDE" w:rsidP="00873D0C">
      <w:pPr>
        <w:pStyle w:val="Paragraphedeliste"/>
        <w:numPr>
          <w:ilvl w:val="0"/>
          <w:numId w:val="15"/>
        </w:numPr>
        <w:suppressAutoHyphens w:val="0"/>
        <w:spacing w:after="0" w:line="254" w:lineRule="auto"/>
      </w:pPr>
      <w:r w:rsidRPr="00F01D81">
        <w:t>Etc…</w:t>
      </w:r>
    </w:p>
    <w:p w:rsidR="00E40CF3" w:rsidRPr="00F01D81" w:rsidRDefault="00E40CF3" w:rsidP="00E64FC8">
      <w:pPr>
        <w:pStyle w:val="Paragraphedeliste"/>
        <w:suppressAutoHyphens w:val="0"/>
        <w:spacing w:after="0" w:line="254" w:lineRule="auto"/>
      </w:pPr>
    </w:p>
    <w:p w:rsidR="00165EDE" w:rsidRPr="00F01D81" w:rsidRDefault="00165EDE" w:rsidP="00165EDE">
      <w:pPr>
        <w:spacing w:after="0"/>
        <w:rPr>
          <w:b/>
        </w:rPr>
      </w:pPr>
      <w:r w:rsidRPr="00F01D81">
        <w:rPr>
          <w:b/>
        </w:rPr>
        <w:t>ARTICLE 27 : MODIFICATION EN COURS D’EXECUTION DU CAH</w:t>
      </w:r>
      <w:r w:rsidR="00B50D6B">
        <w:rPr>
          <w:b/>
        </w:rPr>
        <w:t>IER DES CHARGES</w:t>
      </w:r>
      <w:r w:rsidRPr="00F01D81">
        <w:rPr>
          <w:b/>
        </w:rPr>
        <w:t xml:space="preserve"> </w:t>
      </w:r>
    </w:p>
    <w:p w:rsidR="00165EDE" w:rsidRPr="00F01D81" w:rsidRDefault="00165EDE" w:rsidP="00165EDE">
      <w:pPr>
        <w:spacing w:after="0"/>
      </w:pPr>
      <w:r w:rsidRPr="00F01D81">
        <w:t>Pendant l’exécution du marché, le maitre d’ouvrage se réserve le droit d’apporter ultérieurement des modifications au cahier des charges ou d’accepter les modifications qui lui seraient proposées par le prestataire, à condition que ces modifications ne soient contraires au cahier de clauses Administratives particulières.</w:t>
      </w:r>
    </w:p>
    <w:p w:rsidR="00165EDE" w:rsidRDefault="00165EDE" w:rsidP="00165EDE">
      <w:pPr>
        <w:spacing w:after="0"/>
      </w:pPr>
      <w:r w:rsidRPr="00F01D81">
        <w:t>Ces modifications entraineront la mise à jour du cahier des charges qui sera chaque fois daté</w:t>
      </w:r>
      <w:r w:rsidR="00B50D6B">
        <w:t xml:space="preserve"> et signé par l’ingénieur du marché</w:t>
      </w:r>
      <w:r w:rsidRPr="00F01D81">
        <w:t xml:space="preserve"> et par le prestataire</w:t>
      </w:r>
      <w:r w:rsidR="006E29A6">
        <w:t xml:space="preserve"> puis</w:t>
      </w:r>
      <w:r w:rsidR="00B50D6B">
        <w:t xml:space="preserve"> approuvé par le chef </w:t>
      </w:r>
      <w:r w:rsidR="006E29A6">
        <w:t xml:space="preserve">de </w:t>
      </w:r>
      <w:r w:rsidR="00B50D6B">
        <w:t>service du marché</w:t>
      </w:r>
      <w:r w:rsidRPr="00F01D81">
        <w:t>.</w:t>
      </w:r>
    </w:p>
    <w:p w:rsidR="00E40CF3" w:rsidRPr="00F01D81" w:rsidRDefault="00E40CF3" w:rsidP="00165EDE">
      <w:pPr>
        <w:spacing w:after="0"/>
      </w:pPr>
    </w:p>
    <w:p w:rsidR="00165EDE" w:rsidRPr="00F01D81" w:rsidRDefault="00165EDE" w:rsidP="00165EDE">
      <w:pPr>
        <w:spacing w:after="0"/>
        <w:rPr>
          <w:b/>
        </w:rPr>
      </w:pPr>
      <w:r w:rsidRPr="00F01D81">
        <w:rPr>
          <w:b/>
        </w:rPr>
        <w:t xml:space="preserve">ARTICLE  28 : CONNAISSANCE DES LIEUX ET DES CONDITIONS D’EXECUTIONS DES PRESTATIONS </w:t>
      </w:r>
    </w:p>
    <w:p w:rsidR="00165EDE" w:rsidRPr="00F01D81" w:rsidRDefault="00165EDE" w:rsidP="00165EDE">
      <w:pPr>
        <w:spacing w:after="0"/>
      </w:pPr>
      <w:r w:rsidRPr="00F01D81">
        <w:t>Le prestataire reconnait s’être assuré :</w:t>
      </w:r>
    </w:p>
    <w:p w:rsidR="00165EDE" w:rsidRPr="00F01D81" w:rsidRDefault="00165EDE" w:rsidP="00873D0C">
      <w:pPr>
        <w:pStyle w:val="Paragraphedeliste"/>
        <w:numPr>
          <w:ilvl w:val="0"/>
          <w:numId w:val="15"/>
        </w:numPr>
        <w:suppressAutoHyphens w:val="0"/>
        <w:spacing w:after="0" w:line="254" w:lineRule="auto"/>
      </w:pPr>
      <w:r w:rsidRPr="00F01D81">
        <w:lastRenderedPageBreak/>
        <w:t xml:space="preserve">Des conditions générales d’exécution des travaux, en particulier des équipements nécessités par ceux-ci </w:t>
      </w:r>
    </w:p>
    <w:p w:rsidR="00165EDE" w:rsidRPr="00F01D81" w:rsidRDefault="00165EDE" w:rsidP="00873D0C">
      <w:pPr>
        <w:pStyle w:val="Paragraphedeliste"/>
        <w:numPr>
          <w:ilvl w:val="0"/>
          <w:numId w:val="15"/>
        </w:numPr>
        <w:suppressAutoHyphens w:val="0"/>
        <w:spacing w:after="0" w:line="254" w:lineRule="auto"/>
      </w:pPr>
      <w:r w:rsidRPr="00F01D81">
        <w:t xml:space="preserve">De la nature et de la localisation des prestataires </w:t>
      </w:r>
    </w:p>
    <w:p w:rsidR="00165EDE" w:rsidRPr="00F01D81" w:rsidRDefault="00165EDE" w:rsidP="00873D0C">
      <w:pPr>
        <w:pStyle w:val="Paragraphedeliste"/>
        <w:numPr>
          <w:ilvl w:val="0"/>
          <w:numId w:val="15"/>
        </w:numPr>
        <w:suppressAutoHyphens w:val="0"/>
        <w:spacing w:after="0" w:line="254" w:lineRule="auto"/>
      </w:pPr>
      <w:r w:rsidRPr="00F01D81">
        <w:t xml:space="preserve">Des conditions physiques propres à l’emplacement des prestations, de la nature des sols et de l’ensemble des contraintes urbaines conditionnant les conditions d’exécution de ses prestations </w:t>
      </w:r>
    </w:p>
    <w:p w:rsidR="00165EDE" w:rsidRPr="00F01D81" w:rsidRDefault="00165EDE" w:rsidP="00873D0C">
      <w:pPr>
        <w:pStyle w:val="Paragraphedeliste"/>
        <w:numPr>
          <w:ilvl w:val="0"/>
          <w:numId w:val="15"/>
        </w:numPr>
        <w:suppressAutoHyphens w:val="0"/>
        <w:spacing w:after="0" w:line="254" w:lineRule="auto"/>
      </w:pPr>
      <w:r w:rsidRPr="00F01D81">
        <w:t>Des circonstances météorologiques ou climatiques, au niveau des rivières et des possibilités d’inondations</w:t>
      </w:r>
    </w:p>
    <w:p w:rsidR="00165EDE" w:rsidRPr="00F01D81" w:rsidRDefault="00165EDE" w:rsidP="00873D0C">
      <w:pPr>
        <w:pStyle w:val="Paragraphedeliste"/>
        <w:numPr>
          <w:ilvl w:val="0"/>
          <w:numId w:val="15"/>
        </w:numPr>
        <w:suppressAutoHyphens w:val="0"/>
        <w:spacing w:after="0" w:line="254" w:lineRule="auto"/>
      </w:pPr>
      <w:r w:rsidRPr="00F01D81">
        <w:t>Des conditions locales et particulières des conditions de fournitures de matériels</w:t>
      </w:r>
    </w:p>
    <w:p w:rsidR="00165EDE" w:rsidRPr="00F01D81" w:rsidRDefault="00165EDE" w:rsidP="00873D0C">
      <w:pPr>
        <w:pStyle w:val="Paragraphedeliste"/>
        <w:numPr>
          <w:ilvl w:val="0"/>
          <w:numId w:val="15"/>
        </w:numPr>
        <w:suppressAutoHyphens w:val="0"/>
        <w:spacing w:after="0" w:line="254" w:lineRule="auto"/>
      </w:pPr>
      <w:r w:rsidRPr="00F01D81">
        <w:t xml:space="preserve">Des moyens de communications de transports des possibilités de fourniture en eau, électricité, et carburant </w:t>
      </w:r>
    </w:p>
    <w:p w:rsidR="00165EDE" w:rsidRPr="00F01D81" w:rsidRDefault="00165EDE" w:rsidP="00873D0C">
      <w:pPr>
        <w:pStyle w:val="Paragraphedeliste"/>
        <w:numPr>
          <w:ilvl w:val="0"/>
          <w:numId w:val="15"/>
        </w:numPr>
        <w:suppressAutoHyphens w:val="0"/>
        <w:spacing w:after="0" w:line="254" w:lineRule="auto"/>
      </w:pPr>
      <w:r w:rsidRPr="00F01D81">
        <w:t xml:space="preserve">De la disponibilité et de la qualification de main d’œuvre </w:t>
      </w:r>
    </w:p>
    <w:p w:rsidR="00165EDE" w:rsidRPr="00F01D81" w:rsidRDefault="00165EDE" w:rsidP="00873D0C">
      <w:pPr>
        <w:pStyle w:val="Paragraphedeliste"/>
        <w:numPr>
          <w:ilvl w:val="0"/>
          <w:numId w:val="15"/>
        </w:numPr>
        <w:suppressAutoHyphens w:val="0"/>
        <w:spacing w:after="0" w:line="254" w:lineRule="auto"/>
      </w:pPr>
      <w:r w:rsidRPr="00F01D81">
        <w:t>De toutes les contraintes résultantes de la législation sociale, du régime fiscal et douanier qui lui sont applicables.</w:t>
      </w:r>
    </w:p>
    <w:p w:rsidR="00165EDE" w:rsidRDefault="00165EDE" w:rsidP="00165EDE">
      <w:pPr>
        <w:spacing w:after="0"/>
      </w:pPr>
      <w:r w:rsidRPr="00F01D81">
        <w:t>Pendant la durée du contrat ; le prestataire est le seul responsable à l’égard des tiers, des conséquences des actes de son personnel et de l’usage de ses matériels. Il garantit le maitre d’ouvrage délégué contre tout recours et contracte toutes assurances utiles auprès des compagnies d’assurance.</w:t>
      </w:r>
    </w:p>
    <w:p w:rsidR="00E40CF3" w:rsidRPr="00F01D81" w:rsidRDefault="00E40CF3" w:rsidP="00165EDE">
      <w:pPr>
        <w:spacing w:after="0"/>
      </w:pPr>
    </w:p>
    <w:p w:rsidR="00165EDE" w:rsidRPr="00F01D81" w:rsidRDefault="00165EDE" w:rsidP="00165EDE">
      <w:pPr>
        <w:spacing w:after="0"/>
        <w:rPr>
          <w:b/>
        </w:rPr>
      </w:pPr>
      <w:r w:rsidRPr="00F01D81">
        <w:rPr>
          <w:b/>
        </w:rPr>
        <w:t xml:space="preserve">ARTICLE 29 : EMPLACEMENT MIS A LA DISPOSITION DU PRESTATAIRE </w:t>
      </w:r>
    </w:p>
    <w:p w:rsidR="00165EDE" w:rsidRPr="00F01D81" w:rsidRDefault="00165EDE" w:rsidP="00165EDE">
      <w:pPr>
        <w:spacing w:after="0"/>
      </w:pPr>
      <w:r w:rsidRPr="00F01D81">
        <w:t>Toutes les installations et les matériels nécessaires à l’exécution des prestations, les bureaux, garages, ateliers, ne pourront être édifiés que sur des emplacements approuvés par le maitre d’ouvrage.</w:t>
      </w:r>
    </w:p>
    <w:p w:rsidR="00165EDE" w:rsidRPr="00F01D81" w:rsidRDefault="00165EDE" w:rsidP="00165EDE">
      <w:pPr>
        <w:spacing w:after="0"/>
      </w:pPr>
      <w:r w:rsidRPr="00F01D81">
        <w:t>Les emplacements des divers matériels, tels que les coffres, conteneurs ou autres dispositifs de stockage des déchets ménagers, seront désignés par le maitre d’ouvrage, éventuellement sur proposition du prestataire.</w:t>
      </w:r>
    </w:p>
    <w:p w:rsidR="00165EDE" w:rsidRPr="00F01D81" w:rsidRDefault="00165EDE" w:rsidP="00165EDE">
      <w:pPr>
        <w:spacing w:after="0"/>
      </w:pPr>
      <w:r w:rsidRPr="00F01D81">
        <w:t>En fin de contrat, les terrains mis à la disposition du prestataire devront être remis en bon état au maitre d’ouvrage dans un délai de (20) vingt jours à compter de la date de signature du procès-verbal de constat de fin des travaux.</w:t>
      </w:r>
    </w:p>
    <w:p w:rsidR="00165EDE" w:rsidRPr="00F01D81" w:rsidRDefault="00165EDE" w:rsidP="00165EDE">
      <w:pPr>
        <w:spacing w:after="0"/>
      </w:pPr>
      <w:r w:rsidRPr="00F01D81">
        <w:t>Tout dépassement de ce délai sera sanctionné par une pénalité de dix mille (10 000) francs CFA par jour calendaire de retard, le maitre d’ouvrage se réservant, par ailleurs, la possibilité de faire procéder, d’office et aux frais du prestataire, à la remise en l’état des sites.</w:t>
      </w:r>
    </w:p>
    <w:p w:rsidR="00165EDE" w:rsidRPr="00F01D81" w:rsidRDefault="00165EDE" w:rsidP="00165EDE">
      <w:pPr>
        <w:spacing w:after="0"/>
      </w:pPr>
      <w:r w:rsidRPr="00F01D81">
        <w:t>Toutes fois, si le maintien en place de certaines installations après achèvement des prestations était susceptible d’intéresser le maitre d’ouvrage, leur cession pourrait se faire moyennant un prix à convenir.</w:t>
      </w:r>
    </w:p>
    <w:p w:rsidR="00165EDE" w:rsidRDefault="00165EDE" w:rsidP="00165EDE">
      <w:pPr>
        <w:spacing w:after="0"/>
      </w:pPr>
      <w:r w:rsidRPr="00F01D81">
        <w:t>Le maitre d’ouvrage devra informer le prestataire de son intention au plus tard un mois avant la fin du délai contractuel.</w:t>
      </w:r>
    </w:p>
    <w:p w:rsidR="00E40CF3" w:rsidRPr="00F01D81" w:rsidRDefault="00E40CF3" w:rsidP="00165EDE">
      <w:pPr>
        <w:spacing w:after="0"/>
      </w:pPr>
    </w:p>
    <w:p w:rsidR="00165EDE" w:rsidRPr="00F01D81" w:rsidRDefault="00165EDE" w:rsidP="00165EDE">
      <w:pPr>
        <w:spacing w:after="0"/>
        <w:rPr>
          <w:b/>
        </w:rPr>
      </w:pPr>
      <w:r w:rsidRPr="00F01D81">
        <w:rPr>
          <w:b/>
        </w:rPr>
        <w:t xml:space="preserve">ARTICLE 30 : SOUS TRAITANCE </w:t>
      </w:r>
    </w:p>
    <w:p w:rsidR="00165EDE" w:rsidRDefault="00165EDE" w:rsidP="00165EDE">
      <w:pPr>
        <w:spacing w:after="0"/>
      </w:pPr>
      <w:r w:rsidRPr="00F01D81">
        <w:t>Le prestataire peut sous -traiter l’exécution de certaines parties de son marché (au plus 30%) à une entreprise de son choix, sous réserve de l’acceptation du ou des sous- traitants par le maitre d’ouvrage et de l’agrément par lui des conditions de paiement de chaque sous- traitant</w:t>
      </w:r>
      <w:r w:rsidR="00E40CF3">
        <w:t>.</w:t>
      </w:r>
    </w:p>
    <w:p w:rsidR="00E40CF3" w:rsidRPr="00F01D81" w:rsidRDefault="00E40CF3" w:rsidP="00165EDE">
      <w:pPr>
        <w:spacing w:after="0"/>
      </w:pPr>
    </w:p>
    <w:p w:rsidR="00165EDE" w:rsidRDefault="00165EDE" w:rsidP="00165EDE">
      <w:pPr>
        <w:spacing w:after="0"/>
        <w:rPr>
          <w:b/>
        </w:rPr>
      </w:pPr>
      <w:r w:rsidRPr="00F01D81">
        <w:rPr>
          <w:b/>
        </w:rPr>
        <w:t xml:space="preserve">ARTICLE 31 : CONTROLE DES PRESTATIONS PAR LE MAITRE D’OUVRAGE </w:t>
      </w:r>
    </w:p>
    <w:p w:rsidR="00165EDE" w:rsidRPr="00F01D81" w:rsidRDefault="00165EDE" w:rsidP="00165EDE">
      <w:pPr>
        <w:spacing w:after="0"/>
      </w:pPr>
      <w:r w:rsidRPr="00F01D81">
        <w:t>Sur simple demande du maitre d’ouvrage, le prestataire accompagnera ce dernier lors de tournées d’inspection destinées à vérifier l’exécution des prestations.</w:t>
      </w:r>
    </w:p>
    <w:p w:rsidR="00165EDE" w:rsidRPr="00F01D81" w:rsidRDefault="00165EDE" w:rsidP="00165EDE">
      <w:pPr>
        <w:spacing w:after="0"/>
      </w:pPr>
      <w:r w:rsidRPr="00F01D81">
        <w:t>Le maitre d’ouvrage se réserve également le droit d’effectuer à tout moment les opérations de contrôle qu’il jugera utiles.</w:t>
      </w:r>
    </w:p>
    <w:p w:rsidR="00165EDE" w:rsidRPr="00F01D81" w:rsidRDefault="00165EDE" w:rsidP="00165EDE">
      <w:pPr>
        <w:spacing w:after="0"/>
      </w:pPr>
      <w:r w:rsidRPr="00F01D81">
        <w:t xml:space="preserve">Les manquements observés pendant les tournées d’inspection et les opérations de contrôle seront notifiés au prestataire. Celui-ci disposera d’un délai maximal de 48 heures pour engager les réparations et tiendra </w:t>
      </w:r>
      <w:r w:rsidR="009B51FC">
        <w:t>informé</w:t>
      </w:r>
      <w:r w:rsidRPr="00F01D81">
        <w:t xml:space="preserve"> le maitre d’ouvrage délégué dès leur réalisation. Passé ce délai, si les réparations </w:t>
      </w:r>
      <w:r w:rsidRPr="00F01D81">
        <w:lastRenderedPageBreak/>
        <w:t>n’ont pas été engagées, un procès-verbal de constat de défaillance pour ledit manquement, dressé en la présence du prestataire, lui sera notifié et lui sera appliqué des pénalités dans les conditions définies à l’article 18 du présent Marché.</w:t>
      </w:r>
    </w:p>
    <w:p w:rsidR="00165EDE" w:rsidRPr="00F01D81" w:rsidRDefault="00165EDE" w:rsidP="00165EDE">
      <w:pPr>
        <w:spacing w:after="0"/>
      </w:pPr>
      <w:r w:rsidRPr="00F01D81">
        <w:t>Pour chacun des véhicules et engins servant à la collecte ou au transport des déchets ménagers, le prestataire est tenu de tenir à jour une feuille de route, sur laquelle est enregistré l’activité du véhicule ou de l’engin. Cette feuille de route doit en particulier mentionner la date, l’heure et le lieu d’exécution des différentes tâches, ainsi que leurs natures.</w:t>
      </w:r>
    </w:p>
    <w:p w:rsidR="00165EDE" w:rsidRPr="00F01D81" w:rsidRDefault="00165EDE" w:rsidP="00165EDE">
      <w:pPr>
        <w:spacing w:after="0"/>
      </w:pPr>
      <w:r w:rsidRPr="00F01D81">
        <w:t xml:space="preserve">Un registre de l’activité ( physique ou électronique )doit pareillement être tenu par jour sur le lieu de la décharge et  enregistrer entre la date et l’heure d’admission  des véhicules amenant les déchets ménagers, le numéro  d’identification du véhicule ,le tonnage admis ,le lieu de provenance des déchets sur simple demande d’un représentant du maitre d’ouvrage délégué, le prestataire s’engage à laisser libre accès au carnet de bord ainsi qu’au registre d’activités de la décharge  une copie de ces informations sera adressé à sa demande au maitre d’ouvrage </w:t>
      </w:r>
    </w:p>
    <w:p w:rsidR="00165EDE" w:rsidRPr="00F01D81" w:rsidRDefault="00165EDE" w:rsidP="00165EDE">
      <w:pPr>
        <w:spacing w:after="0"/>
      </w:pPr>
      <w:r w:rsidRPr="00F01D81">
        <w:t>Les quantités d’ordures ménagères collectées, transportées et traitées (tonnage) sont déterminées par des pesées des véhicules de collecte sur un pont bascule.</w:t>
      </w:r>
    </w:p>
    <w:p w:rsidR="00165EDE" w:rsidRDefault="00165EDE" w:rsidP="00165EDE">
      <w:pPr>
        <w:spacing w:after="0"/>
      </w:pPr>
      <w:r w:rsidRPr="00F01D81">
        <w:t>En cas de défaillance ponctuelle du pont bascule, et afin de garantir la continuité de la prestation, le tonnage de chaque type de camion sera déterminé sur la base des résultats d’une campagne de pesage menée conjointement par le prestataire et le Maitre d’ouvrage et consignés dans un procès-verbal daté et signé par le chef de service et par le prestataire.</w:t>
      </w:r>
    </w:p>
    <w:p w:rsidR="00E40CF3" w:rsidRPr="00F01D81" w:rsidRDefault="00E40CF3" w:rsidP="00165EDE">
      <w:pPr>
        <w:spacing w:after="0"/>
      </w:pPr>
    </w:p>
    <w:p w:rsidR="00165EDE" w:rsidRPr="00F01D81" w:rsidRDefault="00165EDE" w:rsidP="00165EDE">
      <w:pPr>
        <w:spacing w:after="0"/>
        <w:rPr>
          <w:b/>
        </w:rPr>
      </w:pPr>
      <w:r w:rsidRPr="00F01D81">
        <w:rPr>
          <w:b/>
        </w:rPr>
        <w:t xml:space="preserve">ARTICLE 32 : ORGANISATION DES CONTROLES </w:t>
      </w:r>
    </w:p>
    <w:p w:rsidR="00165EDE" w:rsidRPr="00F01D81" w:rsidRDefault="00165EDE" w:rsidP="00165EDE">
      <w:pPr>
        <w:spacing w:after="0"/>
      </w:pPr>
      <w:r w:rsidRPr="00F01D81">
        <w:t>Le contrôle des prestations par le maitre d’ouvrage sera assuré par des tours de ville en présence du prestataire et des réunions de chantier à fréquence hebdomadaire ou mensuelle pour vérifier le respect du marché et du cahier des clauses techniques.</w:t>
      </w:r>
    </w:p>
    <w:p w:rsidR="00165EDE" w:rsidRPr="00F01D81" w:rsidRDefault="00165EDE" w:rsidP="00165EDE">
      <w:pPr>
        <w:spacing w:after="0"/>
      </w:pPr>
      <w:r w:rsidRPr="00F01D81">
        <w:t>Les comptes rendus feront apparaitre les diverses prestations effectivement réalisées conformément aux dispositions du cahier des clauses techniques, notamment en ce qui concerne :</w:t>
      </w:r>
    </w:p>
    <w:p w:rsidR="00165EDE" w:rsidRPr="00F01D81" w:rsidRDefault="00165EDE" w:rsidP="00873D0C">
      <w:pPr>
        <w:pStyle w:val="Paragraphedeliste"/>
        <w:numPr>
          <w:ilvl w:val="0"/>
          <w:numId w:val="15"/>
        </w:numPr>
        <w:suppressAutoHyphens w:val="0"/>
        <w:spacing w:after="0" w:line="254" w:lineRule="auto"/>
      </w:pPr>
      <w:r w:rsidRPr="00F01D81">
        <w:t>La quantité d’ordures ménagères collectée, transportée, pesée, traitée et contradictoirement validée par les parties ;</w:t>
      </w:r>
    </w:p>
    <w:p w:rsidR="00165EDE" w:rsidRPr="00F01D81" w:rsidRDefault="00165EDE" w:rsidP="00873D0C">
      <w:pPr>
        <w:pStyle w:val="Paragraphedeliste"/>
        <w:numPr>
          <w:ilvl w:val="0"/>
          <w:numId w:val="15"/>
        </w:numPr>
        <w:suppressAutoHyphens w:val="0"/>
        <w:spacing w:after="0" w:line="254" w:lineRule="auto"/>
      </w:pPr>
      <w:r w:rsidRPr="00F01D81">
        <w:t>Les fréquences de réalisations des différentes prestations de nettoyage, de collecte de déchets</w:t>
      </w:r>
    </w:p>
    <w:p w:rsidR="00165EDE" w:rsidRPr="00F01D81" w:rsidRDefault="00165EDE" w:rsidP="00873D0C">
      <w:pPr>
        <w:pStyle w:val="Paragraphedeliste"/>
        <w:numPr>
          <w:ilvl w:val="0"/>
          <w:numId w:val="15"/>
        </w:numPr>
        <w:suppressAutoHyphens w:val="0"/>
        <w:spacing w:after="0" w:line="254" w:lineRule="auto"/>
      </w:pPr>
      <w:r w:rsidRPr="00F01D81">
        <w:t>Les moyens matériels et humains mobilisés par le prestataire pour assurer la prestation</w:t>
      </w:r>
    </w:p>
    <w:p w:rsidR="00165EDE" w:rsidRPr="00F01D81" w:rsidRDefault="00165EDE" w:rsidP="00873D0C">
      <w:pPr>
        <w:pStyle w:val="Paragraphedeliste"/>
        <w:numPr>
          <w:ilvl w:val="0"/>
          <w:numId w:val="15"/>
        </w:numPr>
        <w:suppressAutoHyphens w:val="0"/>
        <w:spacing w:after="0" w:line="254" w:lineRule="auto"/>
      </w:pPr>
      <w:r w:rsidRPr="00F01D81">
        <w:t>Les éventuelles prestations complémentaires que le maitre d’ouvrage aurait demandées en sus des prestations permanentes figurant au cahier des charges</w:t>
      </w:r>
    </w:p>
    <w:p w:rsidR="00165EDE" w:rsidRDefault="00165EDE" w:rsidP="00873D0C">
      <w:pPr>
        <w:pStyle w:val="Paragraphedeliste"/>
        <w:numPr>
          <w:ilvl w:val="0"/>
          <w:numId w:val="15"/>
        </w:numPr>
        <w:suppressAutoHyphens w:val="0"/>
        <w:spacing w:after="0" w:line="254" w:lineRule="auto"/>
      </w:pPr>
      <w:r w:rsidRPr="00F01D81">
        <w:t>Les évènements ayants entrainé des perturbations dans l’exécution des prestations.</w:t>
      </w:r>
    </w:p>
    <w:p w:rsidR="00DB3814" w:rsidRPr="00F01D81" w:rsidRDefault="00DB3814" w:rsidP="009B51FC">
      <w:pPr>
        <w:pStyle w:val="Paragraphedeliste"/>
        <w:suppressAutoHyphens w:val="0"/>
        <w:spacing w:after="0" w:line="254" w:lineRule="auto"/>
      </w:pPr>
    </w:p>
    <w:p w:rsidR="00165EDE" w:rsidRPr="00F01D81" w:rsidRDefault="00165EDE" w:rsidP="00165EDE">
      <w:pPr>
        <w:spacing w:after="0"/>
        <w:rPr>
          <w:b/>
        </w:rPr>
      </w:pPr>
      <w:r w:rsidRPr="00F01D81">
        <w:rPr>
          <w:b/>
        </w:rPr>
        <w:t>ARTCLE 33 : CAMPAGNE DE SENSIBILISATION</w:t>
      </w:r>
    </w:p>
    <w:p w:rsidR="00165EDE" w:rsidRDefault="00165EDE" w:rsidP="00165EDE">
      <w:pPr>
        <w:spacing w:after="0"/>
      </w:pPr>
      <w:r w:rsidRPr="00F01D81">
        <w:t xml:space="preserve">Le maitre </w:t>
      </w:r>
      <w:r w:rsidR="00DB3814" w:rsidRPr="00F01D81">
        <w:t>d’ouvrage et</w:t>
      </w:r>
      <w:r w:rsidRPr="00F01D81">
        <w:t xml:space="preserve"> le prestataire reconnaissent que la réalisation des objectifs de propreté de ce marché dépend fortement de l’adhésion des populations. A cet effet, le prestataire accompagnera le maitre d’ouvrage dans l’organisation des campagnes de sensibilisation des populations de la ville de Sangmélima, dans le but de les amener à respecter les règles d’hygiène et de salubrité publiques. Les modalités de réalisation de ces campagnes seront mises au point conjointement entre le prestataire et le maitre d’Ouvrage. Le montant de ces campagnes ne pourra dépasser 1% du montant du Marché.</w:t>
      </w:r>
    </w:p>
    <w:p w:rsidR="00DB3814" w:rsidRPr="00F01D81" w:rsidRDefault="00DB3814" w:rsidP="00165EDE">
      <w:pPr>
        <w:spacing w:after="0"/>
      </w:pPr>
    </w:p>
    <w:p w:rsidR="00165EDE" w:rsidRPr="00F01D81" w:rsidRDefault="00165EDE" w:rsidP="00165EDE">
      <w:pPr>
        <w:spacing w:after="0"/>
        <w:rPr>
          <w:b/>
        </w:rPr>
      </w:pPr>
      <w:r w:rsidRPr="00F01D81">
        <w:rPr>
          <w:b/>
        </w:rPr>
        <w:t xml:space="preserve">ARTICLE 34 : TRAVAUX EN REGIE </w:t>
      </w:r>
    </w:p>
    <w:p w:rsidR="00165EDE" w:rsidRPr="00F01D81" w:rsidRDefault="00165EDE" w:rsidP="00165EDE">
      <w:pPr>
        <w:spacing w:after="0"/>
      </w:pPr>
      <w:r w:rsidRPr="00F01D81">
        <w:t>Le prestataire sera tenu de mettre à la disposition du maitre d’ouvrage la main d’œuvre, le matériel et moyens nécessaires qu’il pourrait lui demander pour l’exécution en régie de certains travaux à condition que sa demande soit faite au moins huit (8) jours à l’avance et que l’objet des travaux n’entrave pas la propreté de la ville ; ni n’occasionne des pénalités à l’endroit du prestataire.</w:t>
      </w:r>
    </w:p>
    <w:p w:rsidR="00165EDE" w:rsidRPr="00F01D81" w:rsidRDefault="00165EDE" w:rsidP="00165EDE">
      <w:pPr>
        <w:spacing w:after="0"/>
      </w:pPr>
      <w:r w:rsidRPr="00F01D81">
        <w:t xml:space="preserve">Dans ce cas, le prestataire sera rémunéré de la façon suivante </w:t>
      </w:r>
    </w:p>
    <w:p w:rsidR="00165EDE" w:rsidRPr="00F01D81" w:rsidRDefault="00165EDE" w:rsidP="00873D0C">
      <w:pPr>
        <w:pStyle w:val="Paragraphedeliste"/>
        <w:numPr>
          <w:ilvl w:val="0"/>
          <w:numId w:val="15"/>
        </w:numPr>
        <w:suppressAutoHyphens w:val="0"/>
        <w:spacing w:after="0" w:line="254" w:lineRule="auto"/>
      </w:pPr>
      <w:r w:rsidRPr="00F01D81">
        <w:lastRenderedPageBreak/>
        <w:t>Pour le personnel : salaires effectivement payés, majorés des charges réelles et justifiées afférentes à ces salaires</w:t>
      </w:r>
    </w:p>
    <w:p w:rsidR="00165EDE" w:rsidRDefault="00165EDE" w:rsidP="00873D0C">
      <w:pPr>
        <w:pStyle w:val="Paragraphedeliste"/>
        <w:numPr>
          <w:ilvl w:val="0"/>
          <w:numId w:val="15"/>
        </w:numPr>
        <w:suppressAutoHyphens w:val="0"/>
        <w:spacing w:after="0" w:line="254" w:lineRule="auto"/>
      </w:pPr>
      <w:r w:rsidRPr="00F01D81">
        <w:t xml:space="preserve">Pour le matériel : le matériel sera facturé sur la base des prix de location « secteur privé » du barème officiel de location de gros matériel de génie civil, sans aucune majoration sur les prix de ce barème </w:t>
      </w:r>
    </w:p>
    <w:p w:rsidR="00165EDE" w:rsidRPr="00F01D81" w:rsidRDefault="00165EDE" w:rsidP="00165EDE">
      <w:pPr>
        <w:spacing w:after="0"/>
        <w:rPr>
          <w:b/>
        </w:rPr>
      </w:pPr>
      <w:r w:rsidRPr="00F01D81">
        <w:rPr>
          <w:b/>
        </w:rPr>
        <w:t>ARTICLE 35 : SIGNALISATION</w:t>
      </w:r>
    </w:p>
    <w:p w:rsidR="00165EDE" w:rsidRDefault="00165EDE" w:rsidP="00165EDE">
      <w:pPr>
        <w:spacing w:after="0"/>
      </w:pPr>
      <w:r w:rsidRPr="00F01D81">
        <w:t>Tous les frais entrainés par la signalisation routière propre à l’exécution des prestations sont à la charge du prestataire. Celui-ci restera seul et entièrement responsable de tous les accidents ou dommages causés aux tiers au cours de l’exécution des prestations par le fait de son matériel ou d’erreurs d’omission concernant la signalisation</w:t>
      </w:r>
    </w:p>
    <w:p w:rsidR="00DB3814" w:rsidRPr="00F01D81" w:rsidRDefault="00DB3814" w:rsidP="00165EDE">
      <w:pPr>
        <w:spacing w:after="0"/>
      </w:pPr>
    </w:p>
    <w:p w:rsidR="00165EDE" w:rsidRPr="00F01D81" w:rsidRDefault="00165EDE" w:rsidP="00165EDE">
      <w:pPr>
        <w:spacing w:after="0"/>
        <w:rPr>
          <w:b/>
        </w:rPr>
      </w:pPr>
      <w:r w:rsidRPr="00F01D81">
        <w:rPr>
          <w:b/>
        </w:rPr>
        <w:t>ARTICLE 36 : PROTECTION DES VOIES</w:t>
      </w:r>
    </w:p>
    <w:p w:rsidR="00165EDE" w:rsidRDefault="00165EDE" w:rsidP="00165EDE">
      <w:pPr>
        <w:spacing w:after="0"/>
      </w:pPr>
      <w:r w:rsidRPr="00F01D81">
        <w:t xml:space="preserve"> Le prestataire devra prendre toutes les dispositions pour que ses véhicules et engins n’encombrent pas les voies de circulation ainsi que leurs dépendances.</w:t>
      </w:r>
    </w:p>
    <w:p w:rsidR="00DB3814" w:rsidRPr="00F01D81" w:rsidRDefault="00DB3814" w:rsidP="00165EDE">
      <w:pPr>
        <w:spacing w:after="0"/>
      </w:pPr>
    </w:p>
    <w:p w:rsidR="00165EDE" w:rsidRPr="00F01D81" w:rsidRDefault="00165EDE" w:rsidP="00165EDE">
      <w:pPr>
        <w:spacing w:after="0"/>
        <w:rPr>
          <w:b/>
        </w:rPr>
      </w:pPr>
      <w:r w:rsidRPr="00F01D81">
        <w:rPr>
          <w:b/>
        </w:rPr>
        <w:t>ARTICLE 37 : DECOUVERTE DE DECHETS PARTICULIERS</w:t>
      </w:r>
    </w:p>
    <w:p w:rsidR="00165EDE" w:rsidRDefault="00165EDE" w:rsidP="00165EDE">
      <w:pPr>
        <w:spacing w:after="0"/>
      </w:pPr>
      <w:r w:rsidRPr="00F01D81">
        <w:t>La découverte dans les déchets des objets de nature particulière devra être immédiatement signalée au maitre d’Ouvrage. Le prestataire est tenu d’informer son personnel du droit que se réserve ainsi le maitre d’Ouvrage.</w:t>
      </w:r>
    </w:p>
    <w:p w:rsidR="00DB3814" w:rsidRPr="00F01D81" w:rsidRDefault="00DB3814" w:rsidP="00165EDE">
      <w:pPr>
        <w:spacing w:after="0"/>
      </w:pPr>
    </w:p>
    <w:p w:rsidR="00165EDE" w:rsidRPr="00F01D81" w:rsidRDefault="00165EDE" w:rsidP="00165EDE">
      <w:pPr>
        <w:spacing w:after="0"/>
        <w:rPr>
          <w:b/>
        </w:rPr>
      </w:pPr>
      <w:r w:rsidRPr="00F01D81">
        <w:rPr>
          <w:b/>
        </w:rPr>
        <w:t>ARTICLE 38 : BREVET D’INVENTION</w:t>
      </w:r>
    </w:p>
    <w:p w:rsidR="00165EDE" w:rsidRDefault="00165EDE" w:rsidP="00165EDE">
      <w:pPr>
        <w:spacing w:after="0"/>
      </w:pPr>
      <w:r w:rsidRPr="00F01D81">
        <w:t>Le prestataire devra s’entendre s’il Ya lieu, avec les propriétaires des brevets d’invention dont il voudrait appliquer ou aurait appliqué les procédés. Il paiera les redevances nécessaires et garantira le maitre d’Ouvrage contre toute poursuite.</w:t>
      </w:r>
    </w:p>
    <w:p w:rsidR="00DB3814" w:rsidRPr="00F01D81" w:rsidRDefault="00DB3814" w:rsidP="00165EDE">
      <w:pPr>
        <w:spacing w:after="0"/>
      </w:pPr>
    </w:p>
    <w:p w:rsidR="00165EDE" w:rsidRPr="00F01D81" w:rsidRDefault="00165EDE" w:rsidP="009829DC">
      <w:pPr>
        <w:spacing w:after="0"/>
        <w:jc w:val="center"/>
        <w:rPr>
          <w:b/>
        </w:rPr>
      </w:pPr>
      <w:r w:rsidRPr="00F01D81">
        <w:rPr>
          <w:b/>
        </w:rPr>
        <w:t>CHAPITRE 4 : DE LA RECETTE</w:t>
      </w:r>
    </w:p>
    <w:p w:rsidR="009829DC" w:rsidRDefault="009829DC" w:rsidP="00165EDE">
      <w:pPr>
        <w:spacing w:after="0"/>
        <w:rPr>
          <w:b/>
        </w:rPr>
      </w:pPr>
    </w:p>
    <w:p w:rsidR="00165EDE" w:rsidRPr="00F01D81" w:rsidRDefault="00165EDE" w:rsidP="00165EDE">
      <w:pPr>
        <w:spacing w:after="0"/>
        <w:rPr>
          <w:b/>
        </w:rPr>
      </w:pPr>
      <w:r w:rsidRPr="00F01D81">
        <w:rPr>
          <w:b/>
        </w:rPr>
        <w:t xml:space="preserve">ARTICLE 39 : COMMISSION DE SUIVI ET DE RECETTE </w:t>
      </w:r>
    </w:p>
    <w:p w:rsidR="00165EDE" w:rsidRPr="00F01D81" w:rsidRDefault="00165EDE" w:rsidP="00165EDE">
      <w:pPr>
        <w:spacing w:after="0"/>
        <w:rPr>
          <w:b/>
        </w:rPr>
      </w:pPr>
      <w:r w:rsidRPr="00F01D81">
        <w:rPr>
          <w:b/>
        </w:rPr>
        <w:t xml:space="preserve">39.1 : COMPOSITION DE SUIVI DE LA COMMISSION </w:t>
      </w:r>
    </w:p>
    <w:p w:rsidR="00165EDE" w:rsidRPr="00F01D81" w:rsidRDefault="00165EDE" w:rsidP="00165EDE">
      <w:pPr>
        <w:spacing w:after="0"/>
      </w:pPr>
      <w:r w:rsidRPr="00F01D81">
        <w:t>La Commission de Suivi et de Recette sera composé</w:t>
      </w:r>
      <w:r>
        <w:t xml:space="preserve">e </w:t>
      </w:r>
      <w:r w:rsidRPr="00F01D81">
        <w:t>des personnalités suivantes :</w:t>
      </w:r>
    </w:p>
    <w:p w:rsidR="00165EDE" w:rsidRPr="00F01D81" w:rsidRDefault="00165EDE" w:rsidP="00165EDE">
      <w:pPr>
        <w:spacing w:after="0"/>
      </w:pPr>
      <w:r w:rsidRPr="00F01D81">
        <w:rPr>
          <w:b/>
        </w:rPr>
        <w:t>Président</w:t>
      </w:r>
      <w:r w:rsidRPr="00F01D81">
        <w:t> : le Maire de la Commune de Sangmélima ou son représentant</w:t>
      </w:r>
    </w:p>
    <w:p w:rsidR="00165EDE" w:rsidRPr="00F01D81" w:rsidRDefault="00165EDE" w:rsidP="00165EDE">
      <w:pPr>
        <w:spacing w:after="0"/>
      </w:pPr>
      <w:r w:rsidRPr="00F01D81">
        <w:rPr>
          <w:b/>
        </w:rPr>
        <w:t>Rapporteur</w:t>
      </w:r>
      <w:r w:rsidRPr="00F01D81">
        <w:t xml:space="preserve"> : le Chef </w:t>
      </w:r>
      <w:r>
        <w:t>S</w:t>
      </w:r>
      <w:r w:rsidRPr="00F01D81">
        <w:t>ervice du marché ;</w:t>
      </w:r>
    </w:p>
    <w:p w:rsidR="00165EDE" w:rsidRPr="00F01D81" w:rsidRDefault="00165EDE" w:rsidP="00165EDE">
      <w:pPr>
        <w:spacing w:after="0"/>
      </w:pPr>
      <w:r w:rsidRPr="00F01D81">
        <w:rPr>
          <w:b/>
        </w:rPr>
        <w:t>Membres</w:t>
      </w:r>
      <w:r w:rsidRPr="00F01D81">
        <w:t> :</w:t>
      </w:r>
    </w:p>
    <w:p w:rsidR="00165EDE" w:rsidRPr="00F01D81" w:rsidRDefault="00165EDE" w:rsidP="00873D0C">
      <w:pPr>
        <w:pStyle w:val="Paragraphedeliste"/>
        <w:numPr>
          <w:ilvl w:val="0"/>
          <w:numId w:val="15"/>
        </w:numPr>
        <w:suppressAutoHyphens w:val="0"/>
        <w:spacing w:after="0" w:line="254" w:lineRule="auto"/>
      </w:pPr>
      <w:r w:rsidRPr="00F01D81">
        <w:t xml:space="preserve">Le représentant du Préfet </w:t>
      </w:r>
      <w:r>
        <w:t>de Dja et Lobo</w:t>
      </w:r>
      <w:r w:rsidRPr="00F01D81">
        <w:t> ;</w:t>
      </w:r>
    </w:p>
    <w:p w:rsidR="00165EDE" w:rsidRPr="00F01D81" w:rsidRDefault="00165EDE" w:rsidP="00873D0C">
      <w:pPr>
        <w:pStyle w:val="Paragraphedeliste"/>
        <w:numPr>
          <w:ilvl w:val="0"/>
          <w:numId w:val="15"/>
        </w:numPr>
        <w:suppressAutoHyphens w:val="0"/>
        <w:spacing w:after="0" w:line="254" w:lineRule="auto"/>
      </w:pPr>
      <w:r w:rsidRPr="00F01D81">
        <w:t xml:space="preserve">Délégué Départemental du Ministère de l’Habitat et du Développement Urbain (MINHDU) </w:t>
      </w:r>
      <w:r>
        <w:t>du Dja et Lobo</w:t>
      </w:r>
      <w:r w:rsidRPr="00F01D81">
        <w:t xml:space="preserve"> ou son représentant ;</w:t>
      </w:r>
    </w:p>
    <w:p w:rsidR="00165EDE" w:rsidRPr="00F01D81" w:rsidRDefault="00165EDE" w:rsidP="00873D0C">
      <w:pPr>
        <w:pStyle w:val="Paragraphedeliste"/>
        <w:numPr>
          <w:ilvl w:val="0"/>
          <w:numId w:val="15"/>
        </w:numPr>
        <w:suppressAutoHyphens w:val="0"/>
        <w:spacing w:after="0" w:line="254" w:lineRule="auto"/>
      </w:pPr>
      <w:r w:rsidRPr="00F01D81">
        <w:t xml:space="preserve">Le Délégué Départemental du Ministère de l’Environnement et de la Protection de la Nature et du Développement Durable (MINEPDED) </w:t>
      </w:r>
      <w:r>
        <w:t>du Dja et Lobo</w:t>
      </w:r>
      <w:r w:rsidRPr="00F01D81">
        <w:t xml:space="preserve"> ou son représentant ;</w:t>
      </w:r>
    </w:p>
    <w:p w:rsidR="00165EDE" w:rsidRPr="00F01D81" w:rsidRDefault="00165EDE" w:rsidP="00873D0C">
      <w:pPr>
        <w:pStyle w:val="Paragraphedeliste"/>
        <w:numPr>
          <w:ilvl w:val="0"/>
          <w:numId w:val="15"/>
        </w:numPr>
        <w:suppressAutoHyphens w:val="0"/>
        <w:spacing w:after="0" w:line="254" w:lineRule="auto"/>
      </w:pPr>
      <w:r w:rsidRPr="00F01D81">
        <w:t>Le Délégué Départemental du Ministère de la Décentralisation et du Développement Local (MINDDEVEL)</w:t>
      </w:r>
      <w:r>
        <w:t>du Dja et Lobo</w:t>
      </w:r>
      <w:r w:rsidRPr="00F01D81">
        <w:t xml:space="preserve"> ou son représentant ;</w:t>
      </w:r>
    </w:p>
    <w:p w:rsidR="00165EDE" w:rsidRPr="00C04062" w:rsidRDefault="00165EDE" w:rsidP="00873D0C">
      <w:pPr>
        <w:pStyle w:val="Paragraphedeliste"/>
        <w:numPr>
          <w:ilvl w:val="0"/>
          <w:numId w:val="15"/>
        </w:numPr>
        <w:suppressAutoHyphens w:val="0"/>
        <w:spacing w:after="0" w:line="254" w:lineRule="auto"/>
      </w:pPr>
      <w:r w:rsidRPr="00C04062">
        <w:t>Le Chef Service d’Hygiène de la Commune de Sangmélima, Ingénieur du marché ;</w:t>
      </w:r>
    </w:p>
    <w:p w:rsidR="00165EDE" w:rsidRDefault="00165EDE" w:rsidP="00873D0C">
      <w:pPr>
        <w:pStyle w:val="Paragraphedeliste"/>
        <w:numPr>
          <w:ilvl w:val="0"/>
          <w:numId w:val="15"/>
        </w:numPr>
        <w:suppressAutoHyphens w:val="0"/>
        <w:spacing w:after="0" w:line="254" w:lineRule="auto"/>
      </w:pPr>
      <w:r w:rsidRPr="00F01D81">
        <w:t xml:space="preserve">Le </w:t>
      </w:r>
      <w:r>
        <w:t>receveur Municipal</w:t>
      </w:r>
      <w:r w:rsidRPr="00F01D81">
        <w:t xml:space="preserve"> de </w:t>
      </w:r>
      <w:r>
        <w:t>la</w:t>
      </w:r>
      <w:r w:rsidRPr="00F01D81">
        <w:t xml:space="preserve"> commune </w:t>
      </w:r>
      <w:r>
        <w:t>de Sangmélima</w:t>
      </w:r>
      <w:r w:rsidRPr="00F01D81">
        <w:t xml:space="preserve"> ou son représentant ;</w:t>
      </w:r>
    </w:p>
    <w:p w:rsidR="00165EDE" w:rsidRPr="00F01D81" w:rsidRDefault="00165EDE" w:rsidP="00873D0C">
      <w:pPr>
        <w:pStyle w:val="Paragraphedeliste"/>
        <w:numPr>
          <w:ilvl w:val="0"/>
          <w:numId w:val="15"/>
        </w:numPr>
        <w:suppressAutoHyphens w:val="0"/>
        <w:spacing w:after="0" w:line="254" w:lineRule="auto"/>
      </w:pPr>
      <w:r w:rsidRPr="00F01D81">
        <w:t>Le Représentant de la société civile ;</w:t>
      </w:r>
    </w:p>
    <w:p w:rsidR="00165EDE" w:rsidRPr="00F01D81" w:rsidRDefault="00165EDE" w:rsidP="00873D0C">
      <w:pPr>
        <w:pStyle w:val="Paragraphedeliste"/>
        <w:numPr>
          <w:ilvl w:val="0"/>
          <w:numId w:val="15"/>
        </w:numPr>
        <w:suppressAutoHyphens w:val="0"/>
        <w:spacing w:after="0" w:line="254" w:lineRule="auto"/>
      </w:pPr>
      <w:r w:rsidRPr="00F01D81">
        <w:t xml:space="preserve">Le </w:t>
      </w:r>
      <w:r w:rsidR="00DB3814" w:rsidRPr="00F01D81">
        <w:t>Prestataire ou</w:t>
      </w:r>
      <w:r w:rsidRPr="00F01D81">
        <w:t xml:space="preserve"> son représentant.</w:t>
      </w:r>
    </w:p>
    <w:p w:rsidR="00165EDE" w:rsidRPr="006E70C4" w:rsidRDefault="00165EDE" w:rsidP="00165EDE">
      <w:pPr>
        <w:pStyle w:val="Paragraphedeliste"/>
        <w:suppressAutoHyphens w:val="0"/>
        <w:spacing w:after="0" w:line="254" w:lineRule="auto"/>
        <w:rPr>
          <w:sz w:val="10"/>
        </w:rPr>
      </w:pPr>
    </w:p>
    <w:p w:rsidR="00165EDE" w:rsidRPr="00F01D81" w:rsidRDefault="00165EDE" w:rsidP="00165EDE">
      <w:pPr>
        <w:suppressAutoHyphens w:val="0"/>
        <w:spacing w:after="0" w:line="254" w:lineRule="auto"/>
        <w:rPr>
          <w:b/>
        </w:rPr>
      </w:pPr>
      <w:r w:rsidRPr="00F01D81">
        <w:rPr>
          <w:b/>
        </w:rPr>
        <w:t>Observateurs :</w:t>
      </w:r>
    </w:p>
    <w:p w:rsidR="00165EDE" w:rsidRPr="00F01D81" w:rsidRDefault="00165EDE" w:rsidP="00165EDE">
      <w:pPr>
        <w:suppressAutoHyphens w:val="0"/>
        <w:spacing w:after="0" w:line="254" w:lineRule="auto"/>
      </w:pPr>
      <w:r w:rsidRPr="00F01D81">
        <w:t>- le Directeur Général des Marchés de Services et de Prestations Intellectuelles du MINMAP ou son représentant</w:t>
      </w:r>
    </w:p>
    <w:p w:rsidR="00165EDE" w:rsidRPr="00F01D81" w:rsidRDefault="00165EDE" w:rsidP="00165EDE">
      <w:pPr>
        <w:suppressAutoHyphens w:val="0"/>
        <w:spacing w:after="0" w:line="254" w:lineRule="auto"/>
      </w:pPr>
      <w:r w:rsidRPr="00F01D81">
        <w:t>- Le Directeur Général des Contrôles des Marchés Publics du MINMAP ou son représentant</w:t>
      </w:r>
    </w:p>
    <w:p w:rsidR="00165EDE" w:rsidRDefault="00165EDE" w:rsidP="00165EDE">
      <w:pPr>
        <w:spacing w:after="0"/>
        <w:rPr>
          <w:b/>
        </w:rPr>
      </w:pPr>
    </w:p>
    <w:p w:rsidR="00165EDE" w:rsidRPr="00F01D81" w:rsidRDefault="00165EDE" w:rsidP="00165EDE">
      <w:pPr>
        <w:spacing w:after="0"/>
        <w:rPr>
          <w:b/>
        </w:rPr>
      </w:pPr>
      <w:r w:rsidRPr="00F01D81">
        <w:rPr>
          <w:b/>
        </w:rPr>
        <w:t xml:space="preserve">39.2 : SUIVI DES PRESTATIONS </w:t>
      </w:r>
    </w:p>
    <w:p w:rsidR="00165EDE" w:rsidRDefault="00165EDE" w:rsidP="00165EDE">
      <w:pPr>
        <w:spacing w:after="0"/>
      </w:pPr>
      <w:r w:rsidRPr="00F01D81">
        <w:t>Le suivi des prestations est fait quotidiennement par le Chef de Service d’Hygiène et Salubrité de la Commune de Sangmélima.</w:t>
      </w:r>
    </w:p>
    <w:p w:rsidR="00DB3814" w:rsidRDefault="00DB3814" w:rsidP="00165EDE">
      <w:pPr>
        <w:spacing w:after="0"/>
      </w:pPr>
    </w:p>
    <w:p w:rsidR="00165EDE" w:rsidRPr="00F01D81" w:rsidRDefault="00165EDE" w:rsidP="00165EDE">
      <w:pPr>
        <w:spacing w:after="0"/>
        <w:rPr>
          <w:b/>
        </w:rPr>
      </w:pPr>
      <w:r w:rsidRPr="00F01D81">
        <w:rPr>
          <w:b/>
        </w:rPr>
        <w:t>ARTICLE 40 : RECETTE DES PRESTATIONS</w:t>
      </w:r>
    </w:p>
    <w:p w:rsidR="00165EDE" w:rsidRPr="00F01D81" w:rsidRDefault="00165EDE" w:rsidP="00165EDE">
      <w:pPr>
        <w:spacing w:after="0"/>
      </w:pPr>
      <w:r w:rsidRPr="00F01D81">
        <w:t>La commission de suivi et de recette mise en place à l’article ci-dessus est chargée de l’évaluation et de la validation de prestations.</w:t>
      </w:r>
    </w:p>
    <w:p w:rsidR="00165EDE" w:rsidRPr="00F01D81" w:rsidRDefault="00165EDE" w:rsidP="00165EDE">
      <w:pPr>
        <w:spacing w:after="0"/>
      </w:pPr>
      <w:r w:rsidRPr="00F01D81">
        <w:t>La commission de suivi et de recette technique se réunit une fois par trimestre et au plus tard vingt (20) jours après la fin du trimestre concerné sur convocation de son président et donne son avis sur la qualité de la prestation en s’appuyant sur les documents de travail ci-après :</w:t>
      </w:r>
    </w:p>
    <w:p w:rsidR="00165EDE" w:rsidRPr="00F01D81" w:rsidRDefault="00165EDE" w:rsidP="00873D0C">
      <w:pPr>
        <w:pStyle w:val="Paragraphedeliste"/>
        <w:numPr>
          <w:ilvl w:val="0"/>
          <w:numId w:val="15"/>
        </w:numPr>
        <w:suppressAutoHyphens w:val="0"/>
        <w:spacing w:after="0" w:line="254" w:lineRule="auto"/>
      </w:pPr>
      <w:r w:rsidRPr="00F01D81">
        <w:t xml:space="preserve">Le marché et ses pièces constitutives </w:t>
      </w:r>
    </w:p>
    <w:p w:rsidR="00165EDE" w:rsidRPr="00F01D81" w:rsidRDefault="00165EDE" w:rsidP="00873D0C">
      <w:pPr>
        <w:pStyle w:val="Paragraphedeliste"/>
        <w:numPr>
          <w:ilvl w:val="0"/>
          <w:numId w:val="15"/>
        </w:numPr>
        <w:suppressAutoHyphens w:val="0"/>
        <w:spacing w:after="0" w:line="254" w:lineRule="auto"/>
      </w:pPr>
      <w:r w:rsidRPr="00F01D81">
        <w:t>Le rapport du Chef de Service d’Hygiène et Salubrité de la Commune de Sangmélima, ingénieur du marché, approuvé par le chef de service du Marché</w:t>
      </w:r>
    </w:p>
    <w:p w:rsidR="00165EDE" w:rsidRPr="00F01D81" w:rsidRDefault="00165EDE" w:rsidP="00873D0C">
      <w:pPr>
        <w:pStyle w:val="Paragraphedeliste"/>
        <w:numPr>
          <w:ilvl w:val="0"/>
          <w:numId w:val="15"/>
        </w:numPr>
        <w:suppressAutoHyphens w:val="0"/>
        <w:spacing w:after="0" w:line="254" w:lineRule="auto"/>
      </w:pPr>
      <w:r w:rsidRPr="00F01D81">
        <w:t>Les comptes rendus des réunions de chantier</w:t>
      </w:r>
    </w:p>
    <w:p w:rsidR="00165EDE" w:rsidRPr="00F01D81" w:rsidRDefault="00165EDE" w:rsidP="00873D0C">
      <w:pPr>
        <w:pStyle w:val="Paragraphedeliste"/>
        <w:numPr>
          <w:ilvl w:val="0"/>
          <w:numId w:val="15"/>
        </w:numPr>
        <w:suppressAutoHyphens w:val="0"/>
        <w:spacing w:after="0" w:line="254" w:lineRule="auto"/>
      </w:pPr>
      <w:r w:rsidRPr="00F01D81">
        <w:t xml:space="preserve">Les attachements et les décomptes </w:t>
      </w:r>
    </w:p>
    <w:p w:rsidR="00165EDE" w:rsidRPr="00F01D81" w:rsidRDefault="00165EDE" w:rsidP="00873D0C">
      <w:pPr>
        <w:pStyle w:val="Paragraphedeliste"/>
        <w:numPr>
          <w:ilvl w:val="0"/>
          <w:numId w:val="15"/>
        </w:numPr>
        <w:suppressAutoHyphens w:val="0"/>
        <w:spacing w:after="0" w:line="254" w:lineRule="auto"/>
      </w:pPr>
      <w:r w:rsidRPr="00F01D81">
        <w:t>Tout autre document jugé pour l’appréciation de la qualité du travail</w:t>
      </w:r>
    </w:p>
    <w:p w:rsidR="00165EDE" w:rsidRPr="00F01D81" w:rsidRDefault="00165EDE" w:rsidP="00165EDE">
      <w:pPr>
        <w:spacing w:after="0"/>
      </w:pPr>
      <w:r w:rsidRPr="00F01D81">
        <w:t>Les réunions de la commission de suivi et de recette technique font l’objet d’un procès-verbal qui est transmis à tous les membres. Il doit se signer à la fin de la séance.</w:t>
      </w:r>
    </w:p>
    <w:p w:rsidR="00165EDE" w:rsidRDefault="00165EDE" w:rsidP="00165EDE">
      <w:pPr>
        <w:spacing w:after="0"/>
      </w:pPr>
      <w:r w:rsidRPr="00F01D81">
        <w:t xml:space="preserve">La commission de suivi fait un rapport annuel sur les quantités de déchets collectées et traitées, sur la qualité de </w:t>
      </w:r>
      <w:r>
        <w:t xml:space="preserve">la </w:t>
      </w:r>
      <w:r w:rsidRPr="00F01D81">
        <w:t xml:space="preserve">prestation, et adresse des recommandations au maitre </w:t>
      </w:r>
      <w:r w:rsidR="00DB3814" w:rsidRPr="00F01D81">
        <w:t>d’ouvrage pour</w:t>
      </w:r>
      <w:r w:rsidRPr="00F01D81">
        <w:t xml:space="preserve"> les années suivantes, dans le strict respect des termes du marché.</w:t>
      </w:r>
    </w:p>
    <w:p w:rsidR="00515AF9" w:rsidRPr="00F01D81" w:rsidRDefault="00515AF9" w:rsidP="00165EDE">
      <w:pPr>
        <w:spacing w:after="0"/>
      </w:pPr>
    </w:p>
    <w:p w:rsidR="00165EDE" w:rsidRPr="00F01D81" w:rsidRDefault="00165EDE" w:rsidP="00165EDE">
      <w:pPr>
        <w:spacing w:after="0"/>
        <w:rPr>
          <w:b/>
        </w:rPr>
      </w:pPr>
      <w:r w:rsidRPr="00F01D81">
        <w:rPr>
          <w:b/>
        </w:rPr>
        <w:t xml:space="preserve">CHAPITRE 5 : DISPOSITION DIVERSES </w:t>
      </w:r>
    </w:p>
    <w:p w:rsidR="00165EDE" w:rsidRPr="00F01D81" w:rsidRDefault="00165EDE" w:rsidP="00165EDE">
      <w:pPr>
        <w:spacing w:after="0"/>
        <w:rPr>
          <w:b/>
        </w:rPr>
      </w:pPr>
      <w:r w:rsidRPr="00F01D81">
        <w:rPr>
          <w:b/>
        </w:rPr>
        <w:t>ARTICLE 41 : CAS DE FORCE MAJEURE</w:t>
      </w:r>
    </w:p>
    <w:p w:rsidR="00165EDE" w:rsidRPr="00F01D81" w:rsidRDefault="00165EDE" w:rsidP="00165EDE">
      <w:pPr>
        <w:spacing w:after="0"/>
      </w:pPr>
      <w:r w:rsidRPr="00F01D81">
        <w:t>Certaines circonstances sont de nature à dégager la responsabilité des parties contractantes. Ce sont celles correspondants aux faits de guerre, hostilité (avec ou sans déclaration de guerre) invasion étrangère, rébellion, insurrection, usurpation de pouvoir, guerres civiles, émeutes, troubles ou désordres sociaux ; inondations, inaccessibilité d’une voie desservant une zone de collecte pendant plus d’une semaine. Elles s’étendent également aux effets des forces naturelles que les contractants ne pouvaient raisonnablement prévoir, ni éviter.</w:t>
      </w:r>
    </w:p>
    <w:p w:rsidR="00165EDE" w:rsidRPr="00F01D81" w:rsidRDefault="00165EDE" w:rsidP="00165EDE">
      <w:pPr>
        <w:spacing w:after="0"/>
      </w:pPr>
      <w:r w:rsidRPr="00F01D81">
        <w:t>En cas de force majeure, le cocontractant ne verra sa responsabilité dégagée que s’il avertit le maitre d’ouvrage par écrit, de son intention d’invoquer cette force majeure et ce, avant le vingtième (20eme) jour qui a suivi l’évènement.</w:t>
      </w:r>
    </w:p>
    <w:p w:rsidR="00165EDE" w:rsidRDefault="00165EDE" w:rsidP="00165EDE">
      <w:pPr>
        <w:spacing w:after="0"/>
      </w:pPr>
      <w:r w:rsidRPr="00F01D81">
        <w:t>Par ailleurs, si cette force majeure est invoqué pour des précipitations exceptionnelles, elle ne sera prise en compte qu’en cas de pluies répétées, avec des précipitations égales ou supérieures à cent (100) millimètre d’eau pendant une période de quarante-huit (48) heures (relevé de la station météorologique).</w:t>
      </w:r>
      <w:r w:rsidR="00D60A7E">
        <w:t xml:space="preserve"> </w:t>
      </w:r>
      <w:r w:rsidRPr="00F01D81">
        <w:t>En tout état de cause, il appartient au maitre d’ouvrage d’apprécier le cas de force majeure.</w:t>
      </w:r>
    </w:p>
    <w:p w:rsidR="00DB3814" w:rsidRPr="00D60A7E" w:rsidRDefault="00DB3814" w:rsidP="00165EDE">
      <w:pPr>
        <w:spacing w:after="0"/>
        <w:rPr>
          <w:sz w:val="14"/>
        </w:rPr>
      </w:pPr>
    </w:p>
    <w:p w:rsidR="00165EDE" w:rsidRPr="00F01D81" w:rsidRDefault="00165EDE" w:rsidP="00165EDE">
      <w:pPr>
        <w:spacing w:after="0"/>
        <w:rPr>
          <w:b/>
        </w:rPr>
      </w:pPr>
      <w:r w:rsidRPr="00F01D81">
        <w:rPr>
          <w:b/>
        </w:rPr>
        <w:t xml:space="preserve">ARTICLE 42 : RESILIATION DU MARCHE </w:t>
      </w:r>
    </w:p>
    <w:p w:rsidR="00165EDE" w:rsidRDefault="00165EDE" w:rsidP="00165EDE">
      <w:pPr>
        <w:spacing w:after="0"/>
      </w:pPr>
      <w:r w:rsidRPr="00F01D81">
        <w:t>Le marché peut être résilié dans les conditions et formes prévues par la règlementation en vigueur.</w:t>
      </w:r>
    </w:p>
    <w:p w:rsidR="00DB3814" w:rsidRPr="00D60A7E" w:rsidRDefault="00DB3814" w:rsidP="00165EDE">
      <w:pPr>
        <w:spacing w:after="0"/>
        <w:rPr>
          <w:sz w:val="12"/>
        </w:rPr>
      </w:pPr>
    </w:p>
    <w:p w:rsidR="00165EDE" w:rsidRPr="00F01D81" w:rsidRDefault="00165EDE" w:rsidP="00165EDE">
      <w:pPr>
        <w:spacing w:after="0"/>
        <w:rPr>
          <w:b/>
        </w:rPr>
      </w:pPr>
      <w:r w:rsidRPr="00F01D81">
        <w:rPr>
          <w:b/>
        </w:rPr>
        <w:t>ARTICLE 43 : DIFFERENDS ET LITIGES</w:t>
      </w:r>
    </w:p>
    <w:p w:rsidR="00165EDE" w:rsidRPr="00F01D81" w:rsidRDefault="00165EDE" w:rsidP="00165EDE">
      <w:pPr>
        <w:spacing w:after="0"/>
      </w:pPr>
      <w:r w:rsidRPr="00F01D81">
        <w:t>Tout différend entre le prestataire et le maitre d’ouvrage doit faire l’objet d’un mémoire de réclamation.</w:t>
      </w:r>
    </w:p>
    <w:p w:rsidR="00165EDE" w:rsidRPr="00F01D81" w:rsidRDefault="00165EDE" w:rsidP="00165EDE">
      <w:pPr>
        <w:spacing w:after="0"/>
      </w:pPr>
      <w:r w:rsidRPr="00F01D81">
        <w:t>Lorsqu’aucune solution amiable ne peut être apportée au différend, celui-ci est porté devant la juridiction compétente de la ville de Sangmélima.</w:t>
      </w:r>
    </w:p>
    <w:p w:rsidR="00165EDE" w:rsidRDefault="00165EDE" w:rsidP="00165EDE">
      <w:pPr>
        <w:spacing w:after="0"/>
      </w:pPr>
      <w:r w:rsidRPr="00F01D81">
        <w:t>Le droit applicable au marché et qui régira son interprétation est celui en vigueur au Cameroun.</w:t>
      </w:r>
    </w:p>
    <w:p w:rsidR="00DB3814" w:rsidRPr="00D60A7E" w:rsidRDefault="00DB3814" w:rsidP="00165EDE">
      <w:pPr>
        <w:spacing w:after="0"/>
        <w:rPr>
          <w:sz w:val="10"/>
        </w:rPr>
      </w:pPr>
    </w:p>
    <w:p w:rsidR="00165EDE" w:rsidRPr="00F01D81" w:rsidRDefault="00165EDE" w:rsidP="00165EDE">
      <w:pPr>
        <w:spacing w:after="0"/>
        <w:rPr>
          <w:b/>
        </w:rPr>
      </w:pPr>
      <w:r w:rsidRPr="00F01D81">
        <w:rPr>
          <w:b/>
        </w:rPr>
        <w:lastRenderedPageBreak/>
        <w:t>ARTICLE 44 : EDITION ET DIFFUSION DU PRESENT MARCHE</w:t>
      </w:r>
    </w:p>
    <w:p w:rsidR="00165EDE" w:rsidRDefault="00165EDE" w:rsidP="00165EDE">
      <w:pPr>
        <w:spacing w:after="0"/>
      </w:pPr>
      <w:r w:rsidRPr="00F01D81">
        <w:t>Quinze (15) exemplaire du présent marché seront édités par les soins du prestataire et fournis au Maitre d’ouvrage.</w:t>
      </w:r>
    </w:p>
    <w:p w:rsidR="009B51FC" w:rsidRDefault="009B51FC" w:rsidP="00165EDE">
      <w:pPr>
        <w:spacing w:after="0"/>
      </w:pPr>
    </w:p>
    <w:p w:rsidR="00DB3814" w:rsidRDefault="00DB3814" w:rsidP="00165EDE">
      <w:pPr>
        <w:spacing w:after="0"/>
        <w:rPr>
          <w:sz w:val="8"/>
        </w:rPr>
      </w:pPr>
    </w:p>
    <w:p w:rsidR="000B18C4" w:rsidRPr="00D60A7E" w:rsidRDefault="000B18C4" w:rsidP="00165EDE">
      <w:pPr>
        <w:spacing w:after="0"/>
        <w:rPr>
          <w:sz w:val="8"/>
        </w:rPr>
      </w:pPr>
    </w:p>
    <w:p w:rsidR="00165EDE" w:rsidRDefault="00165EDE" w:rsidP="00165EDE">
      <w:pPr>
        <w:spacing w:after="0"/>
        <w:rPr>
          <w:b/>
        </w:rPr>
      </w:pPr>
      <w:r w:rsidRPr="00F01D81">
        <w:rPr>
          <w:b/>
        </w:rPr>
        <w:t>Article 45 : ENTREE EN VIGUEUR DU MARCHE</w:t>
      </w:r>
    </w:p>
    <w:p w:rsidR="00165EDE" w:rsidRPr="00F01D81" w:rsidRDefault="00165EDE" w:rsidP="00165EDE">
      <w:pPr>
        <w:spacing w:after="0"/>
      </w:pPr>
      <w:r w:rsidRPr="00F01D81">
        <w:t>Le présent marché ne deviendra définitif qu’après sa signature par le Maire de la Commune de Sangmélima. Il entrera en vigueur dès sa notification au prestataire et après notification de l’ordre de service de démarrer les prestations.</w:t>
      </w:r>
    </w:p>
    <w:p w:rsidR="00165EDE" w:rsidRPr="00F01D81" w:rsidRDefault="00165EDE" w:rsidP="00165EDE">
      <w:pPr>
        <w:rPr>
          <w:sz w:val="28"/>
          <w:szCs w:val="28"/>
        </w:rPr>
      </w:pPr>
    </w:p>
    <w:p w:rsidR="00527419" w:rsidRDefault="00527419">
      <w:pPr>
        <w:suppressAutoHyphens w:val="0"/>
        <w:autoSpaceDN/>
        <w:spacing w:after="160" w:line="259" w:lineRule="auto"/>
        <w:jc w:val="left"/>
        <w:rPr>
          <w:sz w:val="28"/>
          <w:szCs w:val="28"/>
        </w:rPr>
      </w:pPr>
      <w:r>
        <w:rPr>
          <w:sz w:val="28"/>
          <w:szCs w:val="28"/>
        </w:rPr>
        <w:br w:type="page"/>
      </w: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Default="00165EDE" w:rsidP="00165EDE">
      <w:pPr>
        <w:rPr>
          <w:sz w:val="28"/>
          <w:szCs w:val="28"/>
        </w:rPr>
      </w:pPr>
    </w:p>
    <w:p w:rsidR="000B18C4" w:rsidRPr="00F01D81" w:rsidRDefault="000B18C4" w:rsidP="00165EDE">
      <w:pPr>
        <w:rPr>
          <w:sz w:val="28"/>
          <w:szCs w:val="28"/>
        </w:rPr>
      </w:pPr>
    </w:p>
    <w:p w:rsidR="00165EDE" w:rsidRPr="00F01D81" w:rsidRDefault="00165EDE" w:rsidP="00165EDE">
      <w:pPr>
        <w:rPr>
          <w:sz w:val="28"/>
          <w:szCs w:val="28"/>
        </w:rPr>
      </w:pPr>
    </w:p>
    <w:p w:rsidR="00165EDE" w:rsidRPr="00F01D81" w:rsidRDefault="00165EDE" w:rsidP="00165EDE"/>
    <w:p w:rsidR="00165EDE" w:rsidRPr="00F01D81" w:rsidRDefault="00F228EE" w:rsidP="00165EDE">
      <w:pPr>
        <w:keepNext/>
      </w:pPr>
      <w:r>
        <w:rPr>
          <w:noProof/>
        </w:rPr>
        <mc:AlternateContent>
          <mc:Choice Requires="wps">
            <w:drawing>
              <wp:anchor distT="0" distB="0" distL="114300" distR="114300" simplePos="0" relativeHeight="251650048" behindDoc="0" locked="0" layoutInCell="1" allowOverlap="1" wp14:anchorId="1A9C5668" wp14:editId="7AAB9830">
                <wp:simplePos x="0" y="0"/>
                <wp:positionH relativeFrom="column">
                  <wp:posOffset>299085</wp:posOffset>
                </wp:positionH>
                <wp:positionV relativeFrom="paragraph">
                  <wp:posOffset>463550</wp:posOffset>
                </wp:positionV>
                <wp:extent cx="5657850" cy="1085850"/>
                <wp:effectExtent l="0" t="0" r="0" b="0"/>
                <wp:wrapNone/>
                <wp:docPr id="1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1085850"/>
                        </a:xfrm>
                        <a:prstGeom prst="rect">
                          <a:avLst/>
                        </a:prstGeom>
                        <a:noFill/>
                        <a:ln>
                          <a:noFill/>
                          <a:prstDash/>
                        </a:ln>
                      </wps:spPr>
                      <wps:txbx>
                        <w:txbxContent>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PIECE N°5</w:t>
                            </w:r>
                          </w:p>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TERMES DE REFERENCE (CAHIER DE CHARGES)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A9C5668" id="Zone de texte 9" o:spid="_x0000_s1057" type="#_x0000_t202" style="position:absolute;left:0;text-align:left;margin-left:23.55pt;margin-top:36.5pt;width:445.5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" filled="f" stroked="f">
                <v:path arrowok="t"/>
                <v:textbox>
                  <w:txbxContent>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PIECE N°5</w:t>
                      </w:r>
                    </w:p>
                    <w:p w:rsidR="00D202B0" w:rsidRPr="006A6F6D" w:rsidRDefault="00D202B0" w:rsidP="00165EDE">
                      <w:pPr>
                        <w:pStyle w:val="NormalWeb"/>
                        <w:spacing w:before="0" w:after="0"/>
                        <w:jc w:val="center"/>
                        <w:rPr>
                          <w:rFonts w:ascii="Maiandra GD" w:hAnsi="Maiandra GD"/>
                          <w:b/>
                          <w:sz w:val="28"/>
                        </w:rPr>
                      </w:pPr>
                      <w:r w:rsidRPr="006A6F6D">
                        <w:rPr>
                          <w:rFonts w:ascii="Maiandra GD" w:hAnsi="Maiandra GD"/>
                          <w:b/>
                          <w:color w:val="00B050"/>
                          <w:sz w:val="40"/>
                          <w:szCs w:val="36"/>
                        </w:rPr>
                        <w:t>TERMES DE REFERENCE (CAHIER DE CHARGES)</w:t>
                      </w:r>
                    </w:p>
                  </w:txbxContent>
                </v:textbox>
              </v:shape>
            </w:pict>
          </mc:Fallback>
        </mc:AlternateContent>
      </w:r>
      <w:r>
        <w:rPr>
          <w:noProof/>
        </w:rPr>
        <mc:AlternateContent>
          <mc:Choice Requires="wps">
            <w:drawing>
              <wp:anchor distT="0" distB="0" distL="114300" distR="114300" simplePos="0" relativeHeight="251652096" behindDoc="1" locked="0" layoutInCell="1" allowOverlap="1" wp14:anchorId="23FA636C" wp14:editId="57C4F4FC">
                <wp:simplePos x="0" y="0"/>
                <wp:positionH relativeFrom="column">
                  <wp:posOffset>28575</wp:posOffset>
                </wp:positionH>
                <wp:positionV relativeFrom="paragraph">
                  <wp:posOffset>146050</wp:posOffset>
                </wp:positionV>
                <wp:extent cx="6304915" cy="1647190"/>
                <wp:effectExtent l="81915" t="81280" r="13970" b="5080"/>
                <wp:wrapNone/>
                <wp:docPr id="131189652"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649F39" id="Forme libre 16" o:spid="_x0000_s1026" style="position:absolute;margin-left:2.25pt;margin-top:11.5pt;width:496.45pt;height:1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rPr>
          <w:sz w:val="20"/>
        </w:rPr>
      </w:pPr>
    </w:p>
    <w:p w:rsidR="00165EDE" w:rsidRPr="00F01D81" w:rsidRDefault="00165EDE" w:rsidP="00165EDE">
      <w:pPr>
        <w:rPr>
          <w:sz w:val="20"/>
        </w:rPr>
      </w:pPr>
    </w:p>
    <w:p w:rsidR="00165EDE" w:rsidRPr="00F01D81" w:rsidRDefault="00165EDE" w:rsidP="00165EDE">
      <w:pPr>
        <w:pStyle w:val="Sansinterligne"/>
        <w:rPr>
          <w:rFonts w:ascii="Maiandra GD" w:hAnsi="Maiandra GD"/>
        </w:rPr>
      </w:pPr>
      <w:bookmarkStart w:id="23" w:name="_Toc284941068"/>
      <w:bookmarkStart w:id="24" w:name="_Toc135960666"/>
      <w:bookmarkStart w:id="25" w:name="_Toc85627857"/>
      <w:bookmarkStart w:id="26" w:name="_Toc85627617"/>
      <w:bookmarkStart w:id="27" w:name="_Toc85627487"/>
      <w:bookmarkStart w:id="28" w:name="_Toc85627285"/>
      <w:bookmarkStart w:id="29" w:name="_Toc85627222"/>
      <w:bookmarkStart w:id="30" w:name="_Toc80848647"/>
      <w:bookmarkStart w:id="31" w:name="_Toc80792720"/>
    </w:p>
    <w:p w:rsidR="00165EDE" w:rsidRPr="00F01D81" w:rsidRDefault="00165EDE" w:rsidP="00165EDE"/>
    <w:p w:rsidR="00165EDE" w:rsidRPr="00F01D81" w:rsidRDefault="00165EDE" w:rsidP="00165EDE">
      <w:pPr>
        <w:suppressAutoHyphens w:val="0"/>
        <w:spacing w:after="160" w:line="256" w:lineRule="auto"/>
      </w:pPr>
      <w:r w:rsidRPr="00F01D81">
        <w:br w:type="page"/>
      </w:r>
    </w:p>
    <w:bookmarkEnd w:id="23"/>
    <w:bookmarkEnd w:id="24"/>
    <w:bookmarkEnd w:id="25"/>
    <w:bookmarkEnd w:id="26"/>
    <w:bookmarkEnd w:id="27"/>
    <w:bookmarkEnd w:id="28"/>
    <w:bookmarkEnd w:id="29"/>
    <w:bookmarkEnd w:id="30"/>
    <w:bookmarkEnd w:id="31"/>
    <w:p w:rsidR="009B51FC" w:rsidRDefault="009B5F2C" w:rsidP="00060947">
      <w:pPr>
        <w:widowControl w:val="0"/>
        <w:tabs>
          <w:tab w:val="right" w:leader="hyphen" w:pos="9632"/>
        </w:tabs>
        <w:autoSpaceDE w:val="0"/>
        <w:spacing w:after="0" w:line="240" w:lineRule="auto"/>
        <w:jc w:val="center"/>
        <w:rPr>
          <w:noProof/>
        </w:rPr>
      </w:pPr>
      <w:r w:rsidRPr="009B5F2C">
        <w:rPr>
          <w:rFonts w:ascii="Trebuchet MS" w:hAnsi="Trebuchet MS" w:cs="Arial"/>
          <w:b/>
          <w:bCs/>
          <w:sz w:val="36"/>
          <w:szCs w:val="36"/>
        </w:rPr>
        <w:lastRenderedPageBreak/>
        <w:t>SOMMAIRE</w:t>
      </w:r>
      <w:r w:rsidR="004950B4" w:rsidRPr="00105AED">
        <w:rPr>
          <w:rFonts w:cs="Arial"/>
          <w:lang w:eastAsia="en-US"/>
        </w:rPr>
        <w:fldChar w:fldCharType="begin"/>
      </w:r>
      <w:r w:rsidR="004950B4" w:rsidRPr="00105AED">
        <w:rPr>
          <w:rFonts w:cs="Arial"/>
          <w:lang w:eastAsia="en-US"/>
        </w:rPr>
        <w:instrText xml:space="preserve"> TOC \o "1-4" \p " " \h \z \u </w:instrText>
      </w:r>
      <w:r w:rsidR="004950B4" w:rsidRPr="00105AED">
        <w:rPr>
          <w:rFonts w:cs="Arial"/>
          <w:lang w:eastAsia="en-US"/>
        </w:rPr>
        <w:fldChar w:fldCharType="separate"/>
      </w:r>
    </w:p>
    <w:p w:rsidR="009B51FC" w:rsidRDefault="00D202B0">
      <w:pPr>
        <w:pStyle w:val="TM2"/>
        <w:tabs>
          <w:tab w:val="right" w:leader="hyphen" w:pos="9771"/>
        </w:tabs>
        <w:rPr>
          <w:rFonts w:asciiTheme="minorHAnsi" w:eastAsiaTheme="minorEastAsia" w:hAnsiTheme="minorHAnsi" w:cstheme="minorBidi"/>
          <w:noProof/>
        </w:rPr>
      </w:pPr>
      <w:hyperlink w:anchor="_Toc153531062" w:history="1">
        <w:r w:rsidR="009B51FC" w:rsidRPr="00302670">
          <w:rPr>
            <w:rStyle w:val="Lienhypertexte"/>
            <w:rFonts w:cs="Arial"/>
            <w:iCs/>
            <w:noProof/>
            <w:lang w:eastAsia="ar-SA"/>
          </w:rPr>
          <w:t>B 100 - GENERALITES</w:t>
        </w:r>
        <w:r w:rsidR="009B51FC">
          <w:rPr>
            <w:noProof/>
            <w:webHidden/>
          </w:rPr>
          <w:t xml:space="preserve"> </w:t>
        </w:r>
        <w:r w:rsidR="009B51FC">
          <w:rPr>
            <w:noProof/>
            <w:webHidden/>
          </w:rPr>
          <w:fldChar w:fldCharType="begin"/>
        </w:r>
        <w:r w:rsidR="009B51FC">
          <w:rPr>
            <w:noProof/>
            <w:webHidden/>
          </w:rPr>
          <w:instrText xml:space="preserve"> PAGEREF _Toc153531062 \h </w:instrText>
        </w:r>
        <w:r w:rsidR="009B51FC">
          <w:rPr>
            <w:noProof/>
            <w:webHidden/>
          </w:rPr>
        </w:r>
        <w:r w:rsidR="009B51FC">
          <w:rPr>
            <w:noProof/>
            <w:webHidden/>
          </w:rPr>
          <w:fldChar w:fldCharType="separate"/>
        </w:r>
        <w:r w:rsidR="00F43E24">
          <w:rPr>
            <w:noProof/>
            <w:webHidden/>
          </w:rPr>
          <w:t>54</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63" w:history="1">
        <w:r w:rsidR="009B51FC" w:rsidRPr="00302670">
          <w:rPr>
            <w:rStyle w:val="Lienhypertexte"/>
            <w:rFonts w:cs="Arial"/>
            <w:noProof/>
          </w:rPr>
          <w:t>Article B 101 : Objet du présent Cahier des Clauses Techniques</w:t>
        </w:r>
        <w:r w:rsidR="009B51FC">
          <w:rPr>
            <w:noProof/>
            <w:webHidden/>
          </w:rPr>
          <w:t xml:space="preserve"> </w:t>
        </w:r>
        <w:r w:rsidR="009B51FC">
          <w:rPr>
            <w:noProof/>
            <w:webHidden/>
          </w:rPr>
          <w:fldChar w:fldCharType="begin"/>
        </w:r>
        <w:r w:rsidR="009B51FC">
          <w:rPr>
            <w:noProof/>
            <w:webHidden/>
          </w:rPr>
          <w:instrText xml:space="preserve"> PAGEREF _Toc153531063 \h </w:instrText>
        </w:r>
        <w:r w:rsidR="009B51FC">
          <w:rPr>
            <w:noProof/>
            <w:webHidden/>
          </w:rPr>
        </w:r>
        <w:r w:rsidR="009B51FC">
          <w:rPr>
            <w:noProof/>
            <w:webHidden/>
          </w:rPr>
          <w:fldChar w:fldCharType="separate"/>
        </w:r>
        <w:r w:rsidR="00F43E24">
          <w:rPr>
            <w:noProof/>
            <w:webHidden/>
          </w:rPr>
          <w:t>54</w:t>
        </w:r>
        <w:r w:rsidR="009B51FC">
          <w:rPr>
            <w:noProof/>
            <w:webHidden/>
          </w:rPr>
          <w:fldChar w:fldCharType="end"/>
        </w:r>
      </w:hyperlink>
    </w:p>
    <w:p w:rsidR="009B51FC" w:rsidRDefault="00D202B0">
      <w:pPr>
        <w:pStyle w:val="TM2"/>
        <w:tabs>
          <w:tab w:val="right" w:leader="hyphen" w:pos="9771"/>
        </w:tabs>
        <w:rPr>
          <w:rFonts w:asciiTheme="minorHAnsi" w:eastAsiaTheme="minorEastAsia" w:hAnsiTheme="minorHAnsi" w:cstheme="minorBidi"/>
          <w:noProof/>
        </w:rPr>
      </w:pPr>
      <w:hyperlink w:anchor="_Toc153531064" w:history="1">
        <w:r w:rsidR="009B51FC" w:rsidRPr="00302670">
          <w:rPr>
            <w:rStyle w:val="Lienhypertexte"/>
            <w:rFonts w:cs="Arial"/>
            <w:iCs/>
            <w:noProof/>
            <w:lang w:eastAsia="ar-SA"/>
          </w:rPr>
          <w:t>B 200 : COLLECTE DES ORDURES MENAGERES</w:t>
        </w:r>
        <w:r w:rsidR="009B51FC">
          <w:rPr>
            <w:noProof/>
            <w:webHidden/>
          </w:rPr>
          <w:t xml:space="preserve"> </w:t>
        </w:r>
        <w:r w:rsidR="009B51FC">
          <w:rPr>
            <w:noProof/>
            <w:webHidden/>
          </w:rPr>
          <w:fldChar w:fldCharType="begin"/>
        </w:r>
        <w:r w:rsidR="009B51FC">
          <w:rPr>
            <w:noProof/>
            <w:webHidden/>
          </w:rPr>
          <w:instrText xml:space="preserve"> PAGEREF _Toc153531064 \h </w:instrText>
        </w:r>
        <w:r w:rsidR="009B51FC">
          <w:rPr>
            <w:noProof/>
            <w:webHidden/>
          </w:rPr>
        </w:r>
        <w:r w:rsidR="009B51FC">
          <w:rPr>
            <w:noProof/>
            <w:webHidden/>
          </w:rPr>
          <w:fldChar w:fldCharType="separate"/>
        </w:r>
        <w:r w:rsidR="00F43E24">
          <w:rPr>
            <w:noProof/>
            <w:webHidden/>
          </w:rPr>
          <w:t>54</w:t>
        </w:r>
        <w:r w:rsidR="009B51FC">
          <w:rPr>
            <w:noProof/>
            <w:webHidden/>
          </w:rPr>
          <w:fldChar w:fldCharType="end"/>
        </w:r>
      </w:hyperlink>
    </w:p>
    <w:p w:rsidR="009B51FC" w:rsidRDefault="00D202B0">
      <w:pPr>
        <w:pStyle w:val="TM3"/>
        <w:tabs>
          <w:tab w:val="left" w:pos="2004"/>
          <w:tab w:val="right" w:leader="hyphen" w:pos="9771"/>
        </w:tabs>
        <w:rPr>
          <w:rFonts w:asciiTheme="minorHAnsi" w:eastAsiaTheme="minorEastAsia" w:hAnsiTheme="minorHAnsi" w:cstheme="minorBidi"/>
          <w:noProof/>
        </w:rPr>
      </w:pPr>
      <w:hyperlink w:anchor="_Toc153531065" w:history="1">
        <w:r w:rsidR="009B51FC" w:rsidRPr="00302670">
          <w:rPr>
            <w:rStyle w:val="Lienhypertexte"/>
            <w:rFonts w:cs="Arial"/>
            <w:noProof/>
          </w:rPr>
          <w:t>Article B 201.-</w:t>
        </w:r>
        <w:r w:rsidR="009B51FC">
          <w:rPr>
            <w:rFonts w:asciiTheme="minorHAnsi" w:eastAsiaTheme="minorEastAsia" w:hAnsiTheme="minorHAnsi" w:cstheme="minorBidi"/>
            <w:noProof/>
          </w:rPr>
          <w:tab/>
        </w:r>
        <w:r w:rsidR="009B51FC" w:rsidRPr="00302670">
          <w:rPr>
            <w:rStyle w:val="Lienhypertexte"/>
            <w:rFonts w:cs="Arial"/>
            <w:noProof/>
          </w:rPr>
          <w:t>Définition des ordures ménagères</w:t>
        </w:r>
        <w:r w:rsidR="009B51FC">
          <w:rPr>
            <w:noProof/>
            <w:webHidden/>
          </w:rPr>
          <w:t xml:space="preserve"> </w:t>
        </w:r>
        <w:r w:rsidR="009B51FC">
          <w:rPr>
            <w:noProof/>
            <w:webHidden/>
          </w:rPr>
          <w:fldChar w:fldCharType="begin"/>
        </w:r>
        <w:r w:rsidR="009B51FC">
          <w:rPr>
            <w:noProof/>
            <w:webHidden/>
          </w:rPr>
          <w:instrText xml:space="preserve"> PAGEREF _Toc153531065 \h </w:instrText>
        </w:r>
        <w:r w:rsidR="009B51FC">
          <w:rPr>
            <w:noProof/>
            <w:webHidden/>
          </w:rPr>
        </w:r>
        <w:r w:rsidR="009B51FC">
          <w:rPr>
            <w:noProof/>
            <w:webHidden/>
          </w:rPr>
          <w:fldChar w:fldCharType="separate"/>
        </w:r>
        <w:r w:rsidR="00F43E24">
          <w:rPr>
            <w:noProof/>
            <w:webHidden/>
          </w:rPr>
          <w:t>54</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66" w:history="1">
        <w:r w:rsidR="009B51FC" w:rsidRPr="00302670">
          <w:rPr>
            <w:rStyle w:val="Lienhypertexte"/>
            <w:rFonts w:cs="Arial"/>
            <w:noProof/>
          </w:rPr>
          <w:t>Article B 202.-</w:t>
        </w:r>
        <w:r w:rsidR="009B51FC">
          <w:rPr>
            <w:rFonts w:asciiTheme="minorHAnsi" w:eastAsiaTheme="minorEastAsia" w:hAnsiTheme="minorHAnsi" w:cstheme="minorBidi"/>
            <w:noProof/>
          </w:rPr>
          <w:tab/>
        </w:r>
        <w:r w:rsidR="009B51FC" w:rsidRPr="00302670">
          <w:rPr>
            <w:rStyle w:val="Lienhypertexte"/>
            <w:rFonts w:cs="Arial"/>
            <w:noProof/>
          </w:rPr>
          <w:t>Consistance de la collecte des ordures ménagères</w:t>
        </w:r>
        <w:r w:rsidR="009B51FC">
          <w:rPr>
            <w:noProof/>
            <w:webHidden/>
          </w:rPr>
          <w:t xml:space="preserve"> </w:t>
        </w:r>
        <w:r w:rsidR="009B51FC">
          <w:rPr>
            <w:noProof/>
            <w:webHidden/>
          </w:rPr>
          <w:fldChar w:fldCharType="begin"/>
        </w:r>
        <w:r w:rsidR="009B51FC">
          <w:rPr>
            <w:noProof/>
            <w:webHidden/>
          </w:rPr>
          <w:instrText xml:space="preserve"> PAGEREF _Toc153531066 \h </w:instrText>
        </w:r>
        <w:r w:rsidR="009B51FC">
          <w:rPr>
            <w:noProof/>
            <w:webHidden/>
          </w:rPr>
        </w:r>
        <w:r w:rsidR="009B51FC">
          <w:rPr>
            <w:noProof/>
            <w:webHidden/>
          </w:rPr>
          <w:fldChar w:fldCharType="separate"/>
        </w:r>
        <w:r w:rsidR="00F43E24">
          <w:rPr>
            <w:noProof/>
            <w:webHidden/>
          </w:rPr>
          <w:t>54</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67" w:history="1">
        <w:r w:rsidR="009B51FC" w:rsidRPr="00302670">
          <w:rPr>
            <w:rStyle w:val="Lienhypertexte"/>
            <w:rFonts w:cs="Arial"/>
            <w:noProof/>
          </w:rPr>
          <w:t>Article B 203.-</w:t>
        </w:r>
        <w:r w:rsidR="009B51FC">
          <w:rPr>
            <w:rFonts w:asciiTheme="minorHAnsi" w:eastAsiaTheme="minorEastAsia" w:hAnsiTheme="minorHAnsi" w:cstheme="minorBidi"/>
            <w:noProof/>
          </w:rPr>
          <w:tab/>
        </w:r>
        <w:r w:rsidR="009B51FC" w:rsidRPr="00302670">
          <w:rPr>
            <w:rStyle w:val="Lienhypertexte"/>
            <w:rFonts w:cs="Arial"/>
            <w:noProof/>
          </w:rPr>
          <w:t>Organisation générale de la collecte</w:t>
        </w:r>
        <w:r w:rsidR="009B51FC">
          <w:rPr>
            <w:noProof/>
            <w:webHidden/>
          </w:rPr>
          <w:t xml:space="preserve"> </w:t>
        </w:r>
        <w:r w:rsidR="009B51FC">
          <w:rPr>
            <w:noProof/>
            <w:webHidden/>
          </w:rPr>
          <w:fldChar w:fldCharType="begin"/>
        </w:r>
        <w:r w:rsidR="009B51FC">
          <w:rPr>
            <w:noProof/>
            <w:webHidden/>
          </w:rPr>
          <w:instrText xml:space="preserve"> PAGEREF _Toc153531067 \h </w:instrText>
        </w:r>
        <w:r w:rsidR="009B51FC">
          <w:rPr>
            <w:noProof/>
            <w:webHidden/>
          </w:rPr>
        </w:r>
        <w:r w:rsidR="009B51FC">
          <w:rPr>
            <w:noProof/>
            <w:webHidden/>
          </w:rPr>
          <w:fldChar w:fldCharType="separate"/>
        </w:r>
        <w:r w:rsidR="00F43E24">
          <w:rPr>
            <w:noProof/>
            <w:webHidden/>
          </w:rPr>
          <w:t>55</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68" w:history="1">
        <w:r w:rsidR="009B51FC" w:rsidRPr="00302670">
          <w:rPr>
            <w:rStyle w:val="Lienhypertexte"/>
            <w:rFonts w:cs="Arial"/>
            <w:noProof/>
          </w:rPr>
          <w:t>Article B 204.-</w:t>
        </w:r>
        <w:r w:rsidR="009B51FC">
          <w:rPr>
            <w:rFonts w:asciiTheme="minorHAnsi" w:eastAsiaTheme="minorEastAsia" w:hAnsiTheme="minorHAnsi" w:cstheme="minorBidi"/>
            <w:noProof/>
          </w:rPr>
          <w:tab/>
        </w:r>
        <w:r w:rsidR="009B51FC" w:rsidRPr="00302670">
          <w:rPr>
            <w:rStyle w:val="Lienhypertexte"/>
            <w:rFonts w:cs="Arial"/>
            <w:noProof/>
          </w:rPr>
          <w:t>Modes de collecte des ordures ménagères</w:t>
        </w:r>
        <w:r w:rsidR="009B51FC">
          <w:rPr>
            <w:noProof/>
            <w:webHidden/>
          </w:rPr>
          <w:t xml:space="preserve"> </w:t>
        </w:r>
        <w:r w:rsidR="009B51FC">
          <w:rPr>
            <w:noProof/>
            <w:webHidden/>
          </w:rPr>
          <w:fldChar w:fldCharType="begin"/>
        </w:r>
        <w:r w:rsidR="009B51FC">
          <w:rPr>
            <w:noProof/>
            <w:webHidden/>
          </w:rPr>
          <w:instrText xml:space="preserve"> PAGEREF _Toc153531068 \h </w:instrText>
        </w:r>
        <w:r w:rsidR="009B51FC">
          <w:rPr>
            <w:noProof/>
            <w:webHidden/>
          </w:rPr>
        </w:r>
        <w:r w:rsidR="009B51FC">
          <w:rPr>
            <w:noProof/>
            <w:webHidden/>
          </w:rPr>
          <w:fldChar w:fldCharType="separate"/>
        </w:r>
        <w:r w:rsidR="00F43E24">
          <w:rPr>
            <w:noProof/>
            <w:webHidden/>
          </w:rPr>
          <w:t>55</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69" w:history="1">
        <w:r w:rsidR="009B51FC" w:rsidRPr="00302670">
          <w:rPr>
            <w:rStyle w:val="Lienhypertexte"/>
            <w:rFonts w:ascii="Maiandra GD" w:hAnsi="Maiandra GD" w:cs="Arial"/>
            <w:bCs/>
            <w:i/>
            <w:noProof/>
          </w:rPr>
          <w:t>B 204.1. Ordures ménagères provenant directement des ménages</w:t>
        </w:r>
        <w:r w:rsidR="009B51FC">
          <w:rPr>
            <w:noProof/>
            <w:webHidden/>
          </w:rPr>
          <w:t xml:space="preserve"> </w:t>
        </w:r>
        <w:r w:rsidR="009B51FC">
          <w:rPr>
            <w:noProof/>
            <w:webHidden/>
          </w:rPr>
          <w:fldChar w:fldCharType="begin"/>
        </w:r>
        <w:r w:rsidR="009B51FC">
          <w:rPr>
            <w:noProof/>
            <w:webHidden/>
          </w:rPr>
          <w:instrText xml:space="preserve"> PAGEREF _Toc153531069 \h </w:instrText>
        </w:r>
        <w:r w:rsidR="009B51FC">
          <w:rPr>
            <w:noProof/>
            <w:webHidden/>
          </w:rPr>
        </w:r>
        <w:r w:rsidR="009B51FC">
          <w:rPr>
            <w:noProof/>
            <w:webHidden/>
          </w:rPr>
          <w:fldChar w:fldCharType="separate"/>
        </w:r>
        <w:r w:rsidR="00F43E24">
          <w:rPr>
            <w:noProof/>
            <w:webHidden/>
          </w:rPr>
          <w:t>55</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70" w:history="1">
        <w:r w:rsidR="009B51FC" w:rsidRPr="00302670">
          <w:rPr>
            <w:rStyle w:val="Lienhypertexte"/>
            <w:rFonts w:ascii="Maiandra GD" w:hAnsi="Maiandra GD" w:cs="Arial"/>
            <w:bCs/>
            <w:i/>
            <w:noProof/>
          </w:rPr>
          <w:t>B 204.2. Autres ordures ménagères</w:t>
        </w:r>
        <w:r w:rsidR="009B51FC">
          <w:rPr>
            <w:noProof/>
            <w:webHidden/>
          </w:rPr>
          <w:t xml:space="preserve"> </w:t>
        </w:r>
        <w:r w:rsidR="009B51FC">
          <w:rPr>
            <w:noProof/>
            <w:webHidden/>
          </w:rPr>
          <w:fldChar w:fldCharType="begin"/>
        </w:r>
        <w:r w:rsidR="009B51FC">
          <w:rPr>
            <w:noProof/>
            <w:webHidden/>
          </w:rPr>
          <w:instrText xml:space="preserve"> PAGEREF _Toc153531070 \h </w:instrText>
        </w:r>
        <w:r w:rsidR="009B51FC">
          <w:rPr>
            <w:noProof/>
            <w:webHidden/>
          </w:rPr>
        </w:r>
        <w:r w:rsidR="009B51FC">
          <w:rPr>
            <w:noProof/>
            <w:webHidden/>
          </w:rPr>
          <w:fldChar w:fldCharType="separate"/>
        </w:r>
        <w:r w:rsidR="00F43E24">
          <w:rPr>
            <w:noProof/>
            <w:webHidden/>
          </w:rPr>
          <w:t>55</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71" w:history="1">
        <w:r w:rsidR="009B51FC" w:rsidRPr="00302670">
          <w:rPr>
            <w:rStyle w:val="Lienhypertexte"/>
            <w:rFonts w:cs="Arial"/>
            <w:noProof/>
          </w:rPr>
          <w:t>Article B 205.-</w:t>
        </w:r>
        <w:r w:rsidR="009B51FC">
          <w:rPr>
            <w:rFonts w:asciiTheme="minorHAnsi" w:eastAsiaTheme="minorEastAsia" w:hAnsiTheme="minorHAnsi" w:cstheme="minorBidi"/>
            <w:noProof/>
          </w:rPr>
          <w:tab/>
        </w:r>
        <w:r w:rsidR="009B51FC" w:rsidRPr="00302670">
          <w:rPr>
            <w:rStyle w:val="Lienhypertexte"/>
            <w:rFonts w:cs="Arial"/>
            <w:noProof/>
          </w:rPr>
          <w:t>Sensibilisation des populations</w:t>
        </w:r>
        <w:r w:rsidR="009B51FC">
          <w:rPr>
            <w:noProof/>
            <w:webHidden/>
          </w:rPr>
          <w:t xml:space="preserve"> </w:t>
        </w:r>
        <w:r w:rsidR="009B51FC">
          <w:rPr>
            <w:noProof/>
            <w:webHidden/>
          </w:rPr>
          <w:fldChar w:fldCharType="begin"/>
        </w:r>
        <w:r w:rsidR="009B51FC">
          <w:rPr>
            <w:noProof/>
            <w:webHidden/>
          </w:rPr>
          <w:instrText xml:space="preserve"> PAGEREF _Toc153531071 \h </w:instrText>
        </w:r>
        <w:r w:rsidR="009B51FC">
          <w:rPr>
            <w:noProof/>
            <w:webHidden/>
          </w:rPr>
        </w:r>
        <w:r w:rsidR="009B51FC">
          <w:rPr>
            <w:noProof/>
            <w:webHidden/>
          </w:rPr>
          <w:fldChar w:fldCharType="separate"/>
        </w:r>
        <w:r w:rsidR="00F43E24">
          <w:rPr>
            <w:noProof/>
            <w:webHidden/>
          </w:rPr>
          <w:t>55</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72" w:history="1">
        <w:r w:rsidR="009B51FC" w:rsidRPr="00302670">
          <w:rPr>
            <w:rStyle w:val="Lienhypertexte"/>
            <w:rFonts w:ascii="Maiandra GD" w:hAnsi="Maiandra GD" w:cs="Arial"/>
            <w:bCs/>
            <w:i/>
            <w:noProof/>
          </w:rPr>
          <w:t>B 205.1 Dialogue avec les autorités locales</w:t>
        </w:r>
        <w:r w:rsidR="009B51FC">
          <w:rPr>
            <w:noProof/>
            <w:webHidden/>
          </w:rPr>
          <w:t xml:space="preserve"> </w:t>
        </w:r>
        <w:r w:rsidR="009B51FC">
          <w:rPr>
            <w:noProof/>
            <w:webHidden/>
          </w:rPr>
          <w:fldChar w:fldCharType="begin"/>
        </w:r>
        <w:r w:rsidR="009B51FC">
          <w:rPr>
            <w:noProof/>
            <w:webHidden/>
          </w:rPr>
          <w:instrText xml:space="preserve"> PAGEREF _Toc153531072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73" w:history="1">
        <w:r w:rsidR="009B51FC" w:rsidRPr="00302670">
          <w:rPr>
            <w:rStyle w:val="Lienhypertexte"/>
            <w:rFonts w:ascii="Maiandra GD" w:hAnsi="Maiandra GD" w:cs="Arial"/>
            <w:bCs/>
            <w:i/>
            <w:noProof/>
          </w:rPr>
          <w:t>B 205.2 Interlocuteurs par arrondissement</w:t>
        </w:r>
        <w:r w:rsidR="009B51FC">
          <w:rPr>
            <w:noProof/>
            <w:webHidden/>
          </w:rPr>
          <w:t xml:space="preserve"> </w:t>
        </w:r>
        <w:r w:rsidR="009B51FC">
          <w:rPr>
            <w:noProof/>
            <w:webHidden/>
          </w:rPr>
          <w:fldChar w:fldCharType="begin"/>
        </w:r>
        <w:r w:rsidR="009B51FC">
          <w:rPr>
            <w:noProof/>
            <w:webHidden/>
          </w:rPr>
          <w:instrText xml:space="preserve"> PAGEREF _Toc153531073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74" w:history="1">
        <w:r w:rsidR="009B51FC" w:rsidRPr="00302670">
          <w:rPr>
            <w:rStyle w:val="Lienhypertexte"/>
            <w:rFonts w:ascii="Maiandra GD" w:hAnsi="Maiandra GD" w:cs="Arial"/>
            <w:bCs/>
            <w:i/>
            <w:noProof/>
          </w:rPr>
          <w:t>B 205.3 Messages de sensibilisation</w:t>
        </w:r>
        <w:r w:rsidR="009B51FC">
          <w:rPr>
            <w:noProof/>
            <w:webHidden/>
          </w:rPr>
          <w:t xml:space="preserve"> </w:t>
        </w:r>
        <w:r w:rsidR="009B51FC">
          <w:rPr>
            <w:noProof/>
            <w:webHidden/>
          </w:rPr>
          <w:fldChar w:fldCharType="begin"/>
        </w:r>
        <w:r w:rsidR="009B51FC">
          <w:rPr>
            <w:noProof/>
            <w:webHidden/>
          </w:rPr>
          <w:instrText xml:space="preserve"> PAGEREF _Toc153531074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75" w:history="1">
        <w:r w:rsidR="009B51FC" w:rsidRPr="00302670">
          <w:rPr>
            <w:rStyle w:val="Lienhypertexte"/>
            <w:rFonts w:ascii="Maiandra GD" w:hAnsi="Maiandra GD" w:cs="Arial"/>
            <w:bCs/>
            <w:i/>
            <w:noProof/>
          </w:rPr>
          <w:t>B 205.4. Diffusion des itinéraires et des programmes de la collecte porte à porte</w:t>
        </w:r>
        <w:r w:rsidR="009B51FC">
          <w:rPr>
            <w:noProof/>
            <w:webHidden/>
          </w:rPr>
          <w:t xml:space="preserve"> </w:t>
        </w:r>
        <w:r w:rsidR="009B51FC">
          <w:rPr>
            <w:noProof/>
            <w:webHidden/>
          </w:rPr>
          <w:fldChar w:fldCharType="begin"/>
        </w:r>
        <w:r w:rsidR="009B51FC">
          <w:rPr>
            <w:noProof/>
            <w:webHidden/>
          </w:rPr>
          <w:instrText xml:space="preserve"> PAGEREF _Toc153531075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76" w:history="1">
        <w:r w:rsidR="009B51FC" w:rsidRPr="00302670">
          <w:rPr>
            <w:rStyle w:val="Lienhypertexte"/>
            <w:rFonts w:cs="Arial"/>
            <w:noProof/>
          </w:rPr>
          <w:t>Article B 206.-</w:t>
        </w:r>
        <w:r w:rsidR="009B51FC">
          <w:rPr>
            <w:rFonts w:asciiTheme="minorHAnsi" w:eastAsiaTheme="minorEastAsia" w:hAnsiTheme="minorHAnsi" w:cstheme="minorBidi"/>
            <w:noProof/>
          </w:rPr>
          <w:tab/>
        </w:r>
        <w:r w:rsidR="009B51FC" w:rsidRPr="00302670">
          <w:rPr>
            <w:rStyle w:val="Lienhypertexte"/>
            <w:rFonts w:cs="Arial"/>
            <w:noProof/>
          </w:rPr>
          <w:t>Dispositifs de stockage des déchets ménagers</w:t>
        </w:r>
        <w:r w:rsidR="009B51FC">
          <w:rPr>
            <w:noProof/>
            <w:webHidden/>
          </w:rPr>
          <w:t xml:space="preserve"> </w:t>
        </w:r>
        <w:r w:rsidR="009B51FC">
          <w:rPr>
            <w:noProof/>
            <w:webHidden/>
          </w:rPr>
          <w:fldChar w:fldCharType="begin"/>
        </w:r>
        <w:r w:rsidR="009B51FC">
          <w:rPr>
            <w:noProof/>
            <w:webHidden/>
          </w:rPr>
          <w:instrText xml:space="preserve"> PAGEREF _Toc153531076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77" w:history="1">
        <w:r w:rsidR="009B51FC" w:rsidRPr="00302670">
          <w:rPr>
            <w:rStyle w:val="Lienhypertexte"/>
            <w:rFonts w:cs="Arial"/>
            <w:noProof/>
          </w:rPr>
          <w:t>Article B 207.-</w:t>
        </w:r>
        <w:r w:rsidR="009B51FC">
          <w:rPr>
            <w:rFonts w:asciiTheme="minorHAnsi" w:eastAsiaTheme="minorEastAsia" w:hAnsiTheme="minorHAnsi" w:cstheme="minorBidi"/>
            <w:noProof/>
          </w:rPr>
          <w:tab/>
        </w:r>
        <w:r w:rsidR="009B51FC" w:rsidRPr="00302670">
          <w:rPr>
            <w:rStyle w:val="Lienhypertexte"/>
            <w:rFonts w:cs="Arial"/>
            <w:noProof/>
          </w:rPr>
          <w:t>Moyens de collecte et de transport des ordures ménagères</w:t>
        </w:r>
        <w:r w:rsidR="009B51FC">
          <w:rPr>
            <w:noProof/>
            <w:webHidden/>
          </w:rPr>
          <w:t xml:space="preserve"> </w:t>
        </w:r>
        <w:r w:rsidR="009B51FC">
          <w:rPr>
            <w:noProof/>
            <w:webHidden/>
          </w:rPr>
          <w:fldChar w:fldCharType="begin"/>
        </w:r>
        <w:r w:rsidR="009B51FC">
          <w:rPr>
            <w:noProof/>
            <w:webHidden/>
          </w:rPr>
          <w:instrText xml:space="preserve"> PAGEREF _Toc153531077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78" w:history="1">
        <w:r w:rsidR="009B51FC" w:rsidRPr="00302670">
          <w:rPr>
            <w:rStyle w:val="Lienhypertexte"/>
            <w:rFonts w:cs="Arial"/>
            <w:noProof/>
          </w:rPr>
          <w:t>Article B 208.-</w:t>
        </w:r>
        <w:r w:rsidR="009B51FC">
          <w:rPr>
            <w:rFonts w:asciiTheme="minorHAnsi" w:eastAsiaTheme="minorEastAsia" w:hAnsiTheme="minorHAnsi" w:cstheme="minorBidi"/>
            <w:noProof/>
          </w:rPr>
          <w:tab/>
        </w:r>
        <w:r w:rsidR="009B51FC" w:rsidRPr="00302670">
          <w:rPr>
            <w:rStyle w:val="Lienhypertexte"/>
            <w:rFonts w:cs="Arial"/>
            <w:noProof/>
          </w:rPr>
          <w:t>Emplacement et fréquence d’enlèvement des bacs collectifs</w:t>
        </w:r>
        <w:r w:rsidR="009B51FC">
          <w:rPr>
            <w:noProof/>
            <w:webHidden/>
          </w:rPr>
          <w:t xml:space="preserve"> </w:t>
        </w:r>
        <w:r w:rsidR="009B51FC">
          <w:rPr>
            <w:noProof/>
            <w:webHidden/>
          </w:rPr>
          <w:fldChar w:fldCharType="begin"/>
        </w:r>
        <w:r w:rsidR="009B51FC">
          <w:rPr>
            <w:noProof/>
            <w:webHidden/>
          </w:rPr>
          <w:instrText xml:space="preserve"> PAGEREF _Toc153531078 \h </w:instrText>
        </w:r>
        <w:r w:rsidR="009B51FC">
          <w:rPr>
            <w:noProof/>
            <w:webHidden/>
          </w:rPr>
        </w:r>
        <w:r w:rsidR="009B51FC">
          <w:rPr>
            <w:noProof/>
            <w:webHidden/>
          </w:rPr>
          <w:fldChar w:fldCharType="separate"/>
        </w:r>
        <w:r w:rsidR="00F43E24">
          <w:rPr>
            <w:noProof/>
            <w:webHidden/>
          </w:rPr>
          <w:t>56</w:t>
        </w:r>
        <w:r w:rsidR="009B51FC">
          <w:rPr>
            <w:noProof/>
            <w:webHidden/>
          </w:rPr>
          <w:fldChar w:fldCharType="end"/>
        </w:r>
      </w:hyperlink>
    </w:p>
    <w:p w:rsidR="009B51FC" w:rsidRDefault="00D202B0">
      <w:pPr>
        <w:pStyle w:val="TM3"/>
        <w:tabs>
          <w:tab w:val="left" w:pos="2041"/>
          <w:tab w:val="right" w:leader="hyphen" w:pos="9771"/>
        </w:tabs>
        <w:rPr>
          <w:rFonts w:asciiTheme="minorHAnsi" w:eastAsiaTheme="minorEastAsia" w:hAnsiTheme="minorHAnsi" w:cstheme="minorBidi"/>
          <w:noProof/>
        </w:rPr>
      </w:pPr>
      <w:hyperlink w:anchor="_Toc153531079" w:history="1">
        <w:r w:rsidR="009B51FC" w:rsidRPr="00302670">
          <w:rPr>
            <w:rStyle w:val="Lienhypertexte"/>
            <w:rFonts w:cs="Arial"/>
            <w:noProof/>
          </w:rPr>
          <w:t>Article B 209.-</w:t>
        </w:r>
        <w:r w:rsidR="009B51FC">
          <w:rPr>
            <w:rFonts w:asciiTheme="minorHAnsi" w:eastAsiaTheme="minorEastAsia" w:hAnsiTheme="minorHAnsi" w:cstheme="minorBidi"/>
            <w:noProof/>
          </w:rPr>
          <w:tab/>
        </w:r>
        <w:r w:rsidR="009B51FC" w:rsidRPr="00302670">
          <w:rPr>
            <w:rStyle w:val="Lienhypertexte"/>
            <w:rFonts w:cs="Arial"/>
            <w:noProof/>
          </w:rPr>
          <w:t>Horaires et rythme de collecte</w:t>
        </w:r>
        <w:r w:rsidR="009B51FC">
          <w:rPr>
            <w:noProof/>
            <w:webHidden/>
          </w:rPr>
          <w:t xml:space="preserve"> </w:t>
        </w:r>
        <w:r w:rsidR="009B51FC">
          <w:rPr>
            <w:noProof/>
            <w:webHidden/>
          </w:rPr>
          <w:fldChar w:fldCharType="begin"/>
        </w:r>
        <w:r w:rsidR="009B51FC">
          <w:rPr>
            <w:noProof/>
            <w:webHidden/>
          </w:rPr>
          <w:instrText xml:space="preserve"> PAGEREF _Toc153531079 \h </w:instrText>
        </w:r>
        <w:r w:rsidR="009B51FC">
          <w:rPr>
            <w:noProof/>
            <w:webHidden/>
          </w:rPr>
        </w:r>
        <w:r w:rsidR="009B51FC">
          <w:rPr>
            <w:noProof/>
            <w:webHidden/>
          </w:rPr>
          <w:fldChar w:fldCharType="separate"/>
        </w:r>
        <w:r w:rsidR="00F43E24">
          <w:rPr>
            <w:noProof/>
            <w:webHidden/>
          </w:rPr>
          <w:t>58</w:t>
        </w:r>
        <w:r w:rsidR="009B51FC">
          <w:rPr>
            <w:noProof/>
            <w:webHidden/>
          </w:rPr>
          <w:fldChar w:fldCharType="end"/>
        </w:r>
      </w:hyperlink>
    </w:p>
    <w:p w:rsidR="009B51FC" w:rsidRDefault="00D202B0">
      <w:pPr>
        <w:pStyle w:val="TM3"/>
        <w:tabs>
          <w:tab w:val="left" w:pos="2133"/>
          <w:tab w:val="right" w:leader="hyphen" w:pos="9771"/>
        </w:tabs>
        <w:rPr>
          <w:rFonts w:asciiTheme="minorHAnsi" w:eastAsiaTheme="minorEastAsia" w:hAnsiTheme="minorHAnsi" w:cstheme="minorBidi"/>
          <w:noProof/>
        </w:rPr>
      </w:pPr>
      <w:hyperlink w:anchor="_Toc153531080" w:history="1">
        <w:r w:rsidR="009B51FC" w:rsidRPr="00302670">
          <w:rPr>
            <w:rStyle w:val="Lienhypertexte"/>
            <w:rFonts w:cs="Arial"/>
            <w:noProof/>
          </w:rPr>
          <w:t>Article B 2010.-</w:t>
        </w:r>
        <w:r w:rsidR="009B51FC">
          <w:rPr>
            <w:rFonts w:asciiTheme="minorHAnsi" w:eastAsiaTheme="minorEastAsia" w:hAnsiTheme="minorHAnsi" w:cstheme="minorBidi"/>
            <w:noProof/>
          </w:rPr>
          <w:tab/>
        </w:r>
        <w:r w:rsidR="009B51FC" w:rsidRPr="00302670">
          <w:rPr>
            <w:rStyle w:val="Lienhypertexte"/>
            <w:rFonts w:cs="Arial"/>
            <w:noProof/>
          </w:rPr>
          <w:t>Les circuits de collecte</w:t>
        </w:r>
        <w:r w:rsidR="009B51FC">
          <w:rPr>
            <w:noProof/>
            <w:webHidden/>
          </w:rPr>
          <w:t xml:space="preserve"> </w:t>
        </w:r>
        <w:r w:rsidR="009B51FC">
          <w:rPr>
            <w:noProof/>
            <w:webHidden/>
          </w:rPr>
          <w:fldChar w:fldCharType="begin"/>
        </w:r>
        <w:r w:rsidR="009B51FC">
          <w:rPr>
            <w:noProof/>
            <w:webHidden/>
          </w:rPr>
          <w:instrText xml:space="preserve"> PAGEREF _Toc153531080 \h </w:instrText>
        </w:r>
        <w:r w:rsidR="009B51FC">
          <w:rPr>
            <w:noProof/>
            <w:webHidden/>
          </w:rPr>
        </w:r>
        <w:r w:rsidR="009B51FC">
          <w:rPr>
            <w:noProof/>
            <w:webHidden/>
          </w:rPr>
          <w:fldChar w:fldCharType="separate"/>
        </w:r>
        <w:r w:rsidR="00F43E24">
          <w:rPr>
            <w:noProof/>
            <w:webHidden/>
          </w:rPr>
          <w:t>58</w:t>
        </w:r>
        <w:r w:rsidR="009B51FC">
          <w:rPr>
            <w:noProof/>
            <w:webHidden/>
          </w:rPr>
          <w:fldChar w:fldCharType="end"/>
        </w:r>
      </w:hyperlink>
    </w:p>
    <w:p w:rsidR="009B51FC" w:rsidRDefault="00D202B0">
      <w:pPr>
        <w:pStyle w:val="TM2"/>
        <w:tabs>
          <w:tab w:val="right" w:leader="hyphen" w:pos="9771"/>
        </w:tabs>
        <w:rPr>
          <w:rFonts w:asciiTheme="minorHAnsi" w:eastAsiaTheme="minorEastAsia" w:hAnsiTheme="minorHAnsi" w:cstheme="minorBidi"/>
          <w:noProof/>
        </w:rPr>
      </w:pPr>
      <w:hyperlink w:anchor="_Toc153531081" w:history="1">
        <w:r w:rsidR="009B51FC" w:rsidRPr="00302670">
          <w:rPr>
            <w:rStyle w:val="Lienhypertexte"/>
            <w:rFonts w:cs="Arial"/>
            <w:iCs/>
            <w:noProof/>
            <w:lang w:eastAsia="ar-SA"/>
          </w:rPr>
          <w:t>B 300 : BALAYAGE ET NETTOYAGE DES PRINCIPALES RUES, PLACES PUBLIQUES, VOIES ATTENANTES AUX MARCHES ET AUTRES PLACES PUBLIQUES.</w:t>
        </w:r>
        <w:r w:rsidR="009B51FC">
          <w:rPr>
            <w:noProof/>
            <w:webHidden/>
          </w:rPr>
          <w:t xml:space="preserve"> </w:t>
        </w:r>
        <w:r w:rsidR="009B51FC">
          <w:rPr>
            <w:noProof/>
            <w:webHidden/>
          </w:rPr>
          <w:fldChar w:fldCharType="begin"/>
        </w:r>
        <w:r w:rsidR="009B51FC">
          <w:rPr>
            <w:noProof/>
            <w:webHidden/>
          </w:rPr>
          <w:instrText xml:space="preserve"> PAGEREF _Toc153531081 \h </w:instrText>
        </w:r>
        <w:r w:rsidR="009B51FC">
          <w:rPr>
            <w:noProof/>
            <w:webHidden/>
          </w:rPr>
        </w:r>
        <w:r w:rsidR="009B51FC">
          <w:rPr>
            <w:noProof/>
            <w:webHidden/>
          </w:rPr>
          <w:fldChar w:fldCharType="separate"/>
        </w:r>
        <w:r w:rsidR="00F43E24">
          <w:rPr>
            <w:noProof/>
            <w:webHidden/>
          </w:rPr>
          <w:t>59</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82" w:history="1">
        <w:r w:rsidR="009B51FC" w:rsidRPr="00302670">
          <w:rPr>
            <w:rStyle w:val="Lienhypertexte"/>
            <w:rFonts w:cs="Arial"/>
            <w:noProof/>
          </w:rPr>
          <w:t>Article B 301.- Consistance des opérations</w:t>
        </w:r>
        <w:r w:rsidR="009B51FC">
          <w:rPr>
            <w:noProof/>
            <w:webHidden/>
          </w:rPr>
          <w:t xml:space="preserve"> </w:t>
        </w:r>
        <w:r w:rsidR="009B51FC">
          <w:rPr>
            <w:noProof/>
            <w:webHidden/>
          </w:rPr>
          <w:fldChar w:fldCharType="begin"/>
        </w:r>
        <w:r w:rsidR="009B51FC">
          <w:rPr>
            <w:noProof/>
            <w:webHidden/>
          </w:rPr>
          <w:instrText xml:space="preserve"> PAGEREF _Toc153531082 \h </w:instrText>
        </w:r>
        <w:r w:rsidR="009B51FC">
          <w:rPr>
            <w:noProof/>
            <w:webHidden/>
          </w:rPr>
        </w:r>
        <w:r w:rsidR="009B51FC">
          <w:rPr>
            <w:noProof/>
            <w:webHidden/>
          </w:rPr>
          <w:fldChar w:fldCharType="separate"/>
        </w:r>
        <w:r w:rsidR="00F43E24">
          <w:rPr>
            <w:noProof/>
            <w:webHidden/>
          </w:rPr>
          <w:t>59</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83" w:history="1">
        <w:r w:rsidR="009B51FC" w:rsidRPr="00302670">
          <w:rPr>
            <w:rStyle w:val="Lienhypertexte"/>
            <w:rFonts w:cs="Arial"/>
            <w:noProof/>
          </w:rPr>
          <w:t>Article B 302.- Le balayage</w:t>
        </w:r>
        <w:r w:rsidR="009B51FC">
          <w:rPr>
            <w:noProof/>
            <w:webHidden/>
          </w:rPr>
          <w:t xml:space="preserve"> </w:t>
        </w:r>
        <w:r w:rsidR="009B51FC">
          <w:rPr>
            <w:noProof/>
            <w:webHidden/>
          </w:rPr>
          <w:fldChar w:fldCharType="begin"/>
        </w:r>
        <w:r w:rsidR="009B51FC">
          <w:rPr>
            <w:noProof/>
            <w:webHidden/>
          </w:rPr>
          <w:instrText xml:space="preserve"> PAGEREF _Toc153531083 \h </w:instrText>
        </w:r>
        <w:r w:rsidR="009B51FC">
          <w:rPr>
            <w:noProof/>
            <w:webHidden/>
          </w:rPr>
        </w:r>
        <w:r w:rsidR="009B51FC">
          <w:rPr>
            <w:noProof/>
            <w:webHidden/>
          </w:rPr>
          <w:fldChar w:fldCharType="separate"/>
        </w:r>
        <w:r w:rsidR="00F43E24">
          <w:rPr>
            <w:noProof/>
            <w:webHidden/>
          </w:rPr>
          <w:t>59</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84" w:history="1">
        <w:r w:rsidR="009B51FC" w:rsidRPr="00302670">
          <w:rPr>
            <w:rStyle w:val="Lienhypertexte"/>
            <w:rFonts w:ascii="Maiandra GD" w:hAnsi="Maiandra GD" w:cs="Arial"/>
            <w:bCs/>
            <w:i/>
            <w:noProof/>
          </w:rPr>
          <w:t>Article B 302.1.-Horaires et fréquences de balayage</w:t>
        </w:r>
        <w:r w:rsidR="009B51FC">
          <w:rPr>
            <w:noProof/>
            <w:webHidden/>
          </w:rPr>
          <w:t xml:space="preserve"> </w:t>
        </w:r>
        <w:r w:rsidR="009B51FC">
          <w:rPr>
            <w:noProof/>
            <w:webHidden/>
          </w:rPr>
          <w:fldChar w:fldCharType="begin"/>
        </w:r>
        <w:r w:rsidR="009B51FC">
          <w:rPr>
            <w:noProof/>
            <w:webHidden/>
          </w:rPr>
          <w:instrText xml:space="preserve"> PAGEREF _Toc153531084 \h </w:instrText>
        </w:r>
        <w:r w:rsidR="009B51FC">
          <w:rPr>
            <w:noProof/>
            <w:webHidden/>
          </w:rPr>
        </w:r>
        <w:r w:rsidR="009B51FC">
          <w:rPr>
            <w:noProof/>
            <w:webHidden/>
          </w:rPr>
          <w:fldChar w:fldCharType="separate"/>
        </w:r>
        <w:r w:rsidR="00F43E24">
          <w:rPr>
            <w:noProof/>
            <w:webHidden/>
          </w:rPr>
          <w:t>59</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85" w:history="1">
        <w:r w:rsidR="009B51FC" w:rsidRPr="00302670">
          <w:rPr>
            <w:rStyle w:val="Lienhypertexte"/>
            <w:rFonts w:ascii="Maiandra GD" w:hAnsi="Maiandra GD" w:cs="Arial"/>
            <w:bCs/>
            <w:i/>
            <w:noProof/>
          </w:rPr>
          <w:t>Article B 302.2- Rues, Places, Marchés et Sites spécifiques à balayer</w:t>
        </w:r>
        <w:r w:rsidR="009B51FC">
          <w:rPr>
            <w:noProof/>
            <w:webHidden/>
          </w:rPr>
          <w:t xml:space="preserve"> </w:t>
        </w:r>
        <w:r w:rsidR="009B51FC">
          <w:rPr>
            <w:noProof/>
            <w:webHidden/>
          </w:rPr>
          <w:fldChar w:fldCharType="begin"/>
        </w:r>
        <w:r w:rsidR="009B51FC">
          <w:rPr>
            <w:noProof/>
            <w:webHidden/>
          </w:rPr>
          <w:instrText xml:space="preserve"> PAGEREF _Toc153531085 \h </w:instrText>
        </w:r>
        <w:r w:rsidR="009B51FC">
          <w:rPr>
            <w:noProof/>
            <w:webHidden/>
          </w:rPr>
        </w:r>
        <w:r w:rsidR="009B51FC">
          <w:rPr>
            <w:noProof/>
            <w:webHidden/>
          </w:rPr>
          <w:fldChar w:fldCharType="separate"/>
        </w:r>
        <w:r w:rsidR="00F43E24">
          <w:rPr>
            <w:noProof/>
            <w:webHidden/>
          </w:rPr>
          <w:t>59</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86" w:history="1">
        <w:r w:rsidR="009B51FC" w:rsidRPr="00302670">
          <w:rPr>
            <w:rStyle w:val="Lienhypertexte"/>
            <w:rFonts w:cs="Arial"/>
            <w:noProof/>
          </w:rPr>
          <w:t>Article B 303.- Décapage manuel des voies ensablées</w:t>
        </w:r>
        <w:r w:rsidR="009B51FC">
          <w:rPr>
            <w:noProof/>
            <w:webHidden/>
          </w:rPr>
          <w:t xml:space="preserve"> </w:t>
        </w:r>
        <w:r w:rsidR="009B51FC">
          <w:rPr>
            <w:noProof/>
            <w:webHidden/>
          </w:rPr>
          <w:fldChar w:fldCharType="begin"/>
        </w:r>
        <w:r w:rsidR="009B51FC">
          <w:rPr>
            <w:noProof/>
            <w:webHidden/>
          </w:rPr>
          <w:instrText xml:space="preserve"> PAGEREF _Toc153531086 \h </w:instrText>
        </w:r>
        <w:r w:rsidR="009B51FC">
          <w:rPr>
            <w:noProof/>
            <w:webHidden/>
          </w:rPr>
        </w:r>
        <w:r w:rsidR="009B51FC">
          <w:rPr>
            <w:noProof/>
            <w:webHidden/>
          </w:rPr>
          <w:fldChar w:fldCharType="separate"/>
        </w:r>
        <w:r w:rsidR="00F43E24">
          <w:rPr>
            <w:noProof/>
            <w:webHidden/>
          </w:rPr>
          <w:t>60</w:t>
        </w:r>
        <w:r w:rsidR="009B51FC">
          <w:rPr>
            <w:noProof/>
            <w:webHidden/>
          </w:rPr>
          <w:fldChar w:fldCharType="end"/>
        </w:r>
      </w:hyperlink>
    </w:p>
    <w:p w:rsidR="009B51FC" w:rsidRDefault="00D202B0">
      <w:pPr>
        <w:pStyle w:val="TM2"/>
        <w:tabs>
          <w:tab w:val="right" w:leader="hyphen" w:pos="9771"/>
        </w:tabs>
        <w:rPr>
          <w:rFonts w:asciiTheme="minorHAnsi" w:eastAsiaTheme="minorEastAsia" w:hAnsiTheme="minorHAnsi" w:cstheme="minorBidi"/>
          <w:noProof/>
        </w:rPr>
      </w:pPr>
      <w:hyperlink w:anchor="_Toc153531087" w:history="1">
        <w:r w:rsidR="009B51FC" w:rsidRPr="00302670">
          <w:rPr>
            <w:rStyle w:val="Lienhypertexte"/>
            <w:rFonts w:cs="Arial"/>
            <w:iCs/>
            <w:noProof/>
            <w:lang w:eastAsia="ar-SA"/>
          </w:rPr>
          <w:t>B 400 : MISE A DISPOSITION DES POUBELLES A LA VILLE</w:t>
        </w:r>
        <w:r w:rsidR="009B51FC">
          <w:rPr>
            <w:noProof/>
            <w:webHidden/>
          </w:rPr>
          <w:t xml:space="preserve"> </w:t>
        </w:r>
        <w:r w:rsidR="009B51FC">
          <w:rPr>
            <w:noProof/>
            <w:webHidden/>
          </w:rPr>
          <w:fldChar w:fldCharType="begin"/>
        </w:r>
        <w:r w:rsidR="009B51FC">
          <w:rPr>
            <w:noProof/>
            <w:webHidden/>
          </w:rPr>
          <w:instrText xml:space="preserve"> PAGEREF _Toc153531087 \h </w:instrText>
        </w:r>
        <w:r w:rsidR="009B51FC">
          <w:rPr>
            <w:noProof/>
            <w:webHidden/>
          </w:rPr>
        </w:r>
        <w:r w:rsidR="009B51FC">
          <w:rPr>
            <w:noProof/>
            <w:webHidden/>
          </w:rPr>
          <w:fldChar w:fldCharType="separate"/>
        </w:r>
        <w:r w:rsidR="00F43E24">
          <w:rPr>
            <w:noProof/>
            <w:webHidden/>
          </w:rPr>
          <w:t>60</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88" w:history="1">
        <w:r w:rsidR="009B51FC" w:rsidRPr="00302670">
          <w:rPr>
            <w:rStyle w:val="Lienhypertexte"/>
            <w:rFonts w:cs="Arial"/>
            <w:noProof/>
          </w:rPr>
          <w:t>Article B 401 : Livraison des poubelles domestiques de 120 litres à la ville</w:t>
        </w:r>
        <w:r w:rsidR="009B51FC">
          <w:rPr>
            <w:noProof/>
            <w:webHidden/>
          </w:rPr>
          <w:t xml:space="preserve"> </w:t>
        </w:r>
        <w:r w:rsidR="009B51FC">
          <w:rPr>
            <w:noProof/>
            <w:webHidden/>
          </w:rPr>
          <w:fldChar w:fldCharType="begin"/>
        </w:r>
        <w:r w:rsidR="009B51FC">
          <w:rPr>
            <w:noProof/>
            <w:webHidden/>
          </w:rPr>
          <w:instrText xml:space="preserve"> PAGEREF _Toc153531088 \h </w:instrText>
        </w:r>
        <w:r w:rsidR="009B51FC">
          <w:rPr>
            <w:noProof/>
            <w:webHidden/>
          </w:rPr>
        </w:r>
        <w:r w:rsidR="009B51FC">
          <w:rPr>
            <w:noProof/>
            <w:webHidden/>
          </w:rPr>
          <w:fldChar w:fldCharType="separate"/>
        </w:r>
        <w:r w:rsidR="00F43E24">
          <w:rPr>
            <w:noProof/>
            <w:webHidden/>
          </w:rPr>
          <w:t>60</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89" w:history="1">
        <w:r w:rsidR="009B51FC" w:rsidRPr="00302670">
          <w:rPr>
            <w:rStyle w:val="Lienhypertexte"/>
            <w:rFonts w:ascii="Maiandra GD" w:hAnsi="Maiandra GD" w:cs="Arial"/>
            <w:bCs/>
            <w:i/>
            <w:noProof/>
          </w:rPr>
          <w:t>Article B 401.1 Livraison</w:t>
        </w:r>
        <w:r w:rsidR="009B51FC">
          <w:rPr>
            <w:noProof/>
            <w:webHidden/>
          </w:rPr>
          <w:t xml:space="preserve"> </w:t>
        </w:r>
        <w:r w:rsidR="009B51FC">
          <w:rPr>
            <w:noProof/>
            <w:webHidden/>
          </w:rPr>
          <w:fldChar w:fldCharType="begin"/>
        </w:r>
        <w:r w:rsidR="009B51FC">
          <w:rPr>
            <w:noProof/>
            <w:webHidden/>
          </w:rPr>
          <w:instrText xml:space="preserve"> PAGEREF _Toc153531089 \h </w:instrText>
        </w:r>
        <w:r w:rsidR="009B51FC">
          <w:rPr>
            <w:noProof/>
            <w:webHidden/>
          </w:rPr>
        </w:r>
        <w:r w:rsidR="009B51FC">
          <w:rPr>
            <w:noProof/>
            <w:webHidden/>
          </w:rPr>
          <w:fldChar w:fldCharType="separate"/>
        </w:r>
        <w:r w:rsidR="00F43E24">
          <w:rPr>
            <w:noProof/>
            <w:webHidden/>
          </w:rPr>
          <w:t>60</w:t>
        </w:r>
        <w:r w:rsidR="009B51FC">
          <w:rPr>
            <w:noProof/>
            <w:webHidden/>
          </w:rPr>
          <w:fldChar w:fldCharType="end"/>
        </w:r>
      </w:hyperlink>
    </w:p>
    <w:p w:rsidR="009B51FC" w:rsidRDefault="00D202B0">
      <w:pPr>
        <w:pStyle w:val="TM4"/>
        <w:tabs>
          <w:tab w:val="right" w:leader="hyphen" w:pos="9771"/>
        </w:tabs>
        <w:rPr>
          <w:rFonts w:asciiTheme="minorHAnsi" w:eastAsiaTheme="minorEastAsia" w:hAnsiTheme="minorHAnsi" w:cstheme="minorBidi"/>
          <w:noProof/>
          <w:sz w:val="22"/>
          <w:szCs w:val="22"/>
        </w:rPr>
      </w:pPr>
      <w:hyperlink w:anchor="_Toc153531090" w:history="1">
        <w:r w:rsidR="009B51FC" w:rsidRPr="00302670">
          <w:rPr>
            <w:rStyle w:val="Lienhypertexte"/>
            <w:rFonts w:ascii="Maiandra GD" w:hAnsi="Maiandra GD" w:cs="Arial"/>
            <w:bCs/>
            <w:i/>
            <w:noProof/>
          </w:rPr>
          <w:t>Article B 401 .2 Gestion des Poubelles</w:t>
        </w:r>
        <w:r w:rsidR="009B51FC">
          <w:rPr>
            <w:noProof/>
            <w:webHidden/>
          </w:rPr>
          <w:t xml:space="preserve"> </w:t>
        </w:r>
        <w:r w:rsidR="009B51FC">
          <w:rPr>
            <w:noProof/>
            <w:webHidden/>
          </w:rPr>
          <w:fldChar w:fldCharType="begin"/>
        </w:r>
        <w:r w:rsidR="009B51FC">
          <w:rPr>
            <w:noProof/>
            <w:webHidden/>
          </w:rPr>
          <w:instrText xml:space="preserve"> PAGEREF _Toc153531090 \h </w:instrText>
        </w:r>
        <w:r w:rsidR="009B51FC">
          <w:rPr>
            <w:noProof/>
            <w:webHidden/>
          </w:rPr>
        </w:r>
        <w:r w:rsidR="009B51FC">
          <w:rPr>
            <w:noProof/>
            <w:webHidden/>
          </w:rPr>
          <w:fldChar w:fldCharType="separate"/>
        </w:r>
        <w:r w:rsidR="00F43E24">
          <w:rPr>
            <w:noProof/>
            <w:webHidden/>
          </w:rPr>
          <w:t>60</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1" w:history="1">
        <w:r w:rsidR="009B51FC" w:rsidRPr="00302670">
          <w:rPr>
            <w:rStyle w:val="Lienhypertexte"/>
            <w:rFonts w:cs="Arial"/>
            <w:noProof/>
          </w:rPr>
          <w:t>Article B 402 : Mise à disposition des poubelles 770 litres pour la collecte</w:t>
        </w:r>
        <w:r w:rsidR="009B51FC">
          <w:rPr>
            <w:noProof/>
            <w:webHidden/>
          </w:rPr>
          <w:t xml:space="preserve"> </w:t>
        </w:r>
        <w:r w:rsidR="009B51FC">
          <w:rPr>
            <w:noProof/>
            <w:webHidden/>
          </w:rPr>
          <w:fldChar w:fldCharType="begin"/>
        </w:r>
        <w:r w:rsidR="009B51FC">
          <w:rPr>
            <w:noProof/>
            <w:webHidden/>
          </w:rPr>
          <w:instrText xml:space="preserve"> PAGEREF _Toc153531091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2" w:history="1">
        <w:r w:rsidR="009B51FC" w:rsidRPr="00302670">
          <w:rPr>
            <w:rStyle w:val="Lienhypertexte"/>
            <w:rFonts w:cs="Arial"/>
            <w:noProof/>
          </w:rPr>
          <w:t>Article B 404 : Mise à disposition des poubelles 120 litres pour la collecte</w:t>
        </w:r>
        <w:r w:rsidR="009B51FC">
          <w:rPr>
            <w:noProof/>
            <w:webHidden/>
          </w:rPr>
          <w:t xml:space="preserve"> </w:t>
        </w:r>
        <w:r w:rsidR="009B51FC">
          <w:rPr>
            <w:noProof/>
            <w:webHidden/>
          </w:rPr>
          <w:fldChar w:fldCharType="begin"/>
        </w:r>
        <w:r w:rsidR="009B51FC">
          <w:rPr>
            <w:noProof/>
            <w:webHidden/>
          </w:rPr>
          <w:instrText xml:space="preserve"> PAGEREF _Toc153531092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2"/>
        <w:tabs>
          <w:tab w:val="right" w:leader="hyphen" w:pos="9771"/>
        </w:tabs>
        <w:rPr>
          <w:rFonts w:asciiTheme="minorHAnsi" w:eastAsiaTheme="minorEastAsia" w:hAnsiTheme="minorHAnsi" w:cstheme="minorBidi"/>
          <w:noProof/>
        </w:rPr>
      </w:pPr>
      <w:hyperlink w:anchor="_Toc153531093" w:history="1">
        <w:r w:rsidR="009B51FC" w:rsidRPr="00302670">
          <w:rPr>
            <w:rStyle w:val="Lienhypertexte"/>
            <w:rFonts w:cs="Arial"/>
            <w:iCs/>
            <w:noProof/>
            <w:lang w:eastAsia="ar-SA"/>
          </w:rPr>
          <w:t>B 500 : TRAITEMENT DES ORDURES MENAGERES</w:t>
        </w:r>
        <w:r w:rsidR="009B51FC">
          <w:rPr>
            <w:noProof/>
            <w:webHidden/>
          </w:rPr>
          <w:t xml:space="preserve"> </w:t>
        </w:r>
        <w:r w:rsidR="009B51FC">
          <w:rPr>
            <w:noProof/>
            <w:webHidden/>
          </w:rPr>
          <w:fldChar w:fldCharType="begin"/>
        </w:r>
        <w:r w:rsidR="009B51FC">
          <w:rPr>
            <w:noProof/>
            <w:webHidden/>
          </w:rPr>
          <w:instrText xml:space="preserve"> PAGEREF _Toc153531093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4" w:history="1">
        <w:r w:rsidR="009B51FC" w:rsidRPr="00302670">
          <w:rPr>
            <w:rStyle w:val="Lienhypertexte"/>
            <w:rFonts w:cs="Arial"/>
            <w:noProof/>
          </w:rPr>
          <w:t>Article B 501.- : Installations mises à disposition</w:t>
        </w:r>
        <w:r w:rsidR="009B51FC">
          <w:rPr>
            <w:noProof/>
            <w:webHidden/>
          </w:rPr>
          <w:t xml:space="preserve"> </w:t>
        </w:r>
        <w:r w:rsidR="009B51FC">
          <w:rPr>
            <w:noProof/>
            <w:webHidden/>
          </w:rPr>
          <w:fldChar w:fldCharType="begin"/>
        </w:r>
        <w:r w:rsidR="009B51FC">
          <w:rPr>
            <w:noProof/>
            <w:webHidden/>
          </w:rPr>
          <w:instrText xml:space="preserve"> PAGEREF _Toc153531094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5" w:history="1">
        <w:r w:rsidR="009B51FC" w:rsidRPr="00302670">
          <w:rPr>
            <w:rStyle w:val="Lienhypertexte"/>
            <w:rFonts w:cs="Arial"/>
            <w:noProof/>
          </w:rPr>
          <w:t>Article B502.- : Mode de traitement des ordures ménagères</w:t>
        </w:r>
        <w:r w:rsidR="009B51FC">
          <w:rPr>
            <w:noProof/>
            <w:webHidden/>
          </w:rPr>
          <w:t xml:space="preserve"> </w:t>
        </w:r>
        <w:r w:rsidR="009B51FC">
          <w:rPr>
            <w:noProof/>
            <w:webHidden/>
          </w:rPr>
          <w:fldChar w:fldCharType="begin"/>
        </w:r>
        <w:r w:rsidR="009B51FC">
          <w:rPr>
            <w:noProof/>
            <w:webHidden/>
          </w:rPr>
          <w:instrText xml:space="preserve"> PAGEREF _Toc153531095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6" w:history="1">
        <w:r w:rsidR="009B51FC" w:rsidRPr="00302670">
          <w:rPr>
            <w:rStyle w:val="Lienhypertexte"/>
            <w:rFonts w:cs="Arial"/>
            <w:noProof/>
          </w:rPr>
          <w:t>Article B503.- : Les déchets admis en décharge</w:t>
        </w:r>
        <w:r w:rsidR="009B51FC">
          <w:rPr>
            <w:noProof/>
            <w:webHidden/>
          </w:rPr>
          <w:t xml:space="preserve"> </w:t>
        </w:r>
        <w:r w:rsidR="009B51FC">
          <w:rPr>
            <w:noProof/>
            <w:webHidden/>
          </w:rPr>
          <w:fldChar w:fldCharType="begin"/>
        </w:r>
        <w:r w:rsidR="009B51FC">
          <w:rPr>
            <w:noProof/>
            <w:webHidden/>
          </w:rPr>
          <w:instrText xml:space="preserve"> PAGEREF _Toc153531096 \h </w:instrText>
        </w:r>
        <w:r w:rsidR="009B51FC">
          <w:rPr>
            <w:noProof/>
            <w:webHidden/>
          </w:rPr>
        </w:r>
        <w:r w:rsidR="009B51FC">
          <w:rPr>
            <w:noProof/>
            <w:webHidden/>
          </w:rPr>
          <w:fldChar w:fldCharType="separate"/>
        </w:r>
        <w:r w:rsidR="00F43E24">
          <w:rPr>
            <w:noProof/>
            <w:webHidden/>
          </w:rPr>
          <w:t>61</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7" w:history="1">
        <w:r w:rsidR="009B51FC" w:rsidRPr="00302670">
          <w:rPr>
            <w:rStyle w:val="Lienhypertexte"/>
            <w:rFonts w:cs="Arial"/>
            <w:noProof/>
          </w:rPr>
          <w:t>Article B504.- : Accessibilité et horaires d’ouverture</w:t>
        </w:r>
        <w:r w:rsidR="009B51FC">
          <w:rPr>
            <w:noProof/>
            <w:webHidden/>
          </w:rPr>
          <w:t xml:space="preserve"> </w:t>
        </w:r>
        <w:r w:rsidR="009B51FC">
          <w:rPr>
            <w:noProof/>
            <w:webHidden/>
          </w:rPr>
          <w:fldChar w:fldCharType="begin"/>
        </w:r>
        <w:r w:rsidR="009B51FC">
          <w:rPr>
            <w:noProof/>
            <w:webHidden/>
          </w:rPr>
          <w:instrText xml:space="preserve"> PAGEREF _Toc153531097 \h </w:instrText>
        </w:r>
        <w:r w:rsidR="009B51FC">
          <w:rPr>
            <w:noProof/>
            <w:webHidden/>
          </w:rPr>
        </w:r>
        <w:r w:rsidR="009B51FC">
          <w:rPr>
            <w:noProof/>
            <w:webHidden/>
          </w:rPr>
          <w:fldChar w:fldCharType="separate"/>
        </w:r>
        <w:r w:rsidR="00F43E24">
          <w:rPr>
            <w:noProof/>
            <w:webHidden/>
          </w:rPr>
          <w:t>62</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8" w:history="1">
        <w:r w:rsidR="009B51FC" w:rsidRPr="00302670">
          <w:rPr>
            <w:rStyle w:val="Lienhypertexte"/>
            <w:rFonts w:cs="Arial"/>
            <w:noProof/>
          </w:rPr>
          <w:t>Article B505.- : Aménagement des casiers</w:t>
        </w:r>
        <w:r w:rsidR="009B51FC">
          <w:rPr>
            <w:noProof/>
            <w:webHidden/>
          </w:rPr>
          <w:t xml:space="preserve"> </w:t>
        </w:r>
        <w:r w:rsidR="009B51FC">
          <w:rPr>
            <w:noProof/>
            <w:webHidden/>
          </w:rPr>
          <w:fldChar w:fldCharType="begin"/>
        </w:r>
        <w:r w:rsidR="009B51FC">
          <w:rPr>
            <w:noProof/>
            <w:webHidden/>
          </w:rPr>
          <w:instrText xml:space="preserve"> PAGEREF _Toc153531098 \h </w:instrText>
        </w:r>
        <w:r w:rsidR="009B51FC">
          <w:rPr>
            <w:noProof/>
            <w:webHidden/>
          </w:rPr>
        </w:r>
        <w:r w:rsidR="009B51FC">
          <w:rPr>
            <w:noProof/>
            <w:webHidden/>
          </w:rPr>
          <w:fldChar w:fldCharType="separate"/>
        </w:r>
        <w:r w:rsidR="00F43E24">
          <w:rPr>
            <w:noProof/>
            <w:webHidden/>
          </w:rPr>
          <w:t>62</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099" w:history="1">
        <w:r w:rsidR="009B51FC" w:rsidRPr="00302670">
          <w:rPr>
            <w:rStyle w:val="Lienhypertexte"/>
            <w:rFonts w:cs="Arial"/>
            <w:noProof/>
          </w:rPr>
          <w:t>Article B506.- : Consistance du traitement des ordures ménagères</w:t>
        </w:r>
        <w:r w:rsidR="009B51FC">
          <w:rPr>
            <w:noProof/>
            <w:webHidden/>
          </w:rPr>
          <w:t xml:space="preserve"> </w:t>
        </w:r>
        <w:r w:rsidR="009B51FC">
          <w:rPr>
            <w:noProof/>
            <w:webHidden/>
          </w:rPr>
          <w:fldChar w:fldCharType="begin"/>
        </w:r>
        <w:r w:rsidR="009B51FC">
          <w:rPr>
            <w:noProof/>
            <w:webHidden/>
          </w:rPr>
          <w:instrText xml:space="preserve"> PAGEREF _Toc153531099 \h </w:instrText>
        </w:r>
        <w:r w:rsidR="009B51FC">
          <w:rPr>
            <w:noProof/>
            <w:webHidden/>
          </w:rPr>
        </w:r>
        <w:r w:rsidR="009B51FC">
          <w:rPr>
            <w:noProof/>
            <w:webHidden/>
          </w:rPr>
          <w:fldChar w:fldCharType="separate"/>
        </w:r>
        <w:r w:rsidR="00F43E24">
          <w:rPr>
            <w:noProof/>
            <w:webHidden/>
          </w:rPr>
          <w:t>62</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100" w:history="1">
        <w:r w:rsidR="009B51FC" w:rsidRPr="00302670">
          <w:rPr>
            <w:rStyle w:val="Lienhypertexte"/>
            <w:rFonts w:cs="Arial"/>
            <w:noProof/>
          </w:rPr>
          <w:t>Article B507.- : Matériels présents sur le site de décharge</w:t>
        </w:r>
        <w:r w:rsidR="009B51FC">
          <w:rPr>
            <w:noProof/>
            <w:webHidden/>
          </w:rPr>
          <w:t xml:space="preserve"> </w:t>
        </w:r>
        <w:r w:rsidR="009B51FC">
          <w:rPr>
            <w:noProof/>
            <w:webHidden/>
          </w:rPr>
          <w:fldChar w:fldCharType="begin"/>
        </w:r>
        <w:r w:rsidR="009B51FC">
          <w:rPr>
            <w:noProof/>
            <w:webHidden/>
          </w:rPr>
          <w:instrText xml:space="preserve"> PAGEREF _Toc153531100 \h </w:instrText>
        </w:r>
        <w:r w:rsidR="009B51FC">
          <w:rPr>
            <w:noProof/>
            <w:webHidden/>
          </w:rPr>
        </w:r>
        <w:r w:rsidR="009B51FC">
          <w:rPr>
            <w:noProof/>
            <w:webHidden/>
          </w:rPr>
          <w:fldChar w:fldCharType="separate"/>
        </w:r>
        <w:r w:rsidR="00F43E24">
          <w:rPr>
            <w:noProof/>
            <w:webHidden/>
          </w:rPr>
          <w:t>62</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101" w:history="1">
        <w:r w:rsidR="009B51FC" w:rsidRPr="00302670">
          <w:rPr>
            <w:rStyle w:val="Lienhypertexte"/>
            <w:rFonts w:cs="Arial"/>
            <w:noProof/>
          </w:rPr>
          <w:t>Article B508.- Organisation générale de la décharge</w:t>
        </w:r>
        <w:r w:rsidR="009B51FC">
          <w:rPr>
            <w:noProof/>
            <w:webHidden/>
          </w:rPr>
          <w:t xml:space="preserve"> </w:t>
        </w:r>
        <w:r w:rsidR="009B51FC">
          <w:rPr>
            <w:noProof/>
            <w:webHidden/>
          </w:rPr>
          <w:fldChar w:fldCharType="begin"/>
        </w:r>
        <w:r w:rsidR="009B51FC">
          <w:rPr>
            <w:noProof/>
            <w:webHidden/>
          </w:rPr>
          <w:instrText xml:space="preserve"> PAGEREF _Toc153531101 \h </w:instrText>
        </w:r>
        <w:r w:rsidR="009B51FC">
          <w:rPr>
            <w:noProof/>
            <w:webHidden/>
          </w:rPr>
        </w:r>
        <w:r w:rsidR="009B51FC">
          <w:rPr>
            <w:noProof/>
            <w:webHidden/>
          </w:rPr>
          <w:fldChar w:fldCharType="separate"/>
        </w:r>
        <w:r w:rsidR="00F43E24">
          <w:rPr>
            <w:noProof/>
            <w:webHidden/>
          </w:rPr>
          <w:t>63</w:t>
        </w:r>
        <w:r w:rsidR="009B51FC">
          <w:rPr>
            <w:noProof/>
            <w:webHidden/>
          </w:rPr>
          <w:fldChar w:fldCharType="end"/>
        </w:r>
      </w:hyperlink>
    </w:p>
    <w:p w:rsidR="009B51FC" w:rsidRDefault="00D202B0">
      <w:pPr>
        <w:pStyle w:val="TM3"/>
        <w:tabs>
          <w:tab w:val="right" w:leader="hyphen" w:pos="9771"/>
        </w:tabs>
        <w:rPr>
          <w:rFonts w:asciiTheme="minorHAnsi" w:eastAsiaTheme="minorEastAsia" w:hAnsiTheme="minorHAnsi" w:cstheme="minorBidi"/>
          <w:noProof/>
        </w:rPr>
      </w:pPr>
      <w:hyperlink w:anchor="_Toc153531102" w:history="1">
        <w:r w:rsidR="009B51FC" w:rsidRPr="00302670">
          <w:rPr>
            <w:rStyle w:val="Lienhypertexte"/>
            <w:rFonts w:cs="Arial"/>
            <w:noProof/>
          </w:rPr>
          <w:t>Article B509.- Traitement et rejets des eaux de lixiviation</w:t>
        </w:r>
        <w:r w:rsidR="009B51FC">
          <w:rPr>
            <w:noProof/>
            <w:webHidden/>
          </w:rPr>
          <w:t xml:space="preserve"> </w:t>
        </w:r>
        <w:r w:rsidR="009B51FC">
          <w:rPr>
            <w:noProof/>
            <w:webHidden/>
          </w:rPr>
          <w:fldChar w:fldCharType="begin"/>
        </w:r>
        <w:r w:rsidR="009B51FC">
          <w:rPr>
            <w:noProof/>
            <w:webHidden/>
          </w:rPr>
          <w:instrText xml:space="preserve"> PAGEREF _Toc153531102 \h </w:instrText>
        </w:r>
        <w:r w:rsidR="009B51FC">
          <w:rPr>
            <w:noProof/>
            <w:webHidden/>
          </w:rPr>
        </w:r>
        <w:r w:rsidR="009B51FC">
          <w:rPr>
            <w:noProof/>
            <w:webHidden/>
          </w:rPr>
          <w:fldChar w:fldCharType="separate"/>
        </w:r>
        <w:r w:rsidR="00F43E24">
          <w:rPr>
            <w:noProof/>
            <w:webHidden/>
          </w:rPr>
          <w:t>63</w:t>
        </w:r>
        <w:r w:rsidR="009B51FC">
          <w:rPr>
            <w:noProof/>
            <w:webHidden/>
          </w:rPr>
          <w:fldChar w:fldCharType="end"/>
        </w:r>
      </w:hyperlink>
    </w:p>
    <w:p w:rsidR="004950B4" w:rsidRPr="00465FA7" w:rsidRDefault="004950B4" w:rsidP="009B5F2C">
      <w:pPr>
        <w:pStyle w:val="Titre2"/>
        <w:keepNext w:val="0"/>
        <w:numPr>
          <w:ilvl w:val="0"/>
          <w:numId w:val="0"/>
        </w:numPr>
        <w:spacing w:line="276" w:lineRule="auto"/>
        <w:ind w:right="34"/>
        <w:jc w:val="both"/>
        <w:rPr>
          <w:rFonts w:ascii="Maiandra GD" w:hAnsi="Maiandra GD" w:cs="Arial"/>
          <w:iCs/>
          <w:szCs w:val="24"/>
          <w:lang w:eastAsia="ar-SA"/>
        </w:rPr>
      </w:pPr>
      <w:r w:rsidRPr="00105AED">
        <w:rPr>
          <w:rFonts w:ascii="Maiandra GD" w:hAnsi="Maiandra GD" w:cs="Arial"/>
          <w:b w:val="0"/>
          <w:lang w:eastAsia="en-US"/>
        </w:rPr>
        <w:fldChar w:fldCharType="end"/>
      </w:r>
      <w:r w:rsidRPr="00595875">
        <w:rPr>
          <w:rFonts w:ascii="Trebuchet MS" w:hAnsi="Trebuchet MS" w:cs="Arial"/>
          <w:sz w:val="22"/>
          <w:szCs w:val="22"/>
        </w:rPr>
        <w:br w:type="page"/>
      </w:r>
      <w:bookmarkStart w:id="32" w:name="_Toc339960878"/>
      <w:bookmarkStart w:id="33" w:name="_Toc339963179"/>
      <w:bookmarkStart w:id="34" w:name="_Toc339963569"/>
      <w:bookmarkStart w:id="35" w:name="_Toc364699861"/>
      <w:bookmarkStart w:id="36" w:name="_Toc153531062"/>
      <w:r w:rsidRPr="00465FA7">
        <w:rPr>
          <w:rFonts w:ascii="Maiandra GD" w:hAnsi="Maiandra GD" w:cs="Arial"/>
          <w:iCs/>
          <w:szCs w:val="24"/>
          <w:lang w:eastAsia="ar-SA"/>
        </w:rPr>
        <w:lastRenderedPageBreak/>
        <w:t>B 100 - GENERALITES</w:t>
      </w:r>
      <w:bookmarkEnd w:id="32"/>
      <w:bookmarkEnd w:id="33"/>
      <w:bookmarkEnd w:id="34"/>
      <w:bookmarkEnd w:id="35"/>
      <w:bookmarkEnd w:id="36"/>
    </w:p>
    <w:p w:rsidR="004950B4" w:rsidRPr="00465FA7" w:rsidRDefault="005754A7" w:rsidP="009B5F2C">
      <w:pPr>
        <w:pStyle w:val="Titre3"/>
        <w:numPr>
          <w:ilvl w:val="0"/>
          <w:numId w:val="0"/>
        </w:numPr>
        <w:jc w:val="both"/>
        <w:rPr>
          <w:rFonts w:ascii="Maiandra GD" w:hAnsi="Maiandra GD" w:cs="Arial"/>
          <w:sz w:val="22"/>
          <w:szCs w:val="22"/>
        </w:rPr>
      </w:pPr>
      <w:bookmarkStart w:id="37" w:name="_Toc339960879"/>
      <w:bookmarkStart w:id="38" w:name="_Toc339963180"/>
      <w:bookmarkStart w:id="39" w:name="_Toc339963570"/>
      <w:bookmarkStart w:id="40" w:name="_Toc364699862"/>
      <w:bookmarkStart w:id="41" w:name="_Toc153531063"/>
      <w:r w:rsidRPr="00465FA7">
        <w:rPr>
          <w:rFonts w:ascii="Maiandra GD" w:hAnsi="Maiandra GD" w:cs="Arial"/>
          <w:sz w:val="22"/>
          <w:szCs w:val="22"/>
        </w:rPr>
        <w:t xml:space="preserve">Article B 101 : </w:t>
      </w:r>
      <w:r w:rsidR="004950B4" w:rsidRPr="00465FA7">
        <w:rPr>
          <w:rFonts w:ascii="Maiandra GD" w:hAnsi="Maiandra GD" w:cs="Arial"/>
          <w:sz w:val="22"/>
          <w:szCs w:val="22"/>
        </w:rPr>
        <w:t>Objet du présent Cahier des C</w:t>
      </w:r>
      <w:r w:rsidR="009829DC">
        <w:rPr>
          <w:rFonts w:ascii="Maiandra GD" w:hAnsi="Maiandra GD" w:cs="Arial"/>
          <w:sz w:val="22"/>
          <w:szCs w:val="22"/>
        </w:rPr>
        <w:t>harges</w:t>
      </w:r>
      <w:bookmarkEnd w:id="37"/>
      <w:bookmarkEnd w:id="38"/>
      <w:bookmarkEnd w:id="39"/>
      <w:bookmarkEnd w:id="40"/>
      <w:bookmarkEnd w:id="41"/>
    </w:p>
    <w:p w:rsidR="004950B4" w:rsidRPr="00595875" w:rsidRDefault="004950B4" w:rsidP="004950B4">
      <w:pPr>
        <w:spacing w:after="0"/>
        <w:ind w:right="34"/>
        <w:rPr>
          <w:rFonts w:cs="Arial"/>
          <w:lang w:eastAsia="ar-SA"/>
        </w:rPr>
      </w:pPr>
      <w:r w:rsidRPr="00595875">
        <w:rPr>
          <w:rFonts w:cs="Arial"/>
          <w:lang w:eastAsia="ar-SA"/>
        </w:rPr>
        <w:t>Le présent Cahier des C</w:t>
      </w:r>
      <w:r w:rsidR="009829DC">
        <w:rPr>
          <w:rFonts w:cs="Arial"/>
          <w:lang w:eastAsia="ar-SA"/>
        </w:rPr>
        <w:t>harges</w:t>
      </w:r>
      <w:r w:rsidRPr="00595875">
        <w:rPr>
          <w:rFonts w:cs="Arial"/>
          <w:lang w:eastAsia="ar-SA"/>
        </w:rPr>
        <w:t xml:space="preserve"> a pour but de définir la consistance et le mode d’exécution des prestations de collecte et de traitement des ordures ménagères, le nettoyage et balayage des principal</w:t>
      </w:r>
      <w:r w:rsidR="00515AF9">
        <w:rPr>
          <w:rFonts w:cs="Arial"/>
          <w:lang w:eastAsia="ar-SA"/>
        </w:rPr>
        <w:t>es rues, places publiques, voies attenantes aux</w:t>
      </w:r>
      <w:r w:rsidRPr="00595875">
        <w:rPr>
          <w:rFonts w:cs="Arial"/>
          <w:lang w:eastAsia="ar-SA"/>
        </w:rPr>
        <w:t xml:space="preserve"> marchés</w:t>
      </w:r>
      <w:r w:rsidR="00515AF9">
        <w:rPr>
          <w:rFonts w:cs="Arial"/>
          <w:lang w:eastAsia="ar-SA"/>
        </w:rPr>
        <w:t xml:space="preserve"> et autres places publiques de la ville de Sangmélima</w:t>
      </w:r>
      <w:r w:rsidRPr="00595875">
        <w:rPr>
          <w:rFonts w:cs="Arial"/>
          <w:lang w:eastAsia="ar-SA"/>
        </w:rPr>
        <w:t>.</w:t>
      </w:r>
    </w:p>
    <w:p w:rsidR="004950B4" w:rsidRPr="00595875" w:rsidRDefault="004950B4" w:rsidP="004950B4">
      <w:pPr>
        <w:spacing w:after="0"/>
        <w:ind w:right="34"/>
        <w:rPr>
          <w:rFonts w:cs="Arial"/>
          <w:lang w:eastAsia="ar-SA"/>
        </w:rPr>
      </w:pPr>
    </w:p>
    <w:p w:rsidR="004950B4" w:rsidRPr="00F22C13" w:rsidRDefault="009B5F2C" w:rsidP="009B5F2C">
      <w:pPr>
        <w:pStyle w:val="Titre2"/>
        <w:keepNext w:val="0"/>
        <w:numPr>
          <w:ilvl w:val="0"/>
          <w:numId w:val="0"/>
        </w:numPr>
        <w:spacing w:line="276" w:lineRule="auto"/>
        <w:ind w:right="34"/>
        <w:jc w:val="both"/>
        <w:rPr>
          <w:rFonts w:ascii="Maiandra GD" w:hAnsi="Maiandra GD" w:cs="Arial"/>
          <w:iCs/>
          <w:szCs w:val="24"/>
          <w:lang w:eastAsia="ar-SA"/>
        </w:rPr>
      </w:pPr>
      <w:bookmarkStart w:id="42" w:name="_Toc339899910"/>
      <w:bookmarkStart w:id="43" w:name="_Toc339900150"/>
      <w:bookmarkStart w:id="44" w:name="_Toc339950712"/>
      <w:bookmarkStart w:id="45" w:name="_Toc339960885"/>
      <w:bookmarkStart w:id="46" w:name="_Toc339963186"/>
      <w:bookmarkStart w:id="47" w:name="_Toc339963576"/>
      <w:bookmarkStart w:id="48" w:name="_Toc364699869"/>
      <w:bookmarkStart w:id="49" w:name="_Toc153531064"/>
      <w:r w:rsidRPr="00F22C13">
        <w:rPr>
          <w:rFonts w:ascii="Maiandra GD" w:hAnsi="Maiandra GD" w:cs="Arial"/>
          <w:iCs/>
          <w:szCs w:val="24"/>
          <w:lang w:eastAsia="ar-SA"/>
        </w:rPr>
        <w:t xml:space="preserve">B 200 : </w:t>
      </w:r>
      <w:r w:rsidR="004950B4" w:rsidRPr="00F22C13">
        <w:rPr>
          <w:rFonts w:ascii="Maiandra GD" w:hAnsi="Maiandra GD" w:cs="Arial"/>
          <w:iCs/>
          <w:szCs w:val="24"/>
          <w:lang w:eastAsia="ar-SA"/>
        </w:rPr>
        <w:t>COLLECTE DES ORDURES MENAGERES</w:t>
      </w:r>
      <w:bookmarkEnd w:id="42"/>
      <w:bookmarkEnd w:id="43"/>
      <w:bookmarkEnd w:id="44"/>
      <w:bookmarkEnd w:id="45"/>
      <w:bookmarkEnd w:id="46"/>
      <w:bookmarkEnd w:id="47"/>
      <w:bookmarkEnd w:id="48"/>
      <w:bookmarkEnd w:id="49"/>
    </w:p>
    <w:p w:rsidR="004950B4" w:rsidRPr="00465FA7" w:rsidRDefault="005754A7" w:rsidP="00873D0C">
      <w:pPr>
        <w:pStyle w:val="Titre3"/>
        <w:numPr>
          <w:ilvl w:val="0"/>
          <w:numId w:val="56"/>
        </w:numPr>
        <w:ind w:left="0" w:right="34" w:firstLine="0"/>
        <w:jc w:val="left"/>
        <w:rPr>
          <w:rFonts w:ascii="Maiandra GD" w:hAnsi="Maiandra GD" w:cs="Arial"/>
          <w:sz w:val="22"/>
          <w:szCs w:val="22"/>
        </w:rPr>
      </w:pPr>
      <w:bookmarkStart w:id="50" w:name="_Toc339900151"/>
      <w:bookmarkStart w:id="51" w:name="_Toc339950713"/>
      <w:bookmarkStart w:id="52" w:name="_Toc339960886"/>
      <w:bookmarkStart w:id="53" w:name="_Toc339963187"/>
      <w:bookmarkStart w:id="54" w:name="_Toc339963577"/>
      <w:bookmarkStart w:id="55" w:name="_Toc364699870"/>
      <w:r w:rsidRPr="00465FA7">
        <w:rPr>
          <w:rFonts w:ascii="Maiandra GD" w:hAnsi="Maiandra GD" w:cs="Arial"/>
          <w:sz w:val="22"/>
          <w:szCs w:val="22"/>
        </w:rPr>
        <w:t xml:space="preserve"> </w:t>
      </w:r>
      <w:bookmarkStart w:id="56" w:name="_Toc153531065"/>
      <w:r w:rsidR="004950B4" w:rsidRPr="00465FA7">
        <w:rPr>
          <w:rFonts w:ascii="Maiandra GD" w:hAnsi="Maiandra GD" w:cs="Arial"/>
          <w:sz w:val="22"/>
          <w:szCs w:val="22"/>
        </w:rPr>
        <w:t>Définition des ordures ménagères</w:t>
      </w:r>
      <w:bookmarkEnd w:id="50"/>
      <w:bookmarkEnd w:id="51"/>
      <w:bookmarkEnd w:id="52"/>
      <w:bookmarkEnd w:id="53"/>
      <w:bookmarkEnd w:id="54"/>
      <w:bookmarkEnd w:id="55"/>
      <w:bookmarkEnd w:id="56"/>
    </w:p>
    <w:p w:rsidR="004950B4" w:rsidRPr="00CE6CBF" w:rsidRDefault="004950B4" w:rsidP="004950B4">
      <w:pPr>
        <w:spacing w:after="0"/>
        <w:ind w:right="34"/>
        <w:rPr>
          <w:rFonts w:cs="Arial"/>
          <w:szCs w:val="24"/>
          <w:lang w:eastAsia="ar-SA"/>
        </w:rPr>
      </w:pPr>
      <w:r w:rsidRPr="00CE6CBF">
        <w:rPr>
          <w:rFonts w:cs="Arial"/>
          <w:szCs w:val="24"/>
          <w:lang w:eastAsia="ar-SA"/>
        </w:rPr>
        <w:t xml:space="preserve">Sous réserve des dispositions réglementaires particulières applicables dans ce domaine, sont rassemblés sous la terminologie "ordures ménagères", pour l’application du présent contrat :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 xml:space="preserve">Les déchets ordinaires provenant de la préparation des aliments et du nettoiement normal des habitations, les débris de verre ou de vaisselle, les cendres éteintes, les feuilles, chiffons, balayures et résidus divers déposés dans des récipients individuels ou collectifs ;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 xml:space="preserve">Les résidus et déchets inertes en provenance du nettoyage des voies publiques, des trottoirs et des marchés ainsi que les ordures ménagères des casernes, écoles, hôpitaux ou autres collectivités groupés sur des emplacements déterminés ou contenus dans des récipients ; </w:t>
      </w:r>
    </w:p>
    <w:p w:rsidR="004950B4" w:rsidRDefault="004950B4" w:rsidP="00873D0C">
      <w:pPr>
        <w:numPr>
          <w:ilvl w:val="0"/>
          <w:numId w:val="53"/>
        </w:numPr>
        <w:autoSpaceDN/>
        <w:spacing w:after="0"/>
        <w:ind w:right="34"/>
        <w:rPr>
          <w:rFonts w:cs="Arial"/>
          <w:szCs w:val="24"/>
          <w:lang w:eastAsia="ar-SA"/>
        </w:rPr>
      </w:pPr>
      <w:r w:rsidRPr="00CE6CBF">
        <w:rPr>
          <w:rFonts w:cs="Arial"/>
          <w:szCs w:val="24"/>
          <w:lang w:eastAsia="ar-SA"/>
        </w:rPr>
        <w:t>Les déchets provenant des établissements artisanaux, petits commerces, bureaux et administrations présentés dans les mêmes condit</w:t>
      </w:r>
      <w:r>
        <w:rPr>
          <w:rFonts w:cs="Arial"/>
          <w:szCs w:val="24"/>
          <w:lang w:eastAsia="ar-SA"/>
        </w:rPr>
        <w:t>ions que les déchets ordinaires ;</w:t>
      </w:r>
    </w:p>
    <w:p w:rsidR="004950B4" w:rsidRDefault="004950B4" w:rsidP="00873D0C">
      <w:pPr>
        <w:numPr>
          <w:ilvl w:val="0"/>
          <w:numId w:val="53"/>
        </w:numPr>
        <w:autoSpaceDN/>
        <w:spacing w:after="0"/>
        <w:ind w:right="34"/>
        <w:rPr>
          <w:rFonts w:cs="Arial"/>
          <w:szCs w:val="24"/>
          <w:lang w:eastAsia="ar-SA"/>
        </w:rPr>
      </w:pPr>
      <w:r>
        <w:rPr>
          <w:rFonts w:cs="Arial"/>
          <w:szCs w:val="24"/>
          <w:lang w:eastAsia="ar-SA"/>
        </w:rPr>
        <w:t xml:space="preserve">Les déchets issus du curage des caniveaux des </w:t>
      </w:r>
      <w:r w:rsidRPr="001E4EC9">
        <w:rPr>
          <w:rFonts w:cs="Arial"/>
          <w:szCs w:val="24"/>
          <w:lang w:eastAsia="ar-SA"/>
        </w:rPr>
        <w:t>rues, avenues, boulevard</w:t>
      </w:r>
      <w:r>
        <w:rPr>
          <w:rFonts w:cs="Arial"/>
          <w:szCs w:val="24"/>
          <w:lang w:eastAsia="ar-SA"/>
        </w:rPr>
        <w:t>s et m</w:t>
      </w:r>
      <w:r w:rsidRPr="001E4EC9">
        <w:rPr>
          <w:rFonts w:cs="Arial"/>
          <w:szCs w:val="24"/>
          <w:lang w:eastAsia="ar-SA"/>
        </w:rPr>
        <w:t>archés</w:t>
      </w:r>
      <w:r>
        <w:rPr>
          <w:rFonts w:cs="Arial"/>
          <w:szCs w:val="24"/>
          <w:lang w:eastAsia="ar-SA"/>
        </w:rPr>
        <w:t xml:space="preserve"> de la ville de </w:t>
      </w:r>
      <w:r w:rsidR="00917426">
        <w:rPr>
          <w:rFonts w:cs="Arial"/>
          <w:szCs w:val="24"/>
          <w:lang w:eastAsia="ar-SA"/>
        </w:rPr>
        <w:t>Sangmélima</w:t>
      </w:r>
      <w:r>
        <w:rPr>
          <w:rFonts w:cs="Arial"/>
          <w:szCs w:val="24"/>
          <w:lang w:eastAsia="ar-SA"/>
        </w:rPr>
        <w:t> ;</w:t>
      </w:r>
    </w:p>
    <w:p w:rsidR="004950B4" w:rsidRPr="00CE6CBF" w:rsidRDefault="004950B4" w:rsidP="004950B4">
      <w:pPr>
        <w:spacing w:after="0"/>
        <w:ind w:right="34"/>
        <w:rPr>
          <w:rFonts w:cs="Arial"/>
          <w:szCs w:val="24"/>
          <w:lang w:eastAsia="ar-SA"/>
        </w:rPr>
      </w:pPr>
      <w:r>
        <w:rPr>
          <w:rFonts w:cs="Arial"/>
          <w:szCs w:val="24"/>
          <w:lang w:eastAsia="ar-SA"/>
        </w:rPr>
        <w:t>Ne sont pas compri</w:t>
      </w:r>
      <w:r w:rsidRPr="00CE6CBF">
        <w:rPr>
          <w:rFonts w:cs="Arial"/>
          <w:szCs w:val="24"/>
          <w:lang w:eastAsia="ar-SA"/>
        </w:rPr>
        <w:t xml:space="preserve">s dans la dénomination des ordures ménagères pour l’application du présent contrat :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Les déblais, gravats, décombres et débris provenant des travaux publics, les ferrailles,</w:t>
      </w:r>
      <w:r>
        <w:rPr>
          <w:rFonts w:cs="Arial"/>
          <w:szCs w:val="24"/>
          <w:lang w:eastAsia="ar-SA"/>
        </w:rPr>
        <w:t xml:space="preserve"> le verre,</w:t>
      </w:r>
      <w:r w:rsidRPr="00CE6CBF">
        <w:rPr>
          <w:rFonts w:cs="Arial"/>
          <w:szCs w:val="24"/>
          <w:lang w:eastAsia="ar-SA"/>
        </w:rPr>
        <w:t xml:space="preserve"> </w:t>
      </w:r>
      <w:r>
        <w:rPr>
          <w:rFonts w:cs="Arial"/>
          <w:szCs w:val="24"/>
          <w:lang w:eastAsia="ar-SA"/>
        </w:rPr>
        <w:t xml:space="preserve">les </w:t>
      </w:r>
      <w:r w:rsidRPr="00CE6CBF">
        <w:rPr>
          <w:rFonts w:cs="Arial"/>
          <w:szCs w:val="24"/>
          <w:lang w:eastAsia="ar-SA"/>
        </w:rPr>
        <w:t xml:space="preserve">carcasses ;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Les cendres et mâchefers d’usine et en général tous les résidus provenant d’une exploitation industrielle ou commerciale si leur nature diffère de celle des déchets ménagers telle que définie ci-dessus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Les déchets anatomiques ou infectieux provenant des hôpitaux ou cliniques, ainsi que les déchets en provenance d’abattoirs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Les déchets industriels.</w:t>
      </w:r>
    </w:p>
    <w:p w:rsidR="004950B4" w:rsidRPr="00CE6CBF" w:rsidRDefault="004950B4" w:rsidP="004950B4">
      <w:pPr>
        <w:spacing w:after="0"/>
        <w:ind w:right="34"/>
        <w:rPr>
          <w:rFonts w:cs="Arial"/>
          <w:color w:val="000000"/>
          <w:szCs w:val="24"/>
          <w:lang w:eastAsia="ar-SA"/>
        </w:rPr>
      </w:pPr>
      <w:r w:rsidRPr="00CE6CBF">
        <w:rPr>
          <w:rFonts w:cs="Arial"/>
          <w:color w:val="000000"/>
          <w:szCs w:val="24"/>
          <w:lang w:eastAsia="ar-SA"/>
        </w:rPr>
        <w:t xml:space="preserve">Les déchets assimilables aux ordures ménagères (tonte de gazon, déchets végétaux, déblais et gravats provenant des ménages, …) feront l’objet d’autorisations spéciales du Maître d’Ouvrage pour leur enlèvement. </w:t>
      </w:r>
    </w:p>
    <w:p w:rsidR="004950B4" w:rsidRPr="00CE6CBF" w:rsidRDefault="004950B4" w:rsidP="004950B4">
      <w:pPr>
        <w:spacing w:after="0"/>
        <w:ind w:right="34"/>
        <w:rPr>
          <w:rFonts w:cs="Arial"/>
          <w:szCs w:val="24"/>
          <w:lang w:eastAsia="ar-SA"/>
        </w:rPr>
      </w:pPr>
    </w:p>
    <w:p w:rsidR="004950B4" w:rsidRPr="00465FA7" w:rsidRDefault="005754A7" w:rsidP="00873D0C">
      <w:pPr>
        <w:pStyle w:val="Titre3"/>
        <w:numPr>
          <w:ilvl w:val="0"/>
          <w:numId w:val="56"/>
        </w:numPr>
        <w:ind w:left="0" w:right="34" w:firstLine="0"/>
        <w:jc w:val="left"/>
        <w:rPr>
          <w:rFonts w:ascii="Maiandra GD" w:hAnsi="Maiandra GD" w:cs="Arial"/>
          <w:sz w:val="22"/>
          <w:szCs w:val="22"/>
        </w:rPr>
      </w:pPr>
      <w:bookmarkStart w:id="57" w:name="_Toc364699871"/>
      <w:bookmarkStart w:id="58" w:name="_Toc339900152"/>
      <w:bookmarkStart w:id="59" w:name="_Toc339950714"/>
      <w:bookmarkStart w:id="60" w:name="_Toc339960887"/>
      <w:bookmarkStart w:id="61" w:name="_Toc339963188"/>
      <w:bookmarkStart w:id="62" w:name="_Toc339963578"/>
      <w:bookmarkStart w:id="63" w:name="_Toc364699872"/>
      <w:bookmarkEnd w:id="57"/>
      <w:r w:rsidRPr="00465FA7">
        <w:rPr>
          <w:rFonts w:ascii="Maiandra GD" w:hAnsi="Maiandra GD" w:cs="Arial"/>
          <w:sz w:val="22"/>
          <w:szCs w:val="22"/>
        </w:rPr>
        <w:t xml:space="preserve"> </w:t>
      </w:r>
      <w:bookmarkStart w:id="64" w:name="_Toc153531066"/>
      <w:r w:rsidR="004950B4" w:rsidRPr="00465FA7">
        <w:rPr>
          <w:rFonts w:ascii="Maiandra GD" w:hAnsi="Maiandra GD" w:cs="Arial"/>
          <w:sz w:val="22"/>
          <w:szCs w:val="22"/>
        </w:rPr>
        <w:t>Consistance de la collecte des ordures ménagères</w:t>
      </w:r>
      <w:bookmarkEnd w:id="58"/>
      <w:bookmarkEnd w:id="59"/>
      <w:bookmarkEnd w:id="60"/>
      <w:bookmarkEnd w:id="61"/>
      <w:bookmarkEnd w:id="62"/>
      <w:bookmarkEnd w:id="63"/>
      <w:bookmarkEnd w:id="64"/>
    </w:p>
    <w:p w:rsidR="004950B4" w:rsidRPr="00CE6CBF" w:rsidRDefault="004950B4" w:rsidP="004950B4">
      <w:pPr>
        <w:spacing w:after="0"/>
        <w:ind w:right="34"/>
        <w:rPr>
          <w:rFonts w:cs="Arial"/>
          <w:szCs w:val="24"/>
          <w:lang w:eastAsia="ar-SA"/>
        </w:rPr>
      </w:pPr>
      <w:r w:rsidRPr="00CE6CBF">
        <w:rPr>
          <w:rFonts w:cs="Arial"/>
          <w:szCs w:val="24"/>
        </w:rPr>
        <w:t xml:space="preserve">La prestation de collecte consistera à rassembler et à transporter les ordures ménagères jusqu’au lieu de traitement (la décharge de </w:t>
      </w:r>
      <w:proofErr w:type="spellStart"/>
      <w:r w:rsidR="006C3B18">
        <w:rPr>
          <w:rFonts w:cs="Arial"/>
          <w:szCs w:val="24"/>
        </w:rPr>
        <w:t>Meyo</w:t>
      </w:r>
      <w:proofErr w:type="spellEnd"/>
      <w:r w:rsidR="006C3B18">
        <w:rPr>
          <w:rFonts w:cs="Arial"/>
          <w:szCs w:val="24"/>
        </w:rPr>
        <w:t>).</w:t>
      </w:r>
    </w:p>
    <w:p w:rsidR="004950B4" w:rsidRPr="00CE6CBF" w:rsidRDefault="004950B4" w:rsidP="004950B4">
      <w:pPr>
        <w:spacing w:after="0"/>
        <w:ind w:right="34"/>
        <w:rPr>
          <w:rFonts w:cs="Arial"/>
          <w:szCs w:val="24"/>
          <w:lang w:eastAsia="ar-SA"/>
        </w:rPr>
      </w:pPr>
      <w:r w:rsidRPr="00CE6CBF">
        <w:rPr>
          <w:rFonts w:cs="Arial"/>
          <w:szCs w:val="24"/>
          <w:lang w:eastAsia="ar-SA"/>
        </w:rPr>
        <w:t xml:space="preserve">Deux types de collecte seront mis en place : </w:t>
      </w:r>
    </w:p>
    <w:p w:rsidR="004950B4" w:rsidRPr="00CE6CBF" w:rsidRDefault="005754A7" w:rsidP="00873D0C">
      <w:pPr>
        <w:widowControl w:val="0"/>
        <w:numPr>
          <w:ilvl w:val="0"/>
          <w:numId w:val="53"/>
        </w:numPr>
        <w:suppressAutoHyphens w:val="0"/>
        <w:overflowPunct w:val="0"/>
        <w:autoSpaceDE w:val="0"/>
        <w:adjustRightInd w:val="0"/>
        <w:spacing w:after="0"/>
        <w:textAlignment w:val="baseline"/>
        <w:rPr>
          <w:rFonts w:cs="Arial"/>
          <w:szCs w:val="24"/>
        </w:rPr>
      </w:pPr>
      <w:r w:rsidRPr="00CE6CBF">
        <w:rPr>
          <w:rFonts w:cs="Arial"/>
          <w:szCs w:val="24"/>
        </w:rPr>
        <w:t>La</w:t>
      </w:r>
      <w:r w:rsidR="004950B4" w:rsidRPr="00CE6CBF">
        <w:rPr>
          <w:rFonts w:cs="Arial"/>
          <w:szCs w:val="24"/>
        </w:rPr>
        <w:t xml:space="preserve"> collecte </w:t>
      </w:r>
      <w:r>
        <w:rPr>
          <w:rFonts w:cs="Arial"/>
          <w:szCs w:val="24"/>
        </w:rPr>
        <w:t>en</w:t>
      </w:r>
      <w:r w:rsidR="004950B4" w:rsidRPr="00CE6CBF">
        <w:rPr>
          <w:rFonts w:cs="Arial"/>
          <w:szCs w:val="24"/>
        </w:rPr>
        <w:t xml:space="preserve"> porte à porte : Elle comprendra, la prise en charge les déchets domestiques directement auprès des ménages. </w:t>
      </w:r>
    </w:p>
    <w:p w:rsidR="004950B4" w:rsidRPr="00CE6CBF" w:rsidRDefault="005754A7" w:rsidP="00873D0C">
      <w:pPr>
        <w:numPr>
          <w:ilvl w:val="0"/>
          <w:numId w:val="53"/>
        </w:numPr>
        <w:autoSpaceDN/>
        <w:spacing w:after="0"/>
        <w:ind w:right="34"/>
        <w:rPr>
          <w:rFonts w:cs="Arial"/>
          <w:szCs w:val="24"/>
          <w:lang w:eastAsia="ar-SA"/>
        </w:rPr>
      </w:pPr>
      <w:r w:rsidRPr="00CE6CBF">
        <w:rPr>
          <w:rFonts w:cs="Arial"/>
          <w:szCs w:val="24"/>
        </w:rPr>
        <w:t>La</w:t>
      </w:r>
      <w:r w:rsidR="004950B4" w:rsidRPr="00CE6CBF">
        <w:rPr>
          <w:rFonts w:cs="Arial"/>
          <w:szCs w:val="24"/>
        </w:rPr>
        <w:t xml:space="preserve"> collecte à point fixe ou par apport volontaire des ménages : Elle comprendra l’enlèvement ou le vidage des bacs de stockage (770</w:t>
      </w:r>
      <w:r w:rsidR="004950B4">
        <w:rPr>
          <w:rFonts w:cs="Arial"/>
          <w:szCs w:val="24"/>
        </w:rPr>
        <w:t xml:space="preserve"> L</w:t>
      </w:r>
      <w:r w:rsidR="006C3B18">
        <w:rPr>
          <w:rFonts w:cs="Arial"/>
          <w:szCs w:val="24"/>
        </w:rPr>
        <w:t>, 306L et 120L</w:t>
      </w:r>
      <w:r w:rsidR="004950B4" w:rsidRPr="00CE6CBF">
        <w:rPr>
          <w:rFonts w:cs="Arial"/>
          <w:szCs w:val="24"/>
        </w:rPr>
        <w:t>) des ordures ménagères répartis dans la ville.</w:t>
      </w:r>
    </w:p>
    <w:p w:rsidR="004950B4" w:rsidRPr="00CE6CBF" w:rsidRDefault="004950B4" w:rsidP="004950B4">
      <w:pPr>
        <w:spacing w:after="0"/>
        <w:ind w:right="34"/>
        <w:rPr>
          <w:rFonts w:cs="Arial"/>
          <w:szCs w:val="24"/>
          <w:lang w:eastAsia="ar-SA"/>
        </w:rPr>
      </w:pPr>
    </w:p>
    <w:p w:rsidR="004950B4" w:rsidRPr="00465FA7" w:rsidRDefault="004950B4" w:rsidP="00873D0C">
      <w:pPr>
        <w:pStyle w:val="Titre3"/>
        <w:numPr>
          <w:ilvl w:val="0"/>
          <w:numId w:val="56"/>
        </w:numPr>
        <w:ind w:left="0" w:right="34" w:firstLine="0"/>
        <w:jc w:val="left"/>
        <w:rPr>
          <w:rFonts w:ascii="Maiandra GD" w:hAnsi="Maiandra GD" w:cs="Arial"/>
          <w:sz w:val="22"/>
          <w:szCs w:val="22"/>
        </w:rPr>
      </w:pPr>
      <w:bookmarkStart w:id="65" w:name="_Toc339900153"/>
      <w:bookmarkStart w:id="66" w:name="_Toc339950715"/>
      <w:bookmarkStart w:id="67" w:name="_Toc339960888"/>
      <w:bookmarkStart w:id="68" w:name="_Toc339963189"/>
      <w:bookmarkStart w:id="69" w:name="_Toc339963579"/>
      <w:bookmarkStart w:id="70" w:name="_Toc364699873"/>
      <w:bookmarkStart w:id="71" w:name="_Toc153531067"/>
      <w:r w:rsidRPr="00465FA7">
        <w:rPr>
          <w:rFonts w:ascii="Maiandra GD" w:hAnsi="Maiandra GD" w:cs="Arial"/>
          <w:sz w:val="22"/>
          <w:szCs w:val="22"/>
        </w:rPr>
        <w:t>Organisation générale de la collecte</w:t>
      </w:r>
      <w:bookmarkEnd w:id="65"/>
      <w:bookmarkEnd w:id="66"/>
      <w:bookmarkEnd w:id="67"/>
      <w:bookmarkEnd w:id="68"/>
      <w:bookmarkEnd w:id="69"/>
      <w:bookmarkEnd w:id="70"/>
      <w:bookmarkEnd w:id="71"/>
    </w:p>
    <w:p w:rsidR="00A11408" w:rsidRPr="00E64FC8" w:rsidRDefault="00A11408" w:rsidP="00A11408">
      <w:pPr>
        <w:pStyle w:val="Pieddepage"/>
        <w:tabs>
          <w:tab w:val="left" w:pos="1080"/>
        </w:tabs>
        <w:spacing w:after="120"/>
        <w:rPr>
          <w:rFonts w:ascii="Maiandra GD" w:hAnsi="Maiandra GD"/>
          <w:sz w:val="22"/>
          <w:szCs w:val="22"/>
        </w:rPr>
      </w:pPr>
      <w:r w:rsidRPr="00E64FC8">
        <w:rPr>
          <w:rFonts w:ascii="Maiandra GD" w:hAnsi="Maiandra GD"/>
          <w:sz w:val="22"/>
          <w:szCs w:val="22"/>
        </w:rPr>
        <w:t xml:space="preserve">Pour tenir compte à la fois des caractéristiques démographiques, socio-économiques, mais aussi des contraintes urbaines et naturelles, et plus particulièrement du niveau d'accessibilité des zones à desservir </w:t>
      </w:r>
      <w:r w:rsidRPr="00E64FC8">
        <w:rPr>
          <w:rFonts w:ascii="Maiandra GD" w:hAnsi="Maiandra GD"/>
          <w:sz w:val="22"/>
          <w:szCs w:val="22"/>
        </w:rPr>
        <w:lastRenderedPageBreak/>
        <w:t xml:space="preserve">par le service de collecte des ordures ménagères, </w:t>
      </w:r>
      <w:r w:rsidR="00570E96">
        <w:rPr>
          <w:rFonts w:ascii="Maiandra GD" w:hAnsi="Maiandra GD"/>
          <w:sz w:val="22"/>
          <w:szCs w:val="22"/>
        </w:rPr>
        <w:t xml:space="preserve">les quartiers de la ville de </w:t>
      </w:r>
      <w:r w:rsidR="00515AF9">
        <w:rPr>
          <w:rFonts w:ascii="Maiandra GD" w:hAnsi="Maiandra GD"/>
          <w:sz w:val="22"/>
          <w:szCs w:val="22"/>
        </w:rPr>
        <w:t>Sangmélima</w:t>
      </w:r>
      <w:r w:rsidR="00570E96">
        <w:rPr>
          <w:rFonts w:ascii="Maiandra GD" w:hAnsi="Maiandra GD"/>
          <w:sz w:val="22"/>
          <w:szCs w:val="22"/>
        </w:rPr>
        <w:t xml:space="preserve"> sont </w:t>
      </w:r>
      <w:r w:rsidR="00664C29">
        <w:rPr>
          <w:rFonts w:ascii="Maiandra GD" w:hAnsi="Maiandra GD"/>
          <w:sz w:val="22"/>
          <w:szCs w:val="22"/>
        </w:rPr>
        <w:t>desservis</w:t>
      </w:r>
      <w:r w:rsidR="00570E96">
        <w:rPr>
          <w:rFonts w:ascii="Maiandra GD" w:hAnsi="Maiandra GD"/>
          <w:sz w:val="22"/>
          <w:szCs w:val="22"/>
        </w:rPr>
        <w:t xml:space="preserve"> par deux type de camion ainsi que le montre le tableau ci-dessous :</w:t>
      </w:r>
      <w:r w:rsidRPr="00E64FC8">
        <w:rPr>
          <w:rFonts w:ascii="Maiandra GD" w:hAnsi="Maiandra GD"/>
          <w:sz w:val="22"/>
          <w:szCs w:val="22"/>
        </w:rPr>
        <w:t xml:space="preserve"> </w:t>
      </w:r>
    </w:p>
    <w:tbl>
      <w:tblPr>
        <w:tblStyle w:val="Grilledutableau"/>
        <w:tblW w:w="9634" w:type="dxa"/>
        <w:jc w:val="center"/>
        <w:tblLayout w:type="fixed"/>
        <w:tblLook w:val="04A0" w:firstRow="1" w:lastRow="0" w:firstColumn="1" w:lastColumn="0" w:noHBand="0" w:noVBand="1"/>
      </w:tblPr>
      <w:tblGrid>
        <w:gridCol w:w="997"/>
        <w:gridCol w:w="1559"/>
        <w:gridCol w:w="1559"/>
        <w:gridCol w:w="1701"/>
        <w:gridCol w:w="3818"/>
      </w:tblGrid>
      <w:tr w:rsidR="00A11408" w:rsidRPr="00E64FC8" w:rsidTr="005754A7">
        <w:trPr>
          <w:trHeight w:val="459"/>
          <w:jc w:val="center"/>
        </w:trPr>
        <w:tc>
          <w:tcPr>
            <w:tcW w:w="997" w:type="dxa"/>
            <w:shd w:val="clear" w:color="auto" w:fill="BFBFBF" w:themeFill="background1" w:themeFillShade="BF"/>
            <w:vAlign w:val="center"/>
          </w:tcPr>
          <w:p w:rsidR="00A11408" w:rsidRPr="00E64FC8" w:rsidRDefault="00A11408" w:rsidP="00612757">
            <w:pPr>
              <w:spacing w:after="0" w:line="240" w:lineRule="auto"/>
              <w:jc w:val="center"/>
              <w:rPr>
                <w:sz w:val="18"/>
                <w:szCs w:val="18"/>
              </w:rPr>
            </w:pPr>
            <w:r w:rsidRPr="00E64FC8">
              <w:rPr>
                <w:sz w:val="18"/>
                <w:szCs w:val="18"/>
              </w:rPr>
              <w:t>SECTEUR</w:t>
            </w:r>
          </w:p>
        </w:tc>
        <w:tc>
          <w:tcPr>
            <w:tcW w:w="1559" w:type="dxa"/>
            <w:shd w:val="clear" w:color="auto" w:fill="BFBFBF" w:themeFill="background1" w:themeFillShade="BF"/>
            <w:vAlign w:val="center"/>
          </w:tcPr>
          <w:p w:rsidR="00A11408" w:rsidRPr="00E64FC8" w:rsidRDefault="00A11408" w:rsidP="00612757">
            <w:pPr>
              <w:spacing w:after="0" w:line="240" w:lineRule="auto"/>
              <w:jc w:val="center"/>
              <w:rPr>
                <w:sz w:val="18"/>
                <w:szCs w:val="18"/>
              </w:rPr>
            </w:pPr>
            <w:r w:rsidRPr="00E64FC8">
              <w:rPr>
                <w:sz w:val="18"/>
                <w:szCs w:val="18"/>
              </w:rPr>
              <w:t>Jours de collecte</w:t>
            </w:r>
          </w:p>
        </w:tc>
        <w:tc>
          <w:tcPr>
            <w:tcW w:w="1559" w:type="dxa"/>
            <w:shd w:val="clear" w:color="auto" w:fill="BFBFBF" w:themeFill="background1" w:themeFillShade="BF"/>
            <w:vAlign w:val="center"/>
          </w:tcPr>
          <w:p w:rsidR="00A11408" w:rsidRPr="00E64FC8" w:rsidRDefault="00A11408" w:rsidP="00612757">
            <w:pPr>
              <w:spacing w:after="0" w:line="240" w:lineRule="auto"/>
              <w:jc w:val="center"/>
              <w:rPr>
                <w:sz w:val="18"/>
                <w:szCs w:val="18"/>
              </w:rPr>
            </w:pPr>
            <w:r w:rsidRPr="00E64FC8">
              <w:rPr>
                <w:sz w:val="18"/>
                <w:szCs w:val="18"/>
              </w:rPr>
              <w:t>Horaires</w:t>
            </w:r>
          </w:p>
        </w:tc>
        <w:tc>
          <w:tcPr>
            <w:tcW w:w="1701" w:type="dxa"/>
            <w:shd w:val="clear" w:color="auto" w:fill="BFBFBF" w:themeFill="background1" w:themeFillShade="BF"/>
            <w:vAlign w:val="center"/>
          </w:tcPr>
          <w:p w:rsidR="00A11408" w:rsidRPr="00E64FC8" w:rsidRDefault="00A11408" w:rsidP="00612757">
            <w:pPr>
              <w:spacing w:after="0" w:line="240" w:lineRule="auto"/>
              <w:jc w:val="center"/>
              <w:rPr>
                <w:sz w:val="18"/>
                <w:szCs w:val="18"/>
              </w:rPr>
            </w:pPr>
            <w:r w:rsidRPr="00E64FC8">
              <w:rPr>
                <w:sz w:val="18"/>
                <w:szCs w:val="18"/>
              </w:rPr>
              <w:t>TYPE DE CAMION</w:t>
            </w:r>
          </w:p>
        </w:tc>
        <w:tc>
          <w:tcPr>
            <w:tcW w:w="3818" w:type="dxa"/>
            <w:shd w:val="clear" w:color="auto" w:fill="BFBFBF" w:themeFill="background1" w:themeFillShade="BF"/>
            <w:vAlign w:val="center"/>
          </w:tcPr>
          <w:p w:rsidR="00A11408" w:rsidRPr="00E64FC8" w:rsidRDefault="00A11408" w:rsidP="00612757">
            <w:pPr>
              <w:spacing w:after="0" w:line="240" w:lineRule="auto"/>
              <w:jc w:val="center"/>
              <w:rPr>
                <w:sz w:val="18"/>
                <w:szCs w:val="18"/>
              </w:rPr>
            </w:pPr>
            <w:r w:rsidRPr="00E64FC8">
              <w:rPr>
                <w:sz w:val="18"/>
                <w:szCs w:val="18"/>
              </w:rPr>
              <w:t>Principaux quartiers inclus dans le circuit (itinéraire)</w:t>
            </w:r>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1</w:t>
            </w:r>
          </w:p>
        </w:tc>
        <w:tc>
          <w:tcPr>
            <w:tcW w:w="1559" w:type="dxa"/>
            <w:vMerge w:val="restart"/>
            <w:vAlign w:val="center"/>
          </w:tcPr>
          <w:p w:rsidR="00A11408" w:rsidRPr="00E64FC8" w:rsidRDefault="00A11408" w:rsidP="00612757">
            <w:pPr>
              <w:spacing w:after="0" w:line="240" w:lineRule="auto"/>
              <w:jc w:val="center"/>
              <w:rPr>
                <w:sz w:val="18"/>
                <w:szCs w:val="18"/>
              </w:rPr>
            </w:pPr>
            <w:r w:rsidRPr="00E64FC8">
              <w:rPr>
                <w:sz w:val="18"/>
                <w:szCs w:val="18"/>
              </w:rPr>
              <w:t>Tous les jours ouvrables</w:t>
            </w: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06h – 13h</w:t>
            </w:r>
          </w:p>
        </w:tc>
        <w:tc>
          <w:tcPr>
            <w:tcW w:w="1701" w:type="dxa"/>
            <w:vMerge w:val="restart"/>
            <w:vAlign w:val="center"/>
          </w:tcPr>
          <w:p w:rsidR="00A11408" w:rsidRPr="00E64FC8" w:rsidRDefault="00A11408" w:rsidP="00612757">
            <w:pPr>
              <w:spacing w:after="0" w:line="240" w:lineRule="auto"/>
              <w:jc w:val="center"/>
              <w:rPr>
                <w:sz w:val="18"/>
                <w:szCs w:val="18"/>
              </w:rPr>
            </w:pPr>
            <w:r w:rsidRPr="00E64FC8">
              <w:rPr>
                <w:sz w:val="18"/>
                <w:szCs w:val="18"/>
              </w:rPr>
              <w:t>Benne à compaction</w:t>
            </w:r>
          </w:p>
        </w:tc>
        <w:tc>
          <w:tcPr>
            <w:tcW w:w="3818" w:type="dxa"/>
            <w:vAlign w:val="center"/>
          </w:tcPr>
          <w:p w:rsidR="00A11408" w:rsidRPr="00E64FC8" w:rsidRDefault="00A11408" w:rsidP="00612757">
            <w:pPr>
              <w:spacing w:after="0" w:line="240" w:lineRule="auto"/>
              <w:rPr>
                <w:sz w:val="18"/>
                <w:szCs w:val="18"/>
              </w:rPr>
            </w:pPr>
            <w:r w:rsidRPr="00E64FC8">
              <w:rPr>
                <w:sz w:val="18"/>
                <w:szCs w:val="18"/>
              </w:rPr>
              <w:t xml:space="preserve">Route présidentielle, éden, </w:t>
            </w:r>
            <w:proofErr w:type="spellStart"/>
            <w:r w:rsidRPr="00E64FC8">
              <w:rPr>
                <w:sz w:val="18"/>
                <w:szCs w:val="18"/>
              </w:rPr>
              <w:t>Ebolembwang</w:t>
            </w:r>
            <w:proofErr w:type="spellEnd"/>
            <w:r w:rsidRPr="00E64FC8">
              <w:rPr>
                <w:sz w:val="18"/>
                <w:szCs w:val="18"/>
              </w:rPr>
              <w:t xml:space="preserve">, centre-ville, </w:t>
            </w:r>
            <w:proofErr w:type="spellStart"/>
            <w:r w:rsidRPr="00E64FC8">
              <w:rPr>
                <w:sz w:val="18"/>
                <w:szCs w:val="18"/>
              </w:rPr>
              <w:t>otoakam</w:t>
            </w:r>
            <w:proofErr w:type="spellEnd"/>
            <w:r w:rsidRPr="00E64FC8">
              <w:rPr>
                <w:sz w:val="18"/>
                <w:szCs w:val="18"/>
              </w:rPr>
              <w:t xml:space="preserve">, </w:t>
            </w:r>
            <w:proofErr w:type="spellStart"/>
            <w:r w:rsidRPr="00E64FC8">
              <w:rPr>
                <w:sz w:val="18"/>
                <w:szCs w:val="18"/>
              </w:rPr>
              <w:t>mepho</w:t>
            </w:r>
            <w:proofErr w:type="spellEnd"/>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2</w:t>
            </w:r>
          </w:p>
        </w:tc>
        <w:tc>
          <w:tcPr>
            <w:tcW w:w="1559" w:type="dxa"/>
            <w:vMerge/>
            <w:vAlign w:val="center"/>
          </w:tcPr>
          <w:p w:rsidR="00A11408" w:rsidRPr="00E64FC8" w:rsidRDefault="00A11408" w:rsidP="00612757">
            <w:pPr>
              <w:spacing w:after="0" w:line="240" w:lineRule="auto"/>
              <w:jc w:val="center"/>
              <w:rPr>
                <w:sz w:val="18"/>
                <w:szCs w:val="18"/>
              </w:rPr>
            </w:pP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 xml:space="preserve">06H-13H </w:t>
            </w:r>
          </w:p>
        </w:tc>
        <w:tc>
          <w:tcPr>
            <w:tcW w:w="1701" w:type="dxa"/>
            <w:vMerge/>
            <w:vAlign w:val="center"/>
          </w:tcPr>
          <w:p w:rsidR="00A11408" w:rsidRPr="00E64FC8" w:rsidRDefault="00A11408" w:rsidP="00612757">
            <w:pPr>
              <w:spacing w:after="0" w:line="240" w:lineRule="auto"/>
              <w:jc w:val="center"/>
              <w:rPr>
                <w:sz w:val="18"/>
                <w:szCs w:val="18"/>
              </w:rPr>
            </w:pPr>
          </w:p>
        </w:tc>
        <w:tc>
          <w:tcPr>
            <w:tcW w:w="3818" w:type="dxa"/>
            <w:vAlign w:val="center"/>
          </w:tcPr>
          <w:p w:rsidR="00A11408" w:rsidRPr="00E64FC8" w:rsidRDefault="00A11408" w:rsidP="00612757">
            <w:pPr>
              <w:spacing w:after="0" w:line="240" w:lineRule="auto"/>
              <w:rPr>
                <w:sz w:val="18"/>
                <w:szCs w:val="18"/>
              </w:rPr>
            </w:pPr>
            <w:r w:rsidRPr="00E64FC8">
              <w:rPr>
                <w:sz w:val="18"/>
                <w:szCs w:val="18"/>
              </w:rPr>
              <w:t xml:space="preserve">Akon les dix rues, </w:t>
            </w:r>
            <w:proofErr w:type="spellStart"/>
            <w:r w:rsidRPr="00E64FC8">
              <w:rPr>
                <w:sz w:val="18"/>
                <w:szCs w:val="18"/>
              </w:rPr>
              <w:t>Bissono</w:t>
            </w:r>
            <w:proofErr w:type="spellEnd"/>
            <w:r w:rsidRPr="00E64FC8">
              <w:rPr>
                <w:sz w:val="18"/>
                <w:szCs w:val="18"/>
              </w:rPr>
              <w:t xml:space="preserve">, </w:t>
            </w:r>
            <w:proofErr w:type="spellStart"/>
            <w:r w:rsidRPr="00E64FC8">
              <w:rPr>
                <w:sz w:val="18"/>
                <w:szCs w:val="18"/>
              </w:rPr>
              <w:t>Etunlinga</w:t>
            </w:r>
            <w:proofErr w:type="spellEnd"/>
            <w:r w:rsidRPr="00E64FC8">
              <w:rPr>
                <w:sz w:val="18"/>
                <w:szCs w:val="18"/>
              </w:rPr>
              <w:t>, BITOM</w:t>
            </w:r>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3</w:t>
            </w:r>
          </w:p>
        </w:tc>
        <w:tc>
          <w:tcPr>
            <w:tcW w:w="1559" w:type="dxa"/>
            <w:vMerge/>
            <w:vAlign w:val="center"/>
          </w:tcPr>
          <w:p w:rsidR="00A11408" w:rsidRPr="00E64FC8" w:rsidRDefault="00A11408" w:rsidP="00612757">
            <w:pPr>
              <w:spacing w:after="0" w:line="240" w:lineRule="auto"/>
              <w:jc w:val="center"/>
              <w:rPr>
                <w:sz w:val="18"/>
                <w:szCs w:val="18"/>
              </w:rPr>
            </w:pP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14H- 21H</w:t>
            </w:r>
          </w:p>
        </w:tc>
        <w:tc>
          <w:tcPr>
            <w:tcW w:w="1701" w:type="dxa"/>
            <w:vMerge/>
            <w:vAlign w:val="center"/>
          </w:tcPr>
          <w:p w:rsidR="00A11408" w:rsidRPr="00E64FC8" w:rsidRDefault="00A11408" w:rsidP="00612757">
            <w:pPr>
              <w:spacing w:after="0" w:line="240" w:lineRule="auto"/>
              <w:jc w:val="center"/>
              <w:rPr>
                <w:sz w:val="18"/>
                <w:szCs w:val="18"/>
              </w:rPr>
            </w:pPr>
          </w:p>
        </w:tc>
        <w:tc>
          <w:tcPr>
            <w:tcW w:w="3818" w:type="dxa"/>
            <w:vAlign w:val="center"/>
          </w:tcPr>
          <w:p w:rsidR="00A11408" w:rsidRPr="00E64FC8" w:rsidRDefault="00A11408" w:rsidP="00612757">
            <w:pPr>
              <w:spacing w:after="0" w:line="240" w:lineRule="auto"/>
              <w:rPr>
                <w:sz w:val="18"/>
                <w:szCs w:val="18"/>
              </w:rPr>
            </w:pPr>
            <w:r w:rsidRPr="00E64FC8">
              <w:rPr>
                <w:sz w:val="18"/>
                <w:szCs w:val="18"/>
              </w:rPr>
              <w:t xml:space="preserve">Lobo </w:t>
            </w:r>
            <w:proofErr w:type="spellStart"/>
            <w:r w:rsidRPr="00E64FC8">
              <w:rPr>
                <w:sz w:val="18"/>
                <w:szCs w:val="18"/>
              </w:rPr>
              <w:t>si,nylon</w:t>
            </w:r>
            <w:proofErr w:type="spellEnd"/>
            <w:r w:rsidRPr="00E64FC8">
              <w:rPr>
                <w:sz w:val="18"/>
                <w:szCs w:val="18"/>
              </w:rPr>
              <w:t xml:space="preserve">, pays bas, ESSASSI, </w:t>
            </w:r>
            <w:proofErr w:type="spellStart"/>
            <w:r w:rsidRPr="00E64FC8">
              <w:rPr>
                <w:sz w:val="18"/>
                <w:szCs w:val="18"/>
              </w:rPr>
              <w:t>Abing</w:t>
            </w:r>
            <w:proofErr w:type="spellEnd"/>
            <w:r w:rsidRPr="00E64FC8">
              <w:rPr>
                <w:sz w:val="18"/>
                <w:szCs w:val="18"/>
              </w:rPr>
              <w:t xml:space="preserve">, cyclone </w:t>
            </w:r>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4</w:t>
            </w:r>
          </w:p>
        </w:tc>
        <w:tc>
          <w:tcPr>
            <w:tcW w:w="1559" w:type="dxa"/>
            <w:vMerge/>
            <w:vAlign w:val="center"/>
          </w:tcPr>
          <w:p w:rsidR="00A11408" w:rsidRPr="00E64FC8" w:rsidRDefault="00A11408" w:rsidP="00612757">
            <w:pPr>
              <w:spacing w:after="0" w:line="240" w:lineRule="auto"/>
              <w:jc w:val="center"/>
              <w:rPr>
                <w:sz w:val="18"/>
                <w:szCs w:val="18"/>
              </w:rPr>
            </w:pP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14H- 21H</w:t>
            </w:r>
          </w:p>
        </w:tc>
        <w:tc>
          <w:tcPr>
            <w:tcW w:w="1701" w:type="dxa"/>
            <w:vMerge/>
            <w:vAlign w:val="center"/>
          </w:tcPr>
          <w:p w:rsidR="00A11408" w:rsidRPr="00E64FC8" w:rsidRDefault="00A11408" w:rsidP="00612757">
            <w:pPr>
              <w:spacing w:after="0" w:line="240" w:lineRule="auto"/>
              <w:jc w:val="center"/>
              <w:rPr>
                <w:sz w:val="18"/>
                <w:szCs w:val="18"/>
              </w:rPr>
            </w:pPr>
          </w:p>
        </w:tc>
        <w:tc>
          <w:tcPr>
            <w:tcW w:w="3818" w:type="dxa"/>
            <w:vAlign w:val="center"/>
          </w:tcPr>
          <w:p w:rsidR="00A11408" w:rsidRPr="00E64FC8" w:rsidRDefault="00A11408" w:rsidP="00612757">
            <w:pPr>
              <w:spacing w:after="0" w:line="240" w:lineRule="auto"/>
              <w:rPr>
                <w:sz w:val="18"/>
                <w:szCs w:val="18"/>
              </w:rPr>
            </w:pPr>
            <w:proofErr w:type="spellStart"/>
            <w:r w:rsidRPr="00E64FC8">
              <w:rPr>
                <w:sz w:val="18"/>
                <w:szCs w:val="18"/>
              </w:rPr>
              <w:t>Nkolnguet</w:t>
            </w:r>
            <w:proofErr w:type="spellEnd"/>
            <w:r w:rsidRPr="00E64FC8">
              <w:rPr>
                <w:sz w:val="18"/>
                <w:szCs w:val="18"/>
              </w:rPr>
              <w:t xml:space="preserve">  </w:t>
            </w:r>
            <w:proofErr w:type="spellStart"/>
            <w:r w:rsidRPr="00E64FC8">
              <w:rPr>
                <w:sz w:val="18"/>
                <w:szCs w:val="18"/>
              </w:rPr>
              <w:t>Monavebe</w:t>
            </w:r>
            <w:proofErr w:type="spellEnd"/>
            <w:r w:rsidRPr="00E64FC8">
              <w:rPr>
                <w:sz w:val="18"/>
                <w:szCs w:val="18"/>
              </w:rPr>
              <w:t xml:space="preserve">, </w:t>
            </w:r>
            <w:proofErr w:type="spellStart"/>
            <w:r w:rsidRPr="00E64FC8">
              <w:rPr>
                <w:sz w:val="18"/>
                <w:szCs w:val="18"/>
              </w:rPr>
              <w:t>campchic</w:t>
            </w:r>
            <w:proofErr w:type="spellEnd"/>
            <w:r w:rsidRPr="00E64FC8">
              <w:rPr>
                <w:sz w:val="18"/>
                <w:szCs w:val="18"/>
              </w:rPr>
              <w:t xml:space="preserve">, </w:t>
            </w:r>
            <w:proofErr w:type="spellStart"/>
            <w:r w:rsidRPr="00E64FC8">
              <w:rPr>
                <w:sz w:val="18"/>
                <w:szCs w:val="18"/>
              </w:rPr>
              <w:t>Mbeli’i</w:t>
            </w:r>
            <w:proofErr w:type="spellEnd"/>
            <w:r w:rsidRPr="00E64FC8">
              <w:rPr>
                <w:sz w:val="18"/>
                <w:szCs w:val="18"/>
              </w:rPr>
              <w:t xml:space="preserve">, </w:t>
            </w:r>
            <w:proofErr w:type="spellStart"/>
            <w:r w:rsidRPr="00E64FC8">
              <w:rPr>
                <w:sz w:val="18"/>
                <w:szCs w:val="18"/>
              </w:rPr>
              <w:t>Avebe</w:t>
            </w:r>
            <w:proofErr w:type="spellEnd"/>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5</w:t>
            </w:r>
          </w:p>
        </w:tc>
        <w:tc>
          <w:tcPr>
            <w:tcW w:w="1559" w:type="dxa"/>
            <w:vMerge/>
            <w:vAlign w:val="center"/>
          </w:tcPr>
          <w:p w:rsidR="00A11408" w:rsidRPr="00E64FC8" w:rsidRDefault="00A11408" w:rsidP="00612757">
            <w:pPr>
              <w:spacing w:after="0" w:line="240" w:lineRule="auto"/>
              <w:jc w:val="center"/>
              <w:rPr>
                <w:sz w:val="18"/>
                <w:szCs w:val="18"/>
              </w:rPr>
            </w:pP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 xml:space="preserve">22H -5H </w:t>
            </w:r>
          </w:p>
        </w:tc>
        <w:tc>
          <w:tcPr>
            <w:tcW w:w="1701" w:type="dxa"/>
            <w:vMerge/>
            <w:vAlign w:val="center"/>
          </w:tcPr>
          <w:p w:rsidR="00A11408" w:rsidRPr="00E64FC8" w:rsidRDefault="00A11408" w:rsidP="00612757">
            <w:pPr>
              <w:spacing w:after="0" w:line="240" w:lineRule="auto"/>
              <w:jc w:val="center"/>
              <w:rPr>
                <w:sz w:val="18"/>
                <w:szCs w:val="18"/>
              </w:rPr>
            </w:pPr>
          </w:p>
        </w:tc>
        <w:tc>
          <w:tcPr>
            <w:tcW w:w="3818" w:type="dxa"/>
            <w:vAlign w:val="center"/>
          </w:tcPr>
          <w:p w:rsidR="00A11408" w:rsidRPr="00E64FC8" w:rsidRDefault="00A11408" w:rsidP="00612757">
            <w:pPr>
              <w:spacing w:after="0" w:line="240" w:lineRule="auto"/>
              <w:rPr>
                <w:sz w:val="18"/>
                <w:szCs w:val="18"/>
              </w:rPr>
            </w:pPr>
            <w:r w:rsidRPr="00E64FC8">
              <w:rPr>
                <w:sz w:val="18"/>
                <w:szCs w:val="18"/>
              </w:rPr>
              <w:t xml:space="preserve">Centre-ville, </w:t>
            </w:r>
            <w:proofErr w:type="spellStart"/>
            <w:r w:rsidRPr="00E64FC8">
              <w:rPr>
                <w:sz w:val="18"/>
                <w:szCs w:val="18"/>
              </w:rPr>
              <w:t>Abing</w:t>
            </w:r>
            <w:proofErr w:type="spellEnd"/>
            <w:r w:rsidRPr="00E64FC8">
              <w:rPr>
                <w:sz w:val="18"/>
                <w:szCs w:val="18"/>
              </w:rPr>
              <w:t xml:space="preserve">, alpha </w:t>
            </w:r>
            <w:r w:rsidRPr="002465CB">
              <w:rPr>
                <w:sz w:val="18"/>
                <w:szCs w:val="18"/>
              </w:rPr>
              <w:t xml:space="preserve">jet </w:t>
            </w:r>
            <w:proofErr w:type="spellStart"/>
            <w:r w:rsidRPr="002465CB">
              <w:rPr>
                <w:sz w:val="18"/>
                <w:szCs w:val="18"/>
              </w:rPr>
              <w:t>Bakassi</w:t>
            </w:r>
            <w:proofErr w:type="spellEnd"/>
          </w:p>
        </w:tc>
      </w:tr>
      <w:tr w:rsidR="00A11408" w:rsidRPr="00E64FC8" w:rsidTr="005754A7">
        <w:trPr>
          <w:trHeight w:val="314"/>
          <w:jc w:val="center"/>
        </w:trPr>
        <w:tc>
          <w:tcPr>
            <w:tcW w:w="997" w:type="dxa"/>
            <w:vAlign w:val="center"/>
          </w:tcPr>
          <w:p w:rsidR="00A11408" w:rsidRPr="005754A7" w:rsidRDefault="00A11408" w:rsidP="00612757">
            <w:pPr>
              <w:spacing w:after="0" w:line="240" w:lineRule="auto"/>
              <w:jc w:val="center"/>
              <w:rPr>
                <w:bCs/>
                <w:sz w:val="18"/>
                <w:szCs w:val="18"/>
              </w:rPr>
            </w:pPr>
            <w:r w:rsidRPr="005754A7">
              <w:rPr>
                <w:bCs/>
                <w:sz w:val="18"/>
                <w:szCs w:val="18"/>
              </w:rPr>
              <w:t>6</w:t>
            </w:r>
          </w:p>
        </w:tc>
        <w:tc>
          <w:tcPr>
            <w:tcW w:w="1559" w:type="dxa"/>
            <w:vMerge/>
            <w:vAlign w:val="center"/>
          </w:tcPr>
          <w:p w:rsidR="00A11408" w:rsidRPr="00E64FC8" w:rsidRDefault="00A11408" w:rsidP="00612757">
            <w:pPr>
              <w:spacing w:after="0" w:line="240" w:lineRule="auto"/>
              <w:jc w:val="center"/>
              <w:rPr>
                <w:sz w:val="18"/>
                <w:szCs w:val="18"/>
              </w:rPr>
            </w:pPr>
          </w:p>
        </w:tc>
        <w:tc>
          <w:tcPr>
            <w:tcW w:w="1559" w:type="dxa"/>
            <w:vAlign w:val="center"/>
          </w:tcPr>
          <w:p w:rsidR="00A11408" w:rsidRPr="00E64FC8" w:rsidRDefault="00A11408" w:rsidP="00612757">
            <w:pPr>
              <w:spacing w:after="0" w:line="240" w:lineRule="auto"/>
              <w:jc w:val="center"/>
              <w:rPr>
                <w:sz w:val="18"/>
                <w:szCs w:val="18"/>
              </w:rPr>
            </w:pPr>
            <w:r w:rsidRPr="00E64FC8">
              <w:rPr>
                <w:sz w:val="18"/>
                <w:szCs w:val="18"/>
              </w:rPr>
              <w:t>22H -5H</w:t>
            </w:r>
          </w:p>
        </w:tc>
        <w:tc>
          <w:tcPr>
            <w:tcW w:w="1701" w:type="dxa"/>
            <w:vAlign w:val="center"/>
          </w:tcPr>
          <w:p w:rsidR="00A11408" w:rsidRPr="00E64FC8" w:rsidRDefault="00A11408" w:rsidP="00612757">
            <w:pPr>
              <w:spacing w:after="0" w:line="240" w:lineRule="auto"/>
              <w:jc w:val="center"/>
              <w:rPr>
                <w:sz w:val="18"/>
                <w:szCs w:val="18"/>
              </w:rPr>
            </w:pPr>
            <w:r w:rsidRPr="00E64FC8">
              <w:rPr>
                <w:sz w:val="18"/>
                <w:szCs w:val="18"/>
              </w:rPr>
              <w:t>Benne BTP 06 roues</w:t>
            </w:r>
          </w:p>
        </w:tc>
        <w:tc>
          <w:tcPr>
            <w:tcW w:w="3818" w:type="dxa"/>
            <w:vAlign w:val="center"/>
          </w:tcPr>
          <w:p w:rsidR="00A11408" w:rsidRPr="00E64FC8" w:rsidRDefault="00A11408" w:rsidP="00612757">
            <w:pPr>
              <w:spacing w:after="0" w:line="240" w:lineRule="auto"/>
              <w:rPr>
                <w:sz w:val="18"/>
                <w:szCs w:val="18"/>
                <w:lang w:val="en-US"/>
              </w:rPr>
            </w:pPr>
            <w:r w:rsidRPr="00E64FC8">
              <w:rPr>
                <w:sz w:val="18"/>
                <w:szCs w:val="18"/>
                <w:lang w:val="en-US"/>
              </w:rPr>
              <w:t xml:space="preserve"> </w:t>
            </w:r>
            <w:proofErr w:type="spellStart"/>
            <w:r w:rsidR="005754A7" w:rsidRPr="00E64FC8">
              <w:rPr>
                <w:sz w:val="18"/>
                <w:szCs w:val="18"/>
                <w:lang w:val="en-US"/>
              </w:rPr>
              <w:t>Travaux</w:t>
            </w:r>
            <w:proofErr w:type="spellEnd"/>
            <w:r w:rsidR="005754A7" w:rsidRPr="00E64FC8">
              <w:rPr>
                <w:sz w:val="18"/>
                <w:szCs w:val="18"/>
                <w:lang w:val="en-US"/>
              </w:rPr>
              <w:t xml:space="preserve"> </w:t>
            </w:r>
            <w:r w:rsidR="005754A7" w:rsidRPr="002465CB">
              <w:rPr>
                <w:sz w:val="18"/>
                <w:szCs w:val="18"/>
                <w:lang w:val="en-US"/>
              </w:rPr>
              <w:t xml:space="preserve">publics, </w:t>
            </w:r>
            <w:proofErr w:type="spellStart"/>
            <w:r w:rsidR="005754A7" w:rsidRPr="002465CB">
              <w:rPr>
                <w:sz w:val="18"/>
                <w:szCs w:val="18"/>
                <w:lang w:val="en-US"/>
              </w:rPr>
              <w:t>Orphelinat</w:t>
            </w:r>
            <w:proofErr w:type="spellEnd"/>
            <w:r w:rsidRPr="002465CB">
              <w:rPr>
                <w:sz w:val="18"/>
                <w:szCs w:val="18"/>
                <w:lang w:val="en-US"/>
              </w:rPr>
              <w:t>,</w:t>
            </w:r>
            <w:r>
              <w:rPr>
                <w:sz w:val="18"/>
                <w:szCs w:val="18"/>
                <w:lang w:val="en-US"/>
              </w:rPr>
              <w:t xml:space="preserve"> </w:t>
            </w:r>
            <w:r w:rsidRPr="00E64FC8">
              <w:rPr>
                <w:sz w:val="18"/>
                <w:szCs w:val="18"/>
                <w:lang w:val="en-US"/>
              </w:rPr>
              <w:t>MINDUH</w:t>
            </w:r>
          </w:p>
        </w:tc>
      </w:tr>
    </w:tbl>
    <w:p w:rsidR="004950B4" w:rsidRDefault="004950B4" w:rsidP="004950B4">
      <w:pPr>
        <w:spacing w:after="0"/>
        <w:ind w:right="34"/>
        <w:rPr>
          <w:color w:val="0070C0"/>
          <w:szCs w:val="24"/>
        </w:rPr>
      </w:pPr>
    </w:p>
    <w:p w:rsidR="004950B4" w:rsidRPr="00465FA7" w:rsidRDefault="005754A7" w:rsidP="00873D0C">
      <w:pPr>
        <w:pStyle w:val="Titre3"/>
        <w:numPr>
          <w:ilvl w:val="0"/>
          <w:numId w:val="56"/>
        </w:numPr>
        <w:ind w:left="0" w:right="34" w:firstLine="0"/>
        <w:jc w:val="left"/>
        <w:rPr>
          <w:rFonts w:ascii="Maiandra GD" w:hAnsi="Maiandra GD" w:cs="Arial"/>
          <w:sz w:val="22"/>
          <w:szCs w:val="22"/>
        </w:rPr>
      </w:pPr>
      <w:bookmarkStart w:id="72" w:name="_Toc339900154"/>
      <w:bookmarkStart w:id="73" w:name="_Toc339950716"/>
      <w:bookmarkStart w:id="74" w:name="_Toc339960889"/>
      <w:bookmarkStart w:id="75" w:name="_Toc339963190"/>
      <w:bookmarkStart w:id="76" w:name="_Toc339963580"/>
      <w:bookmarkStart w:id="77" w:name="_Toc364699874"/>
      <w:r w:rsidRPr="00465FA7">
        <w:rPr>
          <w:rFonts w:ascii="Maiandra GD" w:hAnsi="Maiandra GD" w:cs="Arial"/>
          <w:sz w:val="22"/>
          <w:szCs w:val="22"/>
        </w:rPr>
        <w:t xml:space="preserve"> </w:t>
      </w:r>
      <w:bookmarkStart w:id="78" w:name="_Toc153531068"/>
      <w:r w:rsidR="004950B4" w:rsidRPr="00465FA7">
        <w:rPr>
          <w:rFonts w:ascii="Maiandra GD" w:hAnsi="Maiandra GD" w:cs="Arial"/>
          <w:sz w:val="22"/>
          <w:szCs w:val="22"/>
        </w:rPr>
        <w:t>Modes de collecte des ordures ménagères</w:t>
      </w:r>
      <w:bookmarkEnd w:id="72"/>
      <w:bookmarkEnd w:id="73"/>
      <w:bookmarkEnd w:id="74"/>
      <w:bookmarkEnd w:id="75"/>
      <w:bookmarkEnd w:id="76"/>
      <w:bookmarkEnd w:id="77"/>
      <w:bookmarkEnd w:id="78"/>
    </w:p>
    <w:p w:rsidR="004950B4" w:rsidRPr="00465FA7" w:rsidRDefault="004950B4" w:rsidP="005754A7">
      <w:pPr>
        <w:pStyle w:val="Titre4"/>
        <w:spacing w:line="276" w:lineRule="auto"/>
        <w:ind w:right="34"/>
        <w:jc w:val="both"/>
        <w:rPr>
          <w:rFonts w:ascii="Maiandra GD" w:hAnsi="Maiandra GD" w:cs="Arial"/>
          <w:bCs/>
          <w:i/>
          <w:sz w:val="22"/>
          <w:szCs w:val="22"/>
        </w:rPr>
      </w:pPr>
      <w:bookmarkStart w:id="79" w:name="_Toc339963192"/>
      <w:bookmarkStart w:id="80" w:name="_Toc364699875"/>
      <w:bookmarkStart w:id="81" w:name="_Toc149296326"/>
      <w:bookmarkStart w:id="82" w:name="_Toc153531069"/>
      <w:r w:rsidRPr="00465FA7">
        <w:rPr>
          <w:rFonts w:ascii="Maiandra GD" w:hAnsi="Maiandra GD" w:cs="Arial"/>
          <w:bCs/>
          <w:i/>
          <w:sz w:val="22"/>
          <w:szCs w:val="22"/>
        </w:rPr>
        <w:t>B</w:t>
      </w:r>
      <w:r w:rsidR="00803AEC" w:rsidRPr="00465FA7">
        <w:rPr>
          <w:rFonts w:ascii="Maiandra GD" w:hAnsi="Maiandra GD" w:cs="Arial"/>
          <w:bCs/>
          <w:i/>
          <w:sz w:val="22"/>
          <w:szCs w:val="22"/>
        </w:rPr>
        <w:t xml:space="preserve"> </w:t>
      </w:r>
      <w:r w:rsidR="005754A7" w:rsidRPr="00465FA7">
        <w:rPr>
          <w:rFonts w:ascii="Maiandra GD" w:hAnsi="Maiandra GD" w:cs="Arial"/>
          <w:bCs/>
          <w:i/>
          <w:sz w:val="22"/>
          <w:szCs w:val="22"/>
        </w:rPr>
        <w:t>2</w:t>
      </w:r>
      <w:r w:rsidRPr="00465FA7">
        <w:rPr>
          <w:rFonts w:ascii="Maiandra GD" w:hAnsi="Maiandra GD" w:cs="Arial"/>
          <w:bCs/>
          <w:i/>
          <w:sz w:val="22"/>
          <w:szCs w:val="22"/>
        </w:rPr>
        <w:t>04.1. Ordures ménagères provenant directement des ménages</w:t>
      </w:r>
      <w:bookmarkEnd w:id="79"/>
      <w:bookmarkEnd w:id="80"/>
      <w:bookmarkEnd w:id="81"/>
      <w:bookmarkEnd w:id="82"/>
    </w:p>
    <w:p w:rsidR="004950B4" w:rsidRPr="00CE6CBF" w:rsidRDefault="004950B4" w:rsidP="005754A7">
      <w:pPr>
        <w:spacing w:after="0"/>
        <w:ind w:right="34"/>
        <w:rPr>
          <w:rFonts w:cs="Arial"/>
          <w:szCs w:val="24"/>
          <w:lang w:eastAsia="ar-SA"/>
        </w:rPr>
      </w:pPr>
      <w:r w:rsidRPr="00CE6CBF">
        <w:rPr>
          <w:rFonts w:cs="Arial"/>
          <w:szCs w:val="24"/>
          <w:lang w:eastAsia="ar-SA"/>
        </w:rPr>
        <w:t xml:space="preserve">Deux modes de collecte des </w:t>
      </w:r>
      <w:r>
        <w:rPr>
          <w:rFonts w:cs="Arial"/>
          <w:szCs w:val="24"/>
          <w:lang w:eastAsia="ar-SA"/>
        </w:rPr>
        <w:t>déchets m</w:t>
      </w:r>
      <w:r w:rsidRPr="00CE6CBF">
        <w:rPr>
          <w:rFonts w:cs="Arial"/>
          <w:szCs w:val="24"/>
          <w:lang w:eastAsia="ar-SA"/>
        </w:rPr>
        <w:t xml:space="preserve">énagers domestiques pourront être assurés par le Prestataire à l’intérieur de chacun </w:t>
      </w:r>
      <w:r>
        <w:rPr>
          <w:rFonts w:cs="Arial"/>
          <w:szCs w:val="24"/>
          <w:lang w:eastAsia="ar-SA"/>
        </w:rPr>
        <w:t xml:space="preserve">des arrondissements </w:t>
      </w:r>
      <w:r w:rsidRPr="00CE6CBF">
        <w:rPr>
          <w:rFonts w:cs="Arial"/>
          <w:szCs w:val="24"/>
          <w:lang w:eastAsia="ar-SA"/>
        </w:rPr>
        <w:t>:</w:t>
      </w:r>
    </w:p>
    <w:p w:rsidR="004950B4" w:rsidRPr="00CE6CBF" w:rsidRDefault="005754A7" w:rsidP="00873D0C">
      <w:pPr>
        <w:numPr>
          <w:ilvl w:val="0"/>
          <w:numId w:val="53"/>
        </w:numPr>
        <w:autoSpaceDN/>
        <w:spacing w:after="0"/>
        <w:ind w:right="34"/>
        <w:rPr>
          <w:rFonts w:cs="Arial"/>
          <w:szCs w:val="24"/>
          <w:lang w:eastAsia="ar-SA"/>
        </w:rPr>
      </w:pPr>
      <w:r w:rsidRPr="00CE6CBF">
        <w:rPr>
          <w:rFonts w:cs="Arial"/>
          <w:b/>
          <w:szCs w:val="24"/>
          <w:u w:val="single"/>
        </w:rPr>
        <w:t>La</w:t>
      </w:r>
      <w:r w:rsidR="004950B4" w:rsidRPr="00CE6CBF">
        <w:rPr>
          <w:rFonts w:cs="Arial"/>
          <w:b/>
          <w:szCs w:val="24"/>
          <w:u w:val="single"/>
        </w:rPr>
        <w:t xml:space="preserve"> collecte à point fixe ou </w:t>
      </w:r>
      <w:r w:rsidR="004950B4" w:rsidRPr="00CE6CBF">
        <w:rPr>
          <w:rFonts w:cs="Arial"/>
          <w:b/>
          <w:szCs w:val="24"/>
          <w:u w:val="single"/>
          <w:lang w:eastAsia="ar-SA"/>
        </w:rPr>
        <w:t>le</w:t>
      </w:r>
      <w:r w:rsidR="00803AEC" w:rsidRPr="00CE6CBF">
        <w:rPr>
          <w:rFonts w:cs="Arial"/>
          <w:szCs w:val="24"/>
          <w:u w:val="single"/>
          <w:lang w:eastAsia="ar-SA"/>
        </w:rPr>
        <w:t xml:space="preserve"> «</w:t>
      </w:r>
      <w:r w:rsidR="00803AEC" w:rsidRPr="00CE6CBF">
        <w:rPr>
          <w:rFonts w:cs="Arial"/>
          <w:b/>
          <w:szCs w:val="24"/>
          <w:u w:val="single"/>
          <w:lang w:eastAsia="ar-SA"/>
        </w:rPr>
        <w:t xml:space="preserve"> porte</w:t>
      </w:r>
      <w:r w:rsidR="004950B4" w:rsidRPr="00CE6CBF">
        <w:rPr>
          <w:rFonts w:cs="Arial"/>
          <w:b/>
          <w:szCs w:val="24"/>
          <w:u w:val="single"/>
          <w:lang w:eastAsia="ar-SA"/>
        </w:rPr>
        <w:t xml:space="preserve"> à porte collectif</w:t>
      </w:r>
      <w:r w:rsidR="004950B4" w:rsidRPr="00CE6CBF">
        <w:rPr>
          <w:rFonts w:cs="Arial"/>
          <w:szCs w:val="24"/>
          <w:lang w:eastAsia="ar-SA"/>
        </w:rPr>
        <w:t> » consistant à ramasser les bacs mobiles collectifs de stockage mis à disposition de "gros producteurs" tels</w:t>
      </w:r>
      <w:r w:rsidR="004950B4">
        <w:rPr>
          <w:rFonts w:cs="Arial"/>
          <w:szCs w:val="24"/>
          <w:lang w:eastAsia="ar-SA"/>
        </w:rPr>
        <w:t xml:space="preserve"> </w:t>
      </w:r>
      <w:r w:rsidR="004950B4" w:rsidRPr="00CE6CBF">
        <w:rPr>
          <w:rFonts w:cs="Arial"/>
          <w:szCs w:val="24"/>
          <w:lang w:eastAsia="ar-SA"/>
        </w:rPr>
        <w:t>les logements collectifs, les administration</w:t>
      </w:r>
      <w:r w:rsidR="004950B4">
        <w:rPr>
          <w:rFonts w:cs="Arial"/>
          <w:szCs w:val="24"/>
          <w:lang w:eastAsia="ar-SA"/>
        </w:rPr>
        <w:t>s et services publics,</w:t>
      </w:r>
      <w:r w:rsidR="004950B4" w:rsidRPr="00CE6CBF">
        <w:rPr>
          <w:rFonts w:cs="Arial"/>
          <w:szCs w:val="24"/>
          <w:lang w:eastAsia="ar-SA"/>
        </w:rPr>
        <w:t xml:space="preserve"> les marchés, les places publiques, les gares routières, les commerces et li</w:t>
      </w:r>
      <w:r w:rsidR="004950B4">
        <w:rPr>
          <w:rFonts w:cs="Arial"/>
          <w:szCs w:val="24"/>
          <w:lang w:eastAsia="ar-SA"/>
        </w:rPr>
        <w:t>eux de restauration.</w:t>
      </w:r>
      <w:r w:rsidR="004950B4" w:rsidRPr="00CE6CBF">
        <w:rPr>
          <w:rFonts w:cs="Arial"/>
          <w:szCs w:val="24"/>
          <w:lang w:eastAsia="ar-SA"/>
        </w:rPr>
        <w:t xml:space="preserve"> </w:t>
      </w:r>
      <w:r w:rsidR="004950B4">
        <w:rPr>
          <w:rFonts w:cs="Arial"/>
          <w:szCs w:val="24"/>
          <w:lang w:eastAsia="ar-SA"/>
        </w:rPr>
        <w:t>L</w:t>
      </w:r>
      <w:r w:rsidR="004950B4" w:rsidRPr="00CE6CBF">
        <w:rPr>
          <w:rFonts w:cs="Arial"/>
          <w:szCs w:val="24"/>
          <w:lang w:eastAsia="ar-SA"/>
        </w:rPr>
        <w:t xml:space="preserve">es zones densément occupées, bordées ou ceinturées «de voies carrossables, seront également traitées préférentiellement selon ce mode de collecte ; </w:t>
      </w:r>
    </w:p>
    <w:p w:rsidR="004950B4" w:rsidRPr="00CE6CBF" w:rsidRDefault="004950B4" w:rsidP="00873D0C">
      <w:pPr>
        <w:numPr>
          <w:ilvl w:val="0"/>
          <w:numId w:val="53"/>
        </w:numPr>
        <w:autoSpaceDN/>
        <w:spacing w:after="0"/>
        <w:ind w:right="34"/>
        <w:rPr>
          <w:rFonts w:cs="Arial"/>
          <w:szCs w:val="24"/>
          <w:lang w:eastAsia="ar-SA"/>
        </w:rPr>
      </w:pPr>
      <w:r w:rsidRPr="00CE6CBF">
        <w:rPr>
          <w:rFonts w:cs="Arial"/>
          <w:szCs w:val="24"/>
          <w:lang w:eastAsia="ar-SA"/>
        </w:rPr>
        <w:t>Le "</w:t>
      </w:r>
      <w:r w:rsidRPr="00CE6CBF">
        <w:rPr>
          <w:rFonts w:cs="Arial"/>
          <w:b/>
          <w:szCs w:val="24"/>
          <w:u w:val="single"/>
          <w:lang w:eastAsia="ar-SA"/>
        </w:rPr>
        <w:t>porte à porte individuel</w:t>
      </w:r>
      <w:r w:rsidRPr="00CE6CBF">
        <w:rPr>
          <w:rFonts w:cs="Arial"/>
          <w:szCs w:val="24"/>
          <w:lang w:eastAsia="ar-SA"/>
        </w:rPr>
        <w:t xml:space="preserve">" consistant à récupérer l’apport spontané des ménages lors de </w:t>
      </w:r>
      <w:r>
        <w:rPr>
          <w:rFonts w:cs="Arial"/>
          <w:szCs w:val="24"/>
          <w:lang w:eastAsia="ar-SA"/>
        </w:rPr>
        <w:t>tournées à</w:t>
      </w:r>
      <w:r w:rsidRPr="00CE6CBF">
        <w:rPr>
          <w:rFonts w:cs="Arial"/>
          <w:szCs w:val="24"/>
          <w:lang w:eastAsia="ar-SA"/>
        </w:rPr>
        <w:t xml:space="preserve"> l’intérieur des secteurs concernés "au son du klaxon", à ram</w:t>
      </w:r>
      <w:r>
        <w:rPr>
          <w:rFonts w:cs="Arial"/>
          <w:szCs w:val="24"/>
          <w:lang w:eastAsia="ar-SA"/>
        </w:rPr>
        <w:t>asser le contenu de la poubelle</w:t>
      </w:r>
      <w:r w:rsidRPr="00CE6CBF">
        <w:rPr>
          <w:rFonts w:cs="Arial"/>
          <w:szCs w:val="24"/>
          <w:lang w:eastAsia="ar-SA"/>
        </w:rPr>
        <w:t xml:space="preserve"> individuelle des ménages. Les bennes à compaction ainsi que tout autre engin ou matériel appropri</w:t>
      </w:r>
      <w:r>
        <w:rPr>
          <w:rFonts w:cs="Arial"/>
          <w:szCs w:val="24"/>
          <w:lang w:eastAsia="ar-SA"/>
        </w:rPr>
        <w:t>é</w:t>
      </w:r>
      <w:r w:rsidRPr="00CE6CBF">
        <w:rPr>
          <w:rFonts w:cs="Arial"/>
          <w:szCs w:val="24"/>
          <w:lang w:eastAsia="ar-SA"/>
        </w:rPr>
        <w:t xml:space="preserve"> pourront assurer ce mode de collecte qui concerne les secteurs disposant d’une densité suffisante en voiries carrossables.</w:t>
      </w:r>
    </w:p>
    <w:p w:rsidR="004950B4" w:rsidRPr="00CE6CBF" w:rsidRDefault="004950B4" w:rsidP="004950B4">
      <w:pPr>
        <w:autoSpaceDN/>
        <w:spacing w:after="0"/>
        <w:ind w:right="34"/>
        <w:rPr>
          <w:rFonts w:cs="Arial"/>
          <w:szCs w:val="24"/>
          <w:lang w:eastAsia="ar-SA"/>
        </w:rPr>
      </w:pPr>
    </w:p>
    <w:p w:rsidR="004950B4" w:rsidRPr="00465FA7" w:rsidRDefault="004950B4" w:rsidP="00803AEC">
      <w:pPr>
        <w:pStyle w:val="Titre4"/>
        <w:spacing w:line="276" w:lineRule="auto"/>
        <w:ind w:right="34"/>
        <w:jc w:val="both"/>
        <w:rPr>
          <w:rFonts w:ascii="Maiandra GD" w:hAnsi="Maiandra GD" w:cs="Arial"/>
          <w:bCs/>
          <w:i/>
          <w:sz w:val="22"/>
          <w:szCs w:val="22"/>
        </w:rPr>
      </w:pPr>
      <w:bookmarkStart w:id="83" w:name="_Toc339963193"/>
      <w:bookmarkStart w:id="84" w:name="_Toc364699876"/>
      <w:bookmarkStart w:id="85" w:name="_Toc149296327"/>
      <w:bookmarkStart w:id="86" w:name="_Toc153531070"/>
      <w:r w:rsidRPr="00465FA7">
        <w:rPr>
          <w:rFonts w:ascii="Maiandra GD" w:hAnsi="Maiandra GD" w:cs="Arial"/>
          <w:bCs/>
          <w:i/>
          <w:sz w:val="22"/>
          <w:szCs w:val="22"/>
        </w:rPr>
        <w:t>B</w:t>
      </w:r>
      <w:r w:rsidR="00803AEC" w:rsidRPr="00465FA7">
        <w:rPr>
          <w:rFonts w:ascii="Maiandra GD" w:hAnsi="Maiandra GD" w:cs="Arial"/>
          <w:bCs/>
          <w:i/>
          <w:sz w:val="22"/>
          <w:szCs w:val="22"/>
        </w:rPr>
        <w:t xml:space="preserve"> 2</w:t>
      </w:r>
      <w:r w:rsidRPr="00465FA7">
        <w:rPr>
          <w:rFonts w:ascii="Maiandra GD" w:hAnsi="Maiandra GD" w:cs="Arial"/>
          <w:bCs/>
          <w:i/>
          <w:sz w:val="22"/>
          <w:szCs w:val="22"/>
        </w:rPr>
        <w:t>04.2. Autres ordures ménagères</w:t>
      </w:r>
      <w:bookmarkEnd w:id="83"/>
      <w:bookmarkEnd w:id="84"/>
      <w:bookmarkEnd w:id="85"/>
      <w:bookmarkEnd w:id="86"/>
    </w:p>
    <w:p w:rsidR="004950B4" w:rsidRPr="00CE6CBF" w:rsidRDefault="004950B4" w:rsidP="004950B4">
      <w:pPr>
        <w:spacing w:after="0"/>
        <w:ind w:right="34"/>
        <w:rPr>
          <w:rFonts w:cs="Trebuchet MS"/>
          <w:szCs w:val="24"/>
          <w:lang w:eastAsia="ar-SA"/>
        </w:rPr>
      </w:pPr>
      <w:r w:rsidRPr="00CE6CBF">
        <w:rPr>
          <w:rFonts w:cs="Arial"/>
          <w:szCs w:val="24"/>
          <w:lang w:eastAsia="ar-SA"/>
        </w:rPr>
        <w:t>Le Prestataire a la charge d’enlever les autres déchets non domestiques assimilable</w:t>
      </w:r>
      <w:r>
        <w:rPr>
          <w:rFonts w:cs="Arial"/>
          <w:szCs w:val="24"/>
          <w:lang w:eastAsia="ar-SA"/>
        </w:rPr>
        <w:t>s</w:t>
      </w:r>
      <w:r w:rsidRPr="00CE6CBF">
        <w:rPr>
          <w:rFonts w:cs="Arial"/>
          <w:szCs w:val="24"/>
          <w:lang w:eastAsia="ar-SA"/>
        </w:rPr>
        <w:t xml:space="preserve"> aux ordures ménagères stockées dans les bacs mobiles collectifs.</w:t>
      </w:r>
    </w:p>
    <w:p w:rsidR="004950B4" w:rsidRPr="00CE6CBF" w:rsidRDefault="004950B4" w:rsidP="004950B4">
      <w:pPr>
        <w:spacing w:after="0"/>
        <w:ind w:right="34"/>
        <w:rPr>
          <w:rFonts w:cs="Arial"/>
          <w:szCs w:val="24"/>
          <w:lang w:eastAsia="ar-SA"/>
        </w:rPr>
      </w:pPr>
      <w:r w:rsidRPr="00CE6CBF">
        <w:rPr>
          <w:rFonts w:cs="Arial"/>
          <w:szCs w:val="24"/>
          <w:lang w:eastAsia="ar-SA"/>
        </w:rPr>
        <w:t>Font également parti</w:t>
      </w:r>
      <w:r>
        <w:rPr>
          <w:rFonts w:cs="Arial"/>
          <w:szCs w:val="24"/>
          <w:lang w:eastAsia="ar-SA"/>
        </w:rPr>
        <w:t>e</w:t>
      </w:r>
      <w:r w:rsidRPr="00CE6CBF">
        <w:rPr>
          <w:rFonts w:cs="Arial"/>
          <w:szCs w:val="24"/>
          <w:lang w:eastAsia="ar-SA"/>
        </w:rPr>
        <w:t xml:space="preserve"> des déchets ménagers non domestiques, l’ensemble des papiers</w:t>
      </w:r>
      <w:r>
        <w:rPr>
          <w:rFonts w:cs="Arial"/>
          <w:szCs w:val="24"/>
          <w:lang w:eastAsia="ar-SA"/>
        </w:rPr>
        <w:t xml:space="preserve"> </w:t>
      </w:r>
      <w:r w:rsidRPr="00CE6CBF">
        <w:rPr>
          <w:rFonts w:cs="Arial"/>
          <w:szCs w:val="24"/>
          <w:lang w:eastAsia="ar-SA"/>
        </w:rPr>
        <w:t>récupérés lors des opérations de nettoyage que le Prestataire doit stocker, transporter et mettre en décharge tout comme les déchets ménagers de type domestique.</w:t>
      </w:r>
    </w:p>
    <w:p w:rsidR="004950B4" w:rsidRPr="00CE6CBF" w:rsidRDefault="004950B4" w:rsidP="004950B4">
      <w:pPr>
        <w:spacing w:after="0"/>
        <w:ind w:right="34"/>
        <w:rPr>
          <w:rFonts w:cs="Arial"/>
          <w:szCs w:val="24"/>
          <w:lang w:eastAsia="ar-SA"/>
        </w:rPr>
      </w:pPr>
    </w:p>
    <w:p w:rsidR="004950B4" w:rsidRPr="00465FA7" w:rsidRDefault="00803AEC" w:rsidP="00873D0C">
      <w:pPr>
        <w:pStyle w:val="Titre3"/>
        <w:numPr>
          <w:ilvl w:val="0"/>
          <w:numId w:val="56"/>
        </w:numPr>
        <w:ind w:left="0" w:right="34" w:firstLine="0"/>
        <w:jc w:val="left"/>
        <w:rPr>
          <w:rFonts w:ascii="Maiandra GD" w:hAnsi="Maiandra GD" w:cs="Arial"/>
          <w:sz w:val="22"/>
          <w:szCs w:val="22"/>
        </w:rPr>
      </w:pPr>
      <w:r w:rsidRPr="00465FA7">
        <w:rPr>
          <w:rFonts w:ascii="Maiandra GD" w:hAnsi="Maiandra GD" w:cs="Arial"/>
          <w:sz w:val="22"/>
          <w:szCs w:val="22"/>
        </w:rPr>
        <w:t xml:space="preserve"> </w:t>
      </w:r>
      <w:bookmarkStart w:id="87" w:name="_Toc153531071"/>
      <w:r w:rsidR="004950B4" w:rsidRPr="00465FA7">
        <w:rPr>
          <w:rFonts w:ascii="Maiandra GD" w:hAnsi="Maiandra GD" w:cs="Arial"/>
          <w:sz w:val="22"/>
          <w:szCs w:val="22"/>
        </w:rPr>
        <w:t>Sensibilisation des populations</w:t>
      </w:r>
      <w:bookmarkEnd w:id="87"/>
      <w:r w:rsidR="004950B4" w:rsidRPr="00465FA7">
        <w:rPr>
          <w:rFonts w:ascii="Maiandra GD" w:hAnsi="Maiandra GD" w:cs="Arial"/>
          <w:sz w:val="22"/>
          <w:szCs w:val="22"/>
        </w:rPr>
        <w:t xml:space="preserve"> </w:t>
      </w:r>
    </w:p>
    <w:p w:rsidR="004950B4" w:rsidRPr="00CE6CBF" w:rsidRDefault="004950B4" w:rsidP="004950B4">
      <w:pPr>
        <w:spacing w:after="0"/>
        <w:ind w:right="34"/>
        <w:rPr>
          <w:rFonts w:cs="Arial"/>
          <w:szCs w:val="24"/>
          <w:lang w:eastAsia="ar-SA"/>
        </w:rPr>
      </w:pPr>
      <w:r>
        <w:rPr>
          <w:rFonts w:cs="Arial"/>
          <w:szCs w:val="24"/>
          <w:lang w:eastAsia="ar-SA"/>
        </w:rPr>
        <w:t>Les efforts fournis par l’administr</w:t>
      </w:r>
      <w:r w:rsidRPr="00CE6CBF">
        <w:rPr>
          <w:rFonts w:cs="Arial"/>
          <w:szCs w:val="24"/>
          <w:lang w:eastAsia="ar-SA"/>
        </w:rPr>
        <w:t>ation et l’entreprise, ne peuvent véritable</w:t>
      </w:r>
      <w:r>
        <w:rPr>
          <w:rFonts w:cs="Arial"/>
          <w:szCs w:val="24"/>
          <w:lang w:eastAsia="ar-SA"/>
        </w:rPr>
        <w:t>ment permettre d’atteindre une q</w:t>
      </w:r>
      <w:r w:rsidRPr="00CE6CBF">
        <w:rPr>
          <w:rFonts w:cs="Arial"/>
          <w:szCs w:val="24"/>
          <w:lang w:eastAsia="ar-SA"/>
        </w:rPr>
        <w:t>ualité de propreté optimale que si les populations participent effectivement en adoptant des comportements conformes aux règles d’h</w:t>
      </w:r>
      <w:r>
        <w:rPr>
          <w:rFonts w:cs="Arial"/>
          <w:szCs w:val="24"/>
          <w:lang w:eastAsia="ar-SA"/>
        </w:rPr>
        <w:t>ygiène et de salubrité publique</w:t>
      </w:r>
      <w:r w:rsidRPr="00CE6CBF">
        <w:rPr>
          <w:rFonts w:cs="Arial"/>
          <w:szCs w:val="24"/>
          <w:lang w:eastAsia="ar-SA"/>
        </w:rPr>
        <w:t>. Or les chaussées, les trottoirs, les caniveaux continuent malgré les efforts de balayage à servir pour certains de poubelles. C’est pourquoi il est indispensable pour le Prestataire d’accompa</w:t>
      </w:r>
      <w:r>
        <w:rPr>
          <w:rFonts w:cs="Arial"/>
          <w:szCs w:val="24"/>
          <w:lang w:eastAsia="ar-SA"/>
        </w:rPr>
        <w:t>gner l</w:t>
      </w:r>
      <w:r w:rsidRPr="00CE6CBF">
        <w:rPr>
          <w:rFonts w:cs="Arial"/>
          <w:szCs w:val="24"/>
          <w:lang w:eastAsia="ar-SA"/>
        </w:rPr>
        <w:t xml:space="preserve">e Maître d’Ouvrage dans des missions de communication et de sensibilisation des populations pour une véritable culture de la propreté. </w:t>
      </w:r>
    </w:p>
    <w:p w:rsidR="004950B4" w:rsidRPr="00CE6CBF" w:rsidRDefault="004950B4" w:rsidP="004950B4">
      <w:pPr>
        <w:spacing w:after="0"/>
        <w:ind w:right="34"/>
        <w:rPr>
          <w:rFonts w:cs="Arial"/>
          <w:szCs w:val="24"/>
          <w:lang w:eastAsia="ar-SA"/>
        </w:rPr>
      </w:pPr>
    </w:p>
    <w:p w:rsidR="004950B4" w:rsidRPr="00465FA7" w:rsidRDefault="004950B4" w:rsidP="00803AEC">
      <w:pPr>
        <w:pStyle w:val="Titre4"/>
        <w:spacing w:line="276" w:lineRule="auto"/>
        <w:ind w:right="34"/>
        <w:jc w:val="both"/>
        <w:rPr>
          <w:rFonts w:ascii="Maiandra GD" w:hAnsi="Maiandra GD" w:cs="Arial"/>
          <w:bCs/>
          <w:i/>
          <w:sz w:val="22"/>
          <w:szCs w:val="22"/>
        </w:rPr>
      </w:pPr>
      <w:bookmarkStart w:id="88" w:name="_Toc339963195"/>
      <w:bookmarkStart w:id="89" w:name="_Toc364699878"/>
      <w:bookmarkStart w:id="90" w:name="_Toc149296329"/>
      <w:bookmarkStart w:id="91" w:name="_Toc153531072"/>
      <w:r w:rsidRPr="00465FA7">
        <w:rPr>
          <w:rFonts w:ascii="Maiandra GD" w:hAnsi="Maiandra GD" w:cs="Arial"/>
          <w:bCs/>
          <w:i/>
          <w:sz w:val="22"/>
          <w:szCs w:val="22"/>
        </w:rPr>
        <w:t xml:space="preserve">B </w:t>
      </w:r>
      <w:r w:rsidR="00803AEC" w:rsidRPr="00465FA7">
        <w:rPr>
          <w:rFonts w:ascii="Maiandra GD" w:hAnsi="Maiandra GD" w:cs="Arial"/>
          <w:bCs/>
          <w:i/>
          <w:sz w:val="22"/>
          <w:szCs w:val="22"/>
        </w:rPr>
        <w:t>2</w:t>
      </w:r>
      <w:r w:rsidRPr="00465FA7">
        <w:rPr>
          <w:rFonts w:ascii="Maiandra GD" w:hAnsi="Maiandra GD" w:cs="Arial"/>
          <w:bCs/>
          <w:i/>
          <w:sz w:val="22"/>
          <w:szCs w:val="22"/>
        </w:rPr>
        <w:t>05.1 Dialogue avec les autorités locales</w:t>
      </w:r>
      <w:bookmarkEnd w:id="88"/>
      <w:bookmarkEnd w:id="89"/>
      <w:bookmarkEnd w:id="90"/>
      <w:bookmarkEnd w:id="91"/>
    </w:p>
    <w:p w:rsidR="004950B4" w:rsidRPr="00CE6CBF" w:rsidRDefault="004950B4" w:rsidP="004950B4">
      <w:pPr>
        <w:spacing w:after="0"/>
        <w:ind w:right="34"/>
        <w:rPr>
          <w:rFonts w:cs="Arial"/>
          <w:szCs w:val="24"/>
          <w:lang w:eastAsia="ar-SA"/>
        </w:rPr>
      </w:pPr>
      <w:r>
        <w:rPr>
          <w:rFonts w:cs="Arial"/>
          <w:szCs w:val="24"/>
          <w:lang w:eastAsia="ar-SA"/>
        </w:rPr>
        <w:t>L’entreprise accompagnera l’A</w:t>
      </w:r>
      <w:r w:rsidRPr="00CE6CBF">
        <w:rPr>
          <w:rFonts w:cs="Arial"/>
          <w:szCs w:val="24"/>
          <w:lang w:eastAsia="ar-SA"/>
        </w:rPr>
        <w:t xml:space="preserve">dministration dans les ateliers de sensibilisation des populations dans les arrondissements, avec la contribution des autorités locales (chefs de service d’hygiène des communes d’arrondissement, chefs de quartiers, chef de bloc, responsables des comités d’hygiène et d’associations, autorités religieuses…) dans le but d’instaurer un dialogue avec les populations afin de faciliter une </w:t>
      </w:r>
      <w:r w:rsidRPr="00CE6CBF">
        <w:rPr>
          <w:rFonts w:cs="Arial"/>
          <w:szCs w:val="24"/>
          <w:lang w:eastAsia="ar-SA"/>
        </w:rPr>
        <w:lastRenderedPageBreak/>
        <w:t xml:space="preserve">meilleure prise en compte d’une part des doléances de ces populations par l’entreprise, et d’autre part, des exigences d’hygiène et de la salubrité publiques par les </w:t>
      </w:r>
      <w:r>
        <w:rPr>
          <w:rFonts w:cs="Arial"/>
          <w:szCs w:val="24"/>
          <w:lang w:eastAsia="ar-SA"/>
        </w:rPr>
        <w:t>usagers.</w:t>
      </w:r>
    </w:p>
    <w:p w:rsidR="004950B4" w:rsidRPr="00CE6CBF" w:rsidRDefault="004950B4" w:rsidP="004950B4">
      <w:pPr>
        <w:spacing w:after="0"/>
        <w:ind w:right="34"/>
        <w:rPr>
          <w:rFonts w:cs="Arial"/>
          <w:szCs w:val="24"/>
          <w:lang w:eastAsia="ar-SA"/>
        </w:rPr>
      </w:pPr>
    </w:p>
    <w:p w:rsidR="004950B4" w:rsidRPr="00465FA7" w:rsidRDefault="004950B4" w:rsidP="00803AEC">
      <w:pPr>
        <w:pStyle w:val="Titre4"/>
        <w:spacing w:line="276" w:lineRule="auto"/>
        <w:ind w:right="34"/>
        <w:jc w:val="both"/>
        <w:rPr>
          <w:rFonts w:ascii="Maiandra GD" w:hAnsi="Maiandra GD" w:cs="Arial"/>
          <w:bCs/>
          <w:i/>
          <w:sz w:val="22"/>
          <w:szCs w:val="22"/>
        </w:rPr>
      </w:pPr>
      <w:bookmarkStart w:id="92" w:name="_Toc339963196"/>
      <w:bookmarkStart w:id="93" w:name="_Toc364699879"/>
      <w:bookmarkStart w:id="94" w:name="_Toc149296330"/>
      <w:bookmarkStart w:id="95" w:name="_Toc153531073"/>
      <w:r w:rsidRPr="00465FA7">
        <w:rPr>
          <w:rFonts w:ascii="Maiandra GD" w:hAnsi="Maiandra GD" w:cs="Arial"/>
          <w:bCs/>
          <w:i/>
          <w:sz w:val="22"/>
          <w:szCs w:val="22"/>
        </w:rPr>
        <w:t>B</w:t>
      </w:r>
      <w:r w:rsidR="00803AEC" w:rsidRPr="00465FA7">
        <w:rPr>
          <w:rFonts w:ascii="Maiandra GD" w:hAnsi="Maiandra GD" w:cs="Arial"/>
          <w:bCs/>
          <w:i/>
          <w:sz w:val="22"/>
          <w:szCs w:val="22"/>
        </w:rPr>
        <w:t xml:space="preserve"> 2</w:t>
      </w:r>
      <w:r w:rsidRPr="00465FA7">
        <w:rPr>
          <w:rFonts w:ascii="Maiandra GD" w:hAnsi="Maiandra GD" w:cs="Arial"/>
          <w:bCs/>
          <w:i/>
          <w:sz w:val="22"/>
          <w:szCs w:val="22"/>
        </w:rPr>
        <w:t>05.2 Interlocuteurs par arrondissement</w:t>
      </w:r>
      <w:bookmarkEnd w:id="92"/>
      <w:bookmarkEnd w:id="93"/>
      <w:bookmarkEnd w:id="94"/>
      <w:bookmarkEnd w:id="95"/>
    </w:p>
    <w:p w:rsidR="004950B4" w:rsidRPr="00CE6CBF" w:rsidRDefault="004950B4" w:rsidP="004950B4">
      <w:pPr>
        <w:spacing w:after="0"/>
        <w:ind w:right="34"/>
        <w:rPr>
          <w:rFonts w:cs="Arial"/>
          <w:szCs w:val="24"/>
          <w:lang w:eastAsia="ar-SA"/>
        </w:rPr>
      </w:pPr>
      <w:r w:rsidRPr="00CE6CBF">
        <w:rPr>
          <w:rFonts w:cs="Arial"/>
          <w:szCs w:val="24"/>
          <w:lang w:eastAsia="ar-SA"/>
        </w:rPr>
        <w:t>L’entreprise, dans ce souci de proximité avec les populations désignera pour chaque arrondissement un interlocuteur afin d’assurer une diffusion plus efficace des informations et des réactions plus rapide</w:t>
      </w:r>
      <w:r>
        <w:rPr>
          <w:rFonts w:cs="Arial"/>
          <w:szCs w:val="24"/>
          <w:lang w:eastAsia="ar-SA"/>
        </w:rPr>
        <w:t>s.</w:t>
      </w:r>
    </w:p>
    <w:p w:rsidR="004950B4" w:rsidRPr="00CE6CBF" w:rsidRDefault="004950B4" w:rsidP="004950B4">
      <w:pPr>
        <w:spacing w:after="0"/>
        <w:ind w:right="34"/>
        <w:rPr>
          <w:rFonts w:cs="Arial"/>
          <w:szCs w:val="24"/>
          <w:lang w:eastAsia="ar-SA"/>
        </w:rPr>
      </w:pPr>
    </w:p>
    <w:p w:rsidR="004950B4" w:rsidRPr="00465FA7" w:rsidRDefault="004950B4" w:rsidP="00803AEC">
      <w:pPr>
        <w:pStyle w:val="Titre4"/>
        <w:spacing w:line="276" w:lineRule="auto"/>
        <w:ind w:right="34"/>
        <w:jc w:val="both"/>
        <w:rPr>
          <w:rFonts w:ascii="Maiandra GD" w:hAnsi="Maiandra GD" w:cs="Arial"/>
          <w:bCs/>
          <w:i/>
          <w:sz w:val="22"/>
          <w:szCs w:val="22"/>
        </w:rPr>
      </w:pPr>
      <w:bookmarkStart w:id="96" w:name="_Toc339963197"/>
      <w:bookmarkStart w:id="97" w:name="_Toc364699880"/>
      <w:bookmarkStart w:id="98" w:name="_Toc149296331"/>
      <w:bookmarkStart w:id="99" w:name="_Toc153531074"/>
      <w:r w:rsidRPr="00465FA7">
        <w:rPr>
          <w:rFonts w:ascii="Maiandra GD" w:hAnsi="Maiandra GD" w:cs="Arial"/>
          <w:bCs/>
          <w:i/>
          <w:sz w:val="22"/>
          <w:szCs w:val="22"/>
        </w:rPr>
        <w:t>B</w:t>
      </w:r>
      <w:r w:rsidR="00803AEC" w:rsidRPr="00465FA7">
        <w:rPr>
          <w:rFonts w:ascii="Maiandra GD" w:hAnsi="Maiandra GD" w:cs="Arial"/>
          <w:bCs/>
          <w:i/>
          <w:sz w:val="22"/>
          <w:szCs w:val="22"/>
        </w:rPr>
        <w:t xml:space="preserve"> 2</w:t>
      </w:r>
      <w:r w:rsidRPr="00465FA7">
        <w:rPr>
          <w:rFonts w:ascii="Maiandra GD" w:hAnsi="Maiandra GD" w:cs="Arial"/>
          <w:bCs/>
          <w:i/>
          <w:sz w:val="22"/>
          <w:szCs w:val="22"/>
        </w:rPr>
        <w:t>05.3 Messages de sensibilisation</w:t>
      </w:r>
      <w:bookmarkEnd w:id="96"/>
      <w:bookmarkEnd w:id="97"/>
      <w:bookmarkEnd w:id="98"/>
      <w:bookmarkEnd w:id="99"/>
    </w:p>
    <w:p w:rsidR="004950B4" w:rsidRPr="00CE6CBF" w:rsidRDefault="004950B4" w:rsidP="004950B4">
      <w:pPr>
        <w:spacing w:after="0"/>
        <w:ind w:right="34"/>
        <w:rPr>
          <w:rFonts w:cs="Arial"/>
          <w:szCs w:val="24"/>
          <w:lang w:eastAsia="ar-SA"/>
        </w:rPr>
      </w:pPr>
      <w:r>
        <w:rPr>
          <w:rFonts w:cs="Arial"/>
          <w:szCs w:val="24"/>
          <w:lang w:eastAsia="ar-SA"/>
        </w:rPr>
        <w:t>L’entreprise accompagnera l’A</w:t>
      </w:r>
      <w:r w:rsidRPr="00CE6CBF">
        <w:rPr>
          <w:rFonts w:cs="Arial"/>
          <w:szCs w:val="24"/>
          <w:lang w:eastAsia="ar-SA"/>
        </w:rPr>
        <w:t xml:space="preserve">dministration dans l’élaboration des messages de sensibilisation des populations sur les habitudes en matière d’hygiène et de salubrité publiques à diffuser auprès des populations sur des supports variés (prospectus, tracts, spots radio et télé…). </w:t>
      </w:r>
    </w:p>
    <w:p w:rsidR="004950B4" w:rsidRPr="00CE6CBF" w:rsidRDefault="004950B4" w:rsidP="004950B4">
      <w:pPr>
        <w:spacing w:after="0"/>
        <w:ind w:right="34"/>
        <w:rPr>
          <w:rFonts w:cs="Arial"/>
          <w:szCs w:val="24"/>
          <w:lang w:eastAsia="ar-SA"/>
        </w:rPr>
      </w:pPr>
    </w:p>
    <w:p w:rsidR="004950B4" w:rsidRPr="00465FA7" w:rsidRDefault="004950B4" w:rsidP="00803AEC">
      <w:pPr>
        <w:pStyle w:val="Titre4"/>
        <w:spacing w:line="276" w:lineRule="auto"/>
        <w:ind w:right="34"/>
        <w:jc w:val="both"/>
        <w:rPr>
          <w:rFonts w:ascii="Maiandra GD" w:hAnsi="Maiandra GD" w:cs="Arial"/>
          <w:bCs/>
          <w:i/>
          <w:sz w:val="22"/>
          <w:szCs w:val="22"/>
        </w:rPr>
      </w:pPr>
      <w:bookmarkStart w:id="100" w:name="_Toc339963198"/>
      <w:bookmarkStart w:id="101" w:name="_Toc364699881"/>
      <w:bookmarkStart w:id="102" w:name="_Toc149296332"/>
      <w:bookmarkStart w:id="103" w:name="_Toc153531075"/>
      <w:r w:rsidRPr="00465FA7">
        <w:rPr>
          <w:rFonts w:ascii="Maiandra GD" w:hAnsi="Maiandra GD" w:cs="Arial"/>
          <w:bCs/>
          <w:i/>
          <w:sz w:val="22"/>
          <w:szCs w:val="22"/>
        </w:rPr>
        <w:t>B</w:t>
      </w:r>
      <w:r w:rsidR="00803AEC" w:rsidRPr="00465FA7">
        <w:rPr>
          <w:rFonts w:ascii="Maiandra GD" w:hAnsi="Maiandra GD" w:cs="Arial"/>
          <w:bCs/>
          <w:i/>
          <w:sz w:val="22"/>
          <w:szCs w:val="22"/>
        </w:rPr>
        <w:t xml:space="preserve"> 2</w:t>
      </w:r>
      <w:r w:rsidRPr="00465FA7">
        <w:rPr>
          <w:rFonts w:ascii="Maiandra GD" w:hAnsi="Maiandra GD" w:cs="Arial"/>
          <w:bCs/>
          <w:i/>
          <w:sz w:val="22"/>
          <w:szCs w:val="22"/>
        </w:rPr>
        <w:t>05.4. Diffusion des itinéraires et des programmes de la collecte porte à porte</w:t>
      </w:r>
      <w:bookmarkEnd w:id="100"/>
      <w:bookmarkEnd w:id="101"/>
      <w:bookmarkEnd w:id="102"/>
      <w:bookmarkEnd w:id="103"/>
    </w:p>
    <w:p w:rsidR="004950B4" w:rsidRDefault="004950B4" w:rsidP="004950B4">
      <w:pPr>
        <w:spacing w:after="0"/>
        <w:ind w:right="34"/>
        <w:rPr>
          <w:rFonts w:cs="Arial"/>
          <w:szCs w:val="24"/>
          <w:lang w:eastAsia="ar-SA"/>
        </w:rPr>
      </w:pPr>
      <w:r w:rsidRPr="00CE6CBF">
        <w:rPr>
          <w:rFonts w:cs="Arial"/>
          <w:szCs w:val="24"/>
          <w:lang w:eastAsia="ar-SA"/>
        </w:rPr>
        <w:t xml:space="preserve">L’entreprise diffusera auprès des ménages, les programmes et les itinéraires de la collecte porte à porte. </w:t>
      </w:r>
    </w:p>
    <w:p w:rsidR="004950B4" w:rsidRPr="00CE6CBF" w:rsidRDefault="004950B4" w:rsidP="004950B4">
      <w:pPr>
        <w:spacing w:after="0"/>
        <w:ind w:right="34"/>
        <w:rPr>
          <w:rFonts w:cs="Arial"/>
          <w:szCs w:val="24"/>
          <w:lang w:eastAsia="ar-SA"/>
        </w:rPr>
      </w:pPr>
    </w:p>
    <w:p w:rsidR="004950B4" w:rsidRPr="00465FA7" w:rsidRDefault="00803AEC" w:rsidP="00873D0C">
      <w:pPr>
        <w:pStyle w:val="Titre3"/>
        <w:numPr>
          <w:ilvl w:val="0"/>
          <w:numId w:val="56"/>
        </w:numPr>
        <w:ind w:left="0" w:right="34" w:firstLine="0"/>
        <w:jc w:val="left"/>
        <w:rPr>
          <w:rFonts w:ascii="Maiandra GD" w:hAnsi="Maiandra GD" w:cs="Arial"/>
          <w:sz w:val="22"/>
          <w:szCs w:val="22"/>
        </w:rPr>
      </w:pPr>
      <w:bookmarkStart w:id="104" w:name="_Toc339900156"/>
      <w:bookmarkStart w:id="105" w:name="_Toc339950718"/>
      <w:bookmarkStart w:id="106" w:name="_Toc339960891"/>
      <w:bookmarkStart w:id="107" w:name="_Toc339963199"/>
      <w:bookmarkStart w:id="108" w:name="_Toc339963582"/>
      <w:bookmarkStart w:id="109" w:name="_Toc364699882"/>
      <w:r w:rsidRPr="00465FA7">
        <w:rPr>
          <w:rFonts w:ascii="Maiandra GD" w:hAnsi="Maiandra GD" w:cs="Arial"/>
          <w:sz w:val="22"/>
          <w:szCs w:val="22"/>
        </w:rPr>
        <w:t xml:space="preserve"> </w:t>
      </w:r>
      <w:bookmarkStart w:id="110" w:name="_Toc153531076"/>
      <w:r w:rsidR="004950B4" w:rsidRPr="00465FA7">
        <w:rPr>
          <w:rFonts w:ascii="Maiandra GD" w:hAnsi="Maiandra GD" w:cs="Arial"/>
          <w:sz w:val="22"/>
          <w:szCs w:val="22"/>
        </w:rPr>
        <w:t>Dispositifs de stockage des déchets ménagers</w:t>
      </w:r>
      <w:bookmarkEnd w:id="104"/>
      <w:bookmarkEnd w:id="105"/>
      <w:bookmarkEnd w:id="106"/>
      <w:bookmarkEnd w:id="107"/>
      <w:bookmarkEnd w:id="108"/>
      <w:bookmarkEnd w:id="109"/>
      <w:bookmarkEnd w:id="110"/>
    </w:p>
    <w:p w:rsidR="004950B4" w:rsidRPr="00CE6CBF" w:rsidRDefault="004950B4" w:rsidP="004950B4">
      <w:pPr>
        <w:spacing w:after="0"/>
        <w:ind w:right="34"/>
        <w:rPr>
          <w:rFonts w:cs="Arial"/>
          <w:szCs w:val="24"/>
          <w:lang w:eastAsia="ar-SA"/>
        </w:rPr>
      </w:pPr>
      <w:r w:rsidRPr="00CE6CBF">
        <w:rPr>
          <w:rFonts w:cs="Arial"/>
          <w:szCs w:val="24"/>
          <w:lang w:eastAsia="ar-SA"/>
        </w:rPr>
        <w:t xml:space="preserve">En dehors des engins et des matériels disposant d’une capacité de stockage propre, les déchets ménagers seront rassemblés avant leur enlèvement vers le site de traitement dans des bacs mobiles ou des Centres de transfert. </w:t>
      </w:r>
    </w:p>
    <w:p w:rsidR="004950B4" w:rsidRPr="00CE6CBF" w:rsidRDefault="004950B4" w:rsidP="004950B4">
      <w:pPr>
        <w:spacing w:after="0"/>
        <w:ind w:right="34"/>
        <w:rPr>
          <w:rFonts w:cs="Arial"/>
          <w:szCs w:val="24"/>
          <w:lang w:eastAsia="ar-SA"/>
        </w:rPr>
      </w:pPr>
      <w:r w:rsidRPr="00CE6CBF">
        <w:rPr>
          <w:rFonts w:cs="Arial"/>
          <w:szCs w:val="24"/>
          <w:lang w:eastAsia="ar-SA"/>
        </w:rPr>
        <w:t>Le matériel mis à disposition, dans le cadre du marché est repris dans le tableau ci-après :</w:t>
      </w:r>
    </w:p>
    <w:p w:rsidR="004950B4" w:rsidRPr="00CE6CBF" w:rsidRDefault="004950B4" w:rsidP="004950B4">
      <w:pPr>
        <w:spacing w:after="0"/>
        <w:ind w:right="34"/>
        <w:rPr>
          <w:rFonts w:cs="Arial"/>
          <w:szCs w:val="24"/>
          <w:lang w:eastAsia="ar-SA"/>
        </w:rPr>
      </w:pP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4"/>
        <w:gridCol w:w="936"/>
        <w:gridCol w:w="954"/>
        <w:gridCol w:w="954"/>
        <w:gridCol w:w="954"/>
        <w:gridCol w:w="954"/>
        <w:gridCol w:w="954"/>
        <w:gridCol w:w="954"/>
      </w:tblGrid>
      <w:tr w:rsidR="005E07C1" w:rsidRPr="00266751" w:rsidTr="005E07C1">
        <w:trPr>
          <w:trHeight w:val="300"/>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5E07C1" w:rsidRPr="00266751" w:rsidRDefault="005E07C1" w:rsidP="00612757">
            <w:pPr>
              <w:pStyle w:val="Pieddepage"/>
              <w:tabs>
                <w:tab w:val="left" w:pos="1080"/>
              </w:tabs>
              <w:spacing w:line="256" w:lineRule="auto"/>
              <w:jc w:val="center"/>
              <w:rPr>
                <w:rFonts w:ascii="Maiandra GD" w:hAnsi="Maiandra GD"/>
                <w:b/>
                <w:sz w:val="20"/>
                <w:szCs w:val="20"/>
                <w:lang w:eastAsia="en-US"/>
              </w:rPr>
            </w:pPr>
            <w:bookmarkStart w:id="111" w:name="_Toc339900157"/>
            <w:bookmarkStart w:id="112" w:name="_Toc339950719"/>
            <w:bookmarkStart w:id="113" w:name="_Toc339960892"/>
            <w:bookmarkStart w:id="114" w:name="_Toc339963200"/>
            <w:bookmarkStart w:id="115" w:name="_Toc339963583"/>
            <w:bookmarkStart w:id="116" w:name="_Toc364699883"/>
            <w:r w:rsidRPr="00266751">
              <w:rPr>
                <w:rFonts w:ascii="Maiandra GD" w:hAnsi="Maiandra GD"/>
                <w:b/>
                <w:sz w:val="20"/>
                <w:szCs w:val="20"/>
                <w:lang w:eastAsia="en-US"/>
              </w:rPr>
              <w:t>Type d'installation ou de matériel</w:t>
            </w:r>
          </w:p>
        </w:tc>
        <w:tc>
          <w:tcPr>
            <w:tcW w:w="936" w:type="dxa"/>
            <w:tcBorders>
              <w:top w:val="single" w:sz="4" w:space="0" w:color="auto"/>
              <w:left w:val="single" w:sz="4" w:space="0" w:color="auto"/>
              <w:bottom w:val="single" w:sz="4" w:space="0" w:color="auto"/>
              <w:right w:val="single" w:sz="4" w:space="0" w:color="auto"/>
            </w:tcBorders>
            <w:shd w:val="clear" w:color="auto" w:fill="C0C0C0"/>
            <w:vAlign w:val="center"/>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2024</w:t>
            </w: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2025</w:t>
            </w: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2026</w:t>
            </w: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2027</w:t>
            </w: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2028</w:t>
            </w:r>
          </w:p>
        </w:tc>
        <w:tc>
          <w:tcPr>
            <w:tcW w:w="954" w:type="dxa"/>
            <w:tcBorders>
              <w:top w:val="single" w:sz="4" w:space="0" w:color="auto"/>
              <w:left w:val="single" w:sz="4" w:space="0" w:color="auto"/>
              <w:bottom w:val="single" w:sz="4" w:space="0" w:color="auto"/>
              <w:right w:val="single" w:sz="4" w:space="0" w:color="auto"/>
            </w:tcBorders>
            <w:shd w:val="clear" w:color="auto" w:fill="C0C0C0"/>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Pr>
                <w:rFonts w:ascii="Maiandra GD" w:hAnsi="Maiandra GD"/>
                <w:b/>
                <w:sz w:val="20"/>
                <w:szCs w:val="20"/>
                <w:lang w:eastAsia="en-US"/>
              </w:rPr>
              <w:t>2029</w:t>
            </w:r>
          </w:p>
        </w:tc>
        <w:tc>
          <w:tcPr>
            <w:tcW w:w="95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5E07C1" w:rsidRPr="00266751" w:rsidRDefault="005E07C1" w:rsidP="00266751">
            <w:pPr>
              <w:pStyle w:val="Pieddepage"/>
              <w:tabs>
                <w:tab w:val="left" w:pos="1080"/>
              </w:tabs>
              <w:spacing w:line="256" w:lineRule="auto"/>
              <w:jc w:val="center"/>
              <w:rPr>
                <w:rFonts w:ascii="Maiandra GD" w:hAnsi="Maiandra GD"/>
                <w:b/>
                <w:sz w:val="20"/>
                <w:szCs w:val="20"/>
                <w:lang w:eastAsia="en-US"/>
              </w:rPr>
            </w:pPr>
            <w:r w:rsidRPr="00266751">
              <w:rPr>
                <w:rFonts w:ascii="Maiandra GD" w:hAnsi="Maiandra GD"/>
                <w:b/>
                <w:sz w:val="20"/>
                <w:szCs w:val="20"/>
                <w:lang w:eastAsia="en-US"/>
              </w:rPr>
              <w:t>Total</w:t>
            </w:r>
          </w:p>
        </w:tc>
      </w:tr>
      <w:tr w:rsidR="005E07C1" w:rsidRPr="00266751" w:rsidTr="005E07C1">
        <w:trPr>
          <w:trHeight w:val="663"/>
          <w:jc w:val="center"/>
        </w:trPr>
        <w:tc>
          <w:tcPr>
            <w:tcW w:w="3964" w:type="dxa"/>
            <w:tcBorders>
              <w:top w:val="single" w:sz="4" w:space="0" w:color="auto"/>
              <w:left w:val="single" w:sz="4" w:space="0" w:color="auto"/>
              <w:bottom w:val="single" w:sz="4" w:space="0" w:color="auto"/>
              <w:right w:val="single" w:sz="4" w:space="0" w:color="auto"/>
            </w:tcBorders>
          </w:tcPr>
          <w:p w:rsidR="005E07C1" w:rsidRPr="00266751" w:rsidRDefault="005E07C1" w:rsidP="005E07C1">
            <w:pPr>
              <w:pStyle w:val="Pieddepage"/>
              <w:tabs>
                <w:tab w:val="left" w:pos="1080"/>
              </w:tabs>
              <w:spacing w:line="256" w:lineRule="auto"/>
              <w:ind w:left="360"/>
              <w:rPr>
                <w:rFonts w:ascii="Maiandra GD" w:hAnsi="Maiandra GD"/>
                <w:bCs/>
                <w:sz w:val="20"/>
                <w:szCs w:val="20"/>
                <w:u w:val="single"/>
                <w:lang w:eastAsia="en-US"/>
              </w:rPr>
            </w:pPr>
            <w:r w:rsidRPr="00266751">
              <w:rPr>
                <w:rFonts w:ascii="Maiandra GD" w:hAnsi="Maiandra GD"/>
                <w:bCs/>
                <w:sz w:val="20"/>
                <w:szCs w:val="20"/>
                <w:u w:val="single"/>
                <w:lang w:eastAsia="en-US"/>
              </w:rPr>
              <w:t>Bacs mobiles</w:t>
            </w:r>
          </w:p>
          <w:p w:rsidR="005E07C1" w:rsidRPr="00F2614D" w:rsidRDefault="005E07C1" w:rsidP="005E07C1">
            <w:pPr>
              <w:pStyle w:val="Pieddepage"/>
              <w:numPr>
                <w:ilvl w:val="0"/>
                <w:numId w:val="18"/>
              </w:numPr>
              <w:suppressAutoHyphens w:val="0"/>
              <w:spacing w:line="256" w:lineRule="auto"/>
              <w:rPr>
                <w:rFonts w:ascii="Maiandra GD" w:hAnsi="Maiandra GD"/>
                <w:sz w:val="20"/>
                <w:szCs w:val="20"/>
                <w:lang w:eastAsia="en-US"/>
              </w:rPr>
            </w:pPr>
            <w:r w:rsidRPr="00266751">
              <w:rPr>
                <w:rFonts w:ascii="Maiandra GD" w:hAnsi="Maiandra GD"/>
                <w:sz w:val="20"/>
                <w:szCs w:val="20"/>
                <w:lang w:eastAsia="en-US"/>
              </w:rPr>
              <w:t>Containers 770 litres………….</w:t>
            </w:r>
          </w:p>
        </w:tc>
        <w:tc>
          <w:tcPr>
            <w:tcW w:w="936"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uppressAutoHyphens w:val="0"/>
              <w:autoSpaceDN/>
              <w:spacing w:after="0" w:line="240" w:lineRule="auto"/>
              <w:jc w:val="center"/>
              <w:rPr>
                <w:rFonts w:cs="Calibri"/>
                <w:sz w:val="20"/>
                <w:szCs w:val="20"/>
                <w:lang w:val="en-US" w:eastAsia="en-US"/>
              </w:rPr>
            </w:pPr>
            <w:r>
              <w:rPr>
                <w:rFonts w:cs="Calibri"/>
                <w:sz w:val="20"/>
                <w:szCs w:val="20"/>
              </w:rPr>
              <w:t>50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pacing w:after="0"/>
              <w:jc w:val="center"/>
              <w:rPr>
                <w:rFonts w:cs="Calibri"/>
                <w:sz w:val="20"/>
                <w:szCs w:val="20"/>
              </w:rPr>
            </w:pPr>
            <w:r>
              <w:rPr>
                <w:rFonts w:cs="Calibri"/>
                <w:sz w:val="20"/>
                <w:szCs w:val="20"/>
              </w:rPr>
              <w:t>50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pacing w:after="0"/>
              <w:jc w:val="center"/>
              <w:rPr>
                <w:rFonts w:cs="Calibri"/>
                <w:sz w:val="20"/>
                <w:szCs w:val="20"/>
              </w:rPr>
            </w:pPr>
            <w:r>
              <w:rPr>
                <w:rFonts w:cs="Calibri"/>
                <w:sz w:val="20"/>
                <w:szCs w:val="20"/>
              </w:rPr>
              <w:t>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pacing w:after="0"/>
              <w:jc w:val="center"/>
              <w:rPr>
                <w:rFonts w:cs="Calibri"/>
                <w:sz w:val="20"/>
                <w:szCs w:val="20"/>
              </w:rPr>
            </w:pPr>
            <w:r>
              <w:rPr>
                <w:rFonts w:cs="Calibri"/>
                <w:sz w:val="20"/>
                <w:szCs w:val="20"/>
              </w:rPr>
              <w:t>50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pacing w:after="0"/>
              <w:jc w:val="center"/>
              <w:rPr>
                <w:rFonts w:cs="Calibri"/>
                <w:sz w:val="20"/>
                <w:szCs w:val="20"/>
              </w:rPr>
            </w:pPr>
            <w:r>
              <w:rPr>
                <w:rFonts w:cs="Calibri"/>
                <w:sz w:val="20"/>
                <w:szCs w:val="20"/>
              </w:rPr>
              <w:t>50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Default="005E07C1" w:rsidP="005E07C1">
            <w:pPr>
              <w:spacing w:after="0"/>
              <w:jc w:val="center"/>
              <w:rPr>
                <w:rFonts w:cs="Calibri"/>
                <w:sz w:val="20"/>
                <w:szCs w:val="20"/>
              </w:rPr>
            </w:pPr>
            <w:r>
              <w:rPr>
                <w:rFonts w:cs="Calibri"/>
                <w:sz w:val="20"/>
                <w:szCs w:val="20"/>
              </w:rPr>
              <w:t>40</w:t>
            </w:r>
          </w:p>
        </w:tc>
        <w:tc>
          <w:tcPr>
            <w:tcW w:w="954" w:type="dxa"/>
            <w:tcBorders>
              <w:top w:val="single" w:sz="4" w:space="0" w:color="auto"/>
              <w:left w:val="single" w:sz="4" w:space="0" w:color="auto"/>
              <w:bottom w:val="single" w:sz="4" w:space="0" w:color="auto"/>
              <w:right w:val="single" w:sz="4" w:space="0" w:color="auto"/>
            </w:tcBorders>
            <w:vAlign w:val="center"/>
          </w:tcPr>
          <w:p w:rsidR="005E07C1" w:rsidRPr="003D003E" w:rsidRDefault="005E07C1" w:rsidP="005E07C1">
            <w:pPr>
              <w:pStyle w:val="Pieddepage"/>
              <w:tabs>
                <w:tab w:val="left" w:pos="1080"/>
              </w:tabs>
              <w:spacing w:line="256" w:lineRule="auto"/>
              <w:jc w:val="center"/>
              <w:rPr>
                <w:rFonts w:ascii="Maiandra GD" w:hAnsi="Maiandra GD"/>
                <w:sz w:val="20"/>
                <w:szCs w:val="20"/>
                <w:highlight w:val="yellow"/>
                <w:lang w:eastAsia="en-US"/>
              </w:rPr>
            </w:pPr>
            <w:r w:rsidRPr="00664C29">
              <w:rPr>
                <w:rFonts w:ascii="Maiandra GD" w:hAnsi="Maiandra GD"/>
                <w:sz w:val="20"/>
                <w:szCs w:val="20"/>
                <w:lang w:eastAsia="en-US"/>
              </w:rPr>
              <w:t>240</w:t>
            </w:r>
          </w:p>
        </w:tc>
      </w:tr>
    </w:tbl>
    <w:p w:rsidR="004950B4" w:rsidRPr="00EB5B6C" w:rsidRDefault="004950B4" w:rsidP="004950B4">
      <w:pPr>
        <w:rPr>
          <w:lang w:eastAsia="ar-SA"/>
        </w:rPr>
      </w:pPr>
    </w:p>
    <w:p w:rsidR="004950B4" w:rsidRPr="00465FA7" w:rsidRDefault="00266751" w:rsidP="00873D0C">
      <w:pPr>
        <w:pStyle w:val="Titre3"/>
        <w:numPr>
          <w:ilvl w:val="0"/>
          <w:numId w:val="56"/>
        </w:numPr>
        <w:ind w:left="0" w:right="34" w:firstLine="0"/>
        <w:jc w:val="left"/>
        <w:rPr>
          <w:rFonts w:ascii="Maiandra GD" w:hAnsi="Maiandra GD" w:cs="Arial"/>
          <w:sz w:val="22"/>
          <w:szCs w:val="22"/>
        </w:rPr>
      </w:pPr>
      <w:r w:rsidRPr="00465FA7">
        <w:rPr>
          <w:rFonts w:ascii="Maiandra GD" w:hAnsi="Maiandra GD" w:cs="Arial"/>
          <w:sz w:val="22"/>
          <w:szCs w:val="22"/>
        </w:rPr>
        <w:t xml:space="preserve"> </w:t>
      </w:r>
      <w:bookmarkStart w:id="117" w:name="_Toc153531077"/>
      <w:r w:rsidR="004950B4" w:rsidRPr="00465FA7">
        <w:rPr>
          <w:rFonts w:ascii="Maiandra GD" w:hAnsi="Maiandra GD" w:cs="Arial"/>
          <w:sz w:val="22"/>
          <w:szCs w:val="22"/>
        </w:rPr>
        <w:t>Moyens de collecte et de transport des ordures ménagères</w:t>
      </w:r>
      <w:bookmarkEnd w:id="111"/>
      <w:bookmarkEnd w:id="112"/>
      <w:bookmarkEnd w:id="113"/>
      <w:bookmarkEnd w:id="114"/>
      <w:bookmarkEnd w:id="115"/>
      <w:bookmarkEnd w:id="116"/>
      <w:bookmarkEnd w:id="117"/>
    </w:p>
    <w:p w:rsidR="004950B4" w:rsidRPr="00CE6CBF" w:rsidRDefault="004950B4" w:rsidP="004950B4">
      <w:pPr>
        <w:spacing w:after="0"/>
        <w:ind w:right="34"/>
        <w:rPr>
          <w:rFonts w:cs="Arial"/>
          <w:szCs w:val="24"/>
          <w:lang w:eastAsia="ar-SA"/>
        </w:rPr>
      </w:pPr>
      <w:r w:rsidRPr="00CE6CBF">
        <w:rPr>
          <w:rFonts w:cs="Arial"/>
          <w:szCs w:val="24"/>
          <w:lang w:eastAsia="ar-SA"/>
        </w:rPr>
        <w:t>Pour assurer le transport des déchets ménagers collectés, ainsi que celui des matières provenant des opérations de nettoyage, le Prestataire mobilisera les moyens propres suivants :</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5"/>
        <w:gridCol w:w="1918"/>
      </w:tblGrid>
      <w:tr w:rsidR="00570E96" w:rsidRPr="00E64FC8" w:rsidTr="00266751">
        <w:trPr>
          <w:trHeight w:val="745"/>
          <w:tblHeader/>
          <w:jc w:val="center"/>
        </w:trPr>
        <w:tc>
          <w:tcPr>
            <w:tcW w:w="76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570E96" w:rsidRPr="0059731C" w:rsidRDefault="00570E96" w:rsidP="00612757">
            <w:pPr>
              <w:pStyle w:val="Pieddepage"/>
              <w:tabs>
                <w:tab w:val="left" w:pos="1080"/>
              </w:tabs>
              <w:spacing w:line="256" w:lineRule="auto"/>
              <w:jc w:val="center"/>
              <w:rPr>
                <w:rFonts w:ascii="Maiandra GD" w:hAnsi="Maiandra GD"/>
                <w:b/>
                <w:sz w:val="20"/>
                <w:szCs w:val="20"/>
                <w:lang w:eastAsia="en-US"/>
              </w:rPr>
            </w:pPr>
            <w:r w:rsidRPr="0059731C">
              <w:rPr>
                <w:rFonts w:ascii="Maiandra GD" w:hAnsi="Maiandra GD"/>
                <w:b/>
                <w:sz w:val="20"/>
                <w:szCs w:val="20"/>
                <w:lang w:eastAsia="en-US"/>
              </w:rPr>
              <w:t>Type d'installation ou de matériel</w:t>
            </w:r>
          </w:p>
        </w:tc>
        <w:tc>
          <w:tcPr>
            <w:tcW w:w="19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570E96" w:rsidRPr="0059731C" w:rsidRDefault="00570E96" w:rsidP="00266751">
            <w:pPr>
              <w:pStyle w:val="Pieddepage"/>
              <w:tabs>
                <w:tab w:val="left" w:pos="1080"/>
              </w:tabs>
              <w:spacing w:line="256" w:lineRule="auto"/>
              <w:jc w:val="center"/>
              <w:rPr>
                <w:rFonts w:ascii="Maiandra GD" w:hAnsi="Maiandra GD"/>
                <w:b/>
                <w:sz w:val="20"/>
                <w:szCs w:val="20"/>
                <w:lang w:eastAsia="en-US"/>
              </w:rPr>
            </w:pPr>
            <w:r w:rsidRPr="0059731C">
              <w:rPr>
                <w:rFonts w:ascii="Maiandra GD" w:hAnsi="Maiandra GD"/>
                <w:b/>
                <w:sz w:val="20"/>
                <w:szCs w:val="20"/>
                <w:lang w:eastAsia="en-US"/>
              </w:rPr>
              <w:t>Quantité</w:t>
            </w:r>
          </w:p>
        </w:tc>
      </w:tr>
      <w:tr w:rsidR="00570E96" w:rsidRPr="00E64FC8" w:rsidTr="00266751">
        <w:trPr>
          <w:trHeight w:val="553"/>
          <w:jc w:val="center"/>
        </w:trPr>
        <w:tc>
          <w:tcPr>
            <w:tcW w:w="7655" w:type="dxa"/>
            <w:tcBorders>
              <w:top w:val="single" w:sz="4" w:space="0" w:color="auto"/>
              <w:left w:val="single" w:sz="4" w:space="0" w:color="auto"/>
              <w:bottom w:val="single" w:sz="4" w:space="0" w:color="auto"/>
              <w:right w:val="single" w:sz="4" w:space="0" w:color="auto"/>
            </w:tcBorders>
          </w:tcPr>
          <w:p w:rsidR="00570E96" w:rsidRPr="00E64FC8" w:rsidRDefault="00570E96" w:rsidP="00873D0C">
            <w:pPr>
              <w:pStyle w:val="Pieddepage"/>
              <w:numPr>
                <w:ilvl w:val="0"/>
                <w:numId w:val="18"/>
              </w:numPr>
              <w:suppressAutoHyphens w:val="0"/>
              <w:spacing w:line="256" w:lineRule="auto"/>
              <w:ind w:left="1060" w:hanging="357"/>
              <w:rPr>
                <w:rFonts w:ascii="Maiandra GD" w:hAnsi="Maiandra GD"/>
                <w:sz w:val="20"/>
                <w:szCs w:val="20"/>
                <w:lang w:eastAsia="en-US"/>
              </w:rPr>
            </w:pPr>
            <w:r w:rsidRPr="00E64FC8">
              <w:rPr>
                <w:rFonts w:ascii="Maiandra GD" w:hAnsi="Maiandra GD"/>
                <w:sz w:val="20"/>
                <w:szCs w:val="20"/>
                <w:lang w:eastAsia="en-US"/>
              </w:rPr>
              <w:t>Camion benne à compactions …………</w:t>
            </w:r>
            <w:r w:rsidR="007A37DA" w:rsidRPr="00E64FC8">
              <w:rPr>
                <w:rFonts w:ascii="Maiandra GD" w:hAnsi="Maiandra GD"/>
                <w:sz w:val="20"/>
                <w:szCs w:val="20"/>
                <w:lang w:eastAsia="en-US"/>
              </w:rPr>
              <w:t>………</w:t>
            </w:r>
            <w:r w:rsidRPr="00E64FC8">
              <w:rPr>
                <w:rFonts w:ascii="Maiandra GD" w:hAnsi="Maiandra GD"/>
                <w:sz w:val="20"/>
                <w:szCs w:val="20"/>
                <w:lang w:eastAsia="en-US"/>
              </w:rPr>
              <w:t>…………</w:t>
            </w:r>
            <w:r w:rsidR="007A37DA">
              <w:rPr>
                <w:rFonts w:ascii="Maiandra GD" w:hAnsi="Maiandra GD"/>
                <w:sz w:val="20"/>
                <w:szCs w:val="20"/>
                <w:lang w:eastAsia="en-US"/>
              </w:rPr>
              <w:t>…</w:t>
            </w:r>
          </w:p>
          <w:p w:rsidR="00570E96" w:rsidRPr="00570E96" w:rsidRDefault="00570E96" w:rsidP="00873D0C">
            <w:pPr>
              <w:pStyle w:val="Pieddepage"/>
              <w:numPr>
                <w:ilvl w:val="0"/>
                <w:numId w:val="18"/>
              </w:numPr>
              <w:suppressAutoHyphens w:val="0"/>
              <w:spacing w:line="256" w:lineRule="auto"/>
              <w:ind w:left="1060" w:hanging="357"/>
              <w:rPr>
                <w:rFonts w:ascii="Maiandra GD" w:hAnsi="Maiandra GD"/>
                <w:sz w:val="20"/>
                <w:szCs w:val="20"/>
                <w:lang w:eastAsia="en-US"/>
              </w:rPr>
            </w:pPr>
            <w:r w:rsidRPr="00E64FC8">
              <w:rPr>
                <w:rFonts w:ascii="Maiandra GD" w:hAnsi="Maiandra GD"/>
                <w:sz w:val="20"/>
                <w:szCs w:val="20"/>
                <w:lang w:eastAsia="en-US"/>
              </w:rPr>
              <w:t>Camion benne BTP 06 roues………………………………..</w:t>
            </w:r>
          </w:p>
        </w:tc>
        <w:tc>
          <w:tcPr>
            <w:tcW w:w="1918" w:type="dxa"/>
            <w:tcBorders>
              <w:top w:val="single" w:sz="4" w:space="0" w:color="auto"/>
              <w:left w:val="single" w:sz="4" w:space="0" w:color="auto"/>
              <w:bottom w:val="single" w:sz="4" w:space="0" w:color="auto"/>
              <w:right w:val="single" w:sz="4" w:space="0" w:color="auto"/>
            </w:tcBorders>
          </w:tcPr>
          <w:p w:rsidR="00570E96" w:rsidRPr="00E64FC8" w:rsidRDefault="00570E96" w:rsidP="00612757">
            <w:pPr>
              <w:pStyle w:val="Pieddepage"/>
              <w:tabs>
                <w:tab w:val="left" w:pos="1080"/>
              </w:tabs>
              <w:spacing w:line="256" w:lineRule="auto"/>
              <w:jc w:val="center"/>
              <w:rPr>
                <w:rFonts w:ascii="Maiandra GD" w:hAnsi="Maiandra GD"/>
                <w:sz w:val="20"/>
                <w:szCs w:val="20"/>
                <w:lang w:eastAsia="en-US"/>
              </w:rPr>
            </w:pPr>
            <w:r w:rsidRPr="00E64FC8">
              <w:rPr>
                <w:rFonts w:ascii="Maiandra GD" w:hAnsi="Maiandra GD"/>
                <w:sz w:val="20"/>
                <w:szCs w:val="20"/>
                <w:lang w:eastAsia="en-US"/>
              </w:rPr>
              <w:t>3</w:t>
            </w:r>
          </w:p>
          <w:p w:rsidR="00570E96" w:rsidRPr="00E64FC8" w:rsidRDefault="00570E96" w:rsidP="00266751">
            <w:pPr>
              <w:pStyle w:val="Pieddepage"/>
              <w:tabs>
                <w:tab w:val="left" w:pos="1080"/>
              </w:tabs>
              <w:spacing w:line="256" w:lineRule="auto"/>
              <w:jc w:val="center"/>
              <w:rPr>
                <w:rFonts w:ascii="Maiandra GD" w:hAnsi="Maiandra GD"/>
                <w:sz w:val="20"/>
                <w:szCs w:val="20"/>
                <w:lang w:eastAsia="en-US"/>
              </w:rPr>
            </w:pPr>
            <w:r w:rsidRPr="00E64FC8">
              <w:rPr>
                <w:rFonts w:ascii="Maiandra GD" w:hAnsi="Maiandra GD"/>
                <w:sz w:val="20"/>
                <w:szCs w:val="20"/>
                <w:lang w:eastAsia="en-US"/>
              </w:rPr>
              <w:t>1</w:t>
            </w:r>
          </w:p>
        </w:tc>
      </w:tr>
    </w:tbl>
    <w:p w:rsidR="004950B4" w:rsidRPr="00CE6CBF" w:rsidRDefault="004950B4" w:rsidP="004950B4">
      <w:pPr>
        <w:spacing w:after="0"/>
        <w:ind w:right="34"/>
        <w:rPr>
          <w:rFonts w:cs="Arial"/>
          <w:szCs w:val="24"/>
          <w:lang w:eastAsia="ar-SA"/>
        </w:rPr>
      </w:pPr>
    </w:p>
    <w:p w:rsidR="004950B4" w:rsidRPr="00465FA7" w:rsidRDefault="00266751" w:rsidP="00873D0C">
      <w:pPr>
        <w:pStyle w:val="Titre3"/>
        <w:numPr>
          <w:ilvl w:val="0"/>
          <w:numId w:val="56"/>
        </w:numPr>
        <w:ind w:left="0" w:right="34" w:firstLine="0"/>
        <w:jc w:val="left"/>
        <w:rPr>
          <w:rFonts w:ascii="Maiandra GD" w:hAnsi="Maiandra GD" w:cs="Arial"/>
          <w:sz w:val="22"/>
          <w:szCs w:val="22"/>
        </w:rPr>
      </w:pPr>
      <w:bookmarkStart w:id="118" w:name="_Toc339900158"/>
      <w:bookmarkStart w:id="119" w:name="_Toc339950720"/>
      <w:bookmarkStart w:id="120" w:name="_Toc339960893"/>
      <w:bookmarkStart w:id="121" w:name="_Toc339963201"/>
      <w:bookmarkStart w:id="122" w:name="_Toc339963584"/>
      <w:bookmarkStart w:id="123" w:name="_Toc364699884"/>
      <w:r w:rsidRPr="00465FA7">
        <w:rPr>
          <w:rFonts w:ascii="Maiandra GD" w:hAnsi="Maiandra GD" w:cs="Arial"/>
          <w:sz w:val="22"/>
          <w:szCs w:val="22"/>
        </w:rPr>
        <w:t xml:space="preserve"> </w:t>
      </w:r>
      <w:bookmarkStart w:id="124" w:name="_Toc153531078"/>
      <w:r w:rsidR="004950B4" w:rsidRPr="00465FA7">
        <w:rPr>
          <w:rFonts w:ascii="Maiandra GD" w:hAnsi="Maiandra GD" w:cs="Arial"/>
          <w:sz w:val="22"/>
          <w:szCs w:val="22"/>
        </w:rPr>
        <w:t>Emplacement et fréquence d’enlèvement des bacs collectifs</w:t>
      </w:r>
      <w:bookmarkEnd w:id="118"/>
      <w:bookmarkEnd w:id="119"/>
      <w:bookmarkEnd w:id="120"/>
      <w:bookmarkEnd w:id="121"/>
      <w:bookmarkEnd w:id="122"/>
      <w:bookmarkEnd w:id="123"/>
      <w:bookmarkEnd w:id="124"/>
    </w:p>
    <w:p w:rsidR="00612757" w:rsidRPr="00612757" w:rsidRDefault="00612757" w:rsidP="00612757">
      <w:pPr>
        <w:spacing w:after="0"/>
        <w:ind w:right="34"/>
        <w:rPr>
          <w:rFonts w:cs="Arial"/>
          <w:szCs w:val="24"/>
          <w:lang w:eastAsia="ar-SA"/>
        </w:rPr>
      </w:pPr>
      <w:r w:rsidRPr="00612757">
        <w:rPr>
          <w:rFonts w:cs="Arial"/>
          <w:szCs w:val="24"/>
          <w:lang w:eastAsia="ar-SA"/>
        </w:rPr>
        <w:t>Chaque emplacement de bac collectif sera identifié par un code alpha numérique, qui sera mentionné dans le registre d'admission en décharge des déchets.</w:t>
      </w:r>
    </w:p>
    <w:p w:rsidR="004950B4" w:rsidRDefault="00612757" w:rsidP="00612757">
      <w:pPr>
        <w:spacing w:after="0"/>
        <w:ind w:right="34"/>
        <w:rPr>
          <w:rFonts w:cs="Arial"/>
          <w:szCs w:val="24"/>
          <w:lang w:eastAsia="ar-SA"/>
        </w:rPr>
      </w:pPr>
      <w:r w:rsidRPr="00612757">
        <w:rPr>
          <w:rFonts w:cs="Arial"/>
          <w:szCs w:val="24"/>
          <w:lang w:eastAsia="ar-SA"/>
        </w:rPr>
        <w:t>Les Centres de regroupement ouverts par l’Administration sont également équipés de bacs mobiles destinés au stockage des déchets ménagers. Comme les autres bacs collectifs, l’Entrepreneur est chargé de leur enlèvement.</w:t>
      </w:r>
    </w:p>
    <w:tbl>
      <w:tblPr>
        <w:tblW w:w="7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9"/>
        <w:gridCol w:w="1984"/>
        <w:gridCol w:w="1418"/>
      </w:tblGrid>
      <w:tr w:rsidR="007F1D1E" w:rsidRPr="00266751" w:rsidTr="007F1D1E">
        <w:trPr>
          <w:trHeight w:val="384"/>
          <w:tblHeader/>
          <w:jc w:val="center"/>
        </w:trPr>
        <w:tc>
          <w:tcPr>
            <w:tcW w:w="3779" w:type="dxa"/>
            <w:shd w:val="clear" w:color="auto" w:fill="auto"/>
            <w:vAlign w:val="center"/>
            <w:hideMark/>
          </w:tcPr>
          <w:p w:rsidR="007F1D1E" w:rsidRPr="00266751" w:rsidRDefault="007F1D1E" w:rsidP="007A37DA">
            <w:pPr>
              <w:suppressAutoHyphens w:val="0"/>
              <w:autoSpaceDN/>
              <w:spacing w:after="0" w:line="240" w:lineRule="auto"/>
              <w:jc w:val="center"/>
              <w:rPr>
                <w:rFonts w:cs="Calibri"/>
                <w:b/>
                <w:bCs/>
                <w:color w:val="000000"/>
                <w:sz w:val="20"/>
                <w:szCs w:val="20"/>
              </w:rPr>
            </w:pPr>
            <w:r w:rsidRPr="00266751">
              <w:rPr>
                <w:rFonts w:cs="Calibri"/>
                <w:b/>
                <w:bCs/>
                <w:color w:val="000000"/>
                <w:sz w:val="20"/>
                <w:szCs w:val="20"/>
              </w:rPr>
              <w:t>EMPLACEMENT</w:t>
            </w:r>
          </w:p>
        </w:tc>
        <w:tc>
          <w:tcPr>
            <w:tcW w:w="1984" w:type="dxa"/>
            <w:shd w:val="clear" w:color="auto" w:fill="auto"/>
            <w:vAlign w:val="center"/>
            <w:hideMark/>
          </w:tcPr>
          <w:p w:rsidR="007F1D1E" w:rsidRPr="00266751" w:rsidRDefault="007F1D1E" w:rsidP="007A37DA">
            <w:pPr>
              <w:suppressAutoHyphens w:val="0"/>
              <w:autoSpaceDN/>
              <w:spacing w:after="0" w:line="240" w:lineRule="auto"/>
              <w:jc w:val="center"/>
              <w:rPr>
                <w:rFonts w:cs="Calibri"/>
                <w:b/>
                <w:bCs/>
                <w:color w:val="000000"/>
                <w:sz w:val="20"/>
                <w:szCs w:val="20"/>
              </w:rPr>
            </w:pPr>
            <w:r w:rsidRPr="00266751">
              <w:rPr>
                <w:rFonts w:cs="Calibri"/>
                <w:b/>
                <w:bCs/>
                <w:color w:val="000000"/>
                <w:sz w:val="20"/>
                <w:szCs w:val="20"/>
              </w:rPr>
              <w:t>BACS DE 360L</w:t>
            </w:r>
            <w:r>
              <w:rPr>
                <w:rFonts w:cs="Calibri"/>
                <w:b/>
                <w:bCs/>
                <w:color w:val="000000"/>
                <w:sz w:val="20"/>
                <w:szCs w:val="20"/>
              </w:rPr>
              <w:t>/770L</w:t>
            </w:r>
          </w:p>
        </w:tc>
        <w:tc>
          <w:tcPr>
            <w:tcW w:w="1418" w:type="dxa"/>
            <w:shd w:val="clear" w:color="auto" w:fill="auto"/>
            <w:vAlign w:val="center"/>
            <w:hideMark/>
          </w:tcPr>
          <w:p w:rsidR="007F1D1E" w:rsidRPr="00266751" w:rsidRDefault="007F1D1E" w:rsidP="007A37DA">
            <w:pPr>
              <w:suppressAutoHyphens w:val="0"/>
              <w:autoSpaceDN/>
              <w:spacing w:after="0" w:line="240" w:lineRule="auto"/>
              <w:jc w:val="center"/>
              <w:rPr>
                <w:rFonts w:cs="Calibri"/>
                <w:b/>
                <w:bCs/>
                <w:color w:val="000000"/>
                <w:sz w:val="20"/>
                <w:szCs w:val="20"/>
              </w:rPr>
            </w:pPr>
            <w:r w:rsidRPr="00266751">
              <w:rPr>
                <w:rFonts w:cs="Calibri"/>
                <w:b/>
                <w:bCs/>
                <w:color w:val="000000"/>
                <w:sz w:val="20"/>
                <w:szCs w:val="20"/>
              </w:rPr>
              <w:t>BACS DE 770L</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Base Entreprise </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Maison de la femme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664C29" w:rsidP="007A37DA">
            <w:pPr>
              <w:suppressAutoHyphens w:val="0"/>
              <w:autoSpaceDN/>
              <w:spacing w:after="0" w:line="240" w:lineRule="auto"/>
              <w:jc w:val="center"/>
              <w:rPr>
                <w:rFonts w:cs="Calibri"/>
                <w:color w:val="000000"/>
                <w:sz w:val="20"/>
                <w:szCs w:val="20"/>
              </w:rPr>
            </w:pPr>
            <w:r>
              <w:rPr>
                <w:rFonts w:cs="Calibri"/>
                <w:color w:val="000000"/>
                <w:sz w:val="20"/>
                <w:szCs w:val="20"/>
              </w:rPr>
              <w:t>1</w:t>
            </w:r>
            <w:r w:rsidR="007F1D1E"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Dom-A2 Maire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664C29" w:rsidP="007A37DA">
            <w:pPr>
              <w:suppressAutoHyphens w:val="0"/>
              <w:autoSpaceDN/>
              <w:spacing w:after="0" w:line="240" w:lineRule="auto"/>
              <w:jc w:val="center"/>
              <w:rPr>
                <w:rFonts w:cs="Calibri"/>
                <w:color w:val="000000"/>
                <w:sz w:val="20"/>
                <w:szCs w:val="20"/>
              </w:rPr>
            </w:pPr>
            <w:r>
              <w:rPr>
                <w:rFonts w:cs="Calibri"/>
                <w:color w:val="000000"/>
                <w:sz w:val="20"/>
                <w:szCs w:val="20"/>
              </w:rPr>
              <w:t>1</w:t>
            </w:r>
            <w:r w:rsidR="007F1D1E"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Reflet 2010</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Immeuble ARABE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Dom-Chef d’Agence Entreprise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Gérant OLYBIA</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lastRenderedPageBreak/>
              <w:t>Chef service Hygiène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Hôpital 9</w:t>
            </w:r>
            <w:r w:rsidRPr="00296D98">
              <w:rPr>
                <w:rFonts w:cs="Calibri"/>
                <w:color w:val="000000"/>
                <w:sz w:val="20"/>
                <w:szCs w:val="20"/>
                <w:vertAlign w:val="superscript"/>
              </w:rPr>
              <w:t>ème</w:t>
            </w:r>
            <w:r>
              <w:rPr>
                <w:rFonts w:cs="Calibri"/>
                <w:color w:val="000000"/>
                <w:sz w:val="20"/>
                <w:szCs w:val="20"/>
              </w:rPr>
              <w:t xml:space="preserve"> </w:t>
            </w:r>
            <w:r w:rsidRPr="00266751">
              <w:rPr>
                <w:rFonts w:cs="Calibri"/>
                <w:color w:val="000000"/>
                <w:sz w:val="20"/>
                <w:szCs w:val="20"/>
              </w:rPr>
              <w:t>Rue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EP AKON</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Entrée ALFRED AND SARA</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Lycée Bilingue </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Avant HRS</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Intérieur HRS</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Faculté de médecine </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Morgue HRS</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Poste de Police HRS</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Dom-SP Maire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Carrefour AKON</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Face Maison de Parti</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Mur Stade </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Carrefour st </w:t>
            </w:r>
            <w:proofErr w:type="spellStart"/>
            <w:r w:rsidRPr="00266751">
              <w:rPr>
                <w:rFonts w:cs="Calibri"/>
                <w:color w:val="000000"/>
                <w:sz w:val="20"/>
                <w:szCs w:val="20"/>
              </w:rPr>
              <w:t>james</w:t>
            </w:r>
            <w:proofErr w:type="spellEnd"/>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Entrée rosée du sud</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Carrefour OTOAKAM</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LTS Sangmélima</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Domicile MENDOZE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Barrière OTOAKAM</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proofErr w:type="spellStart"/>
            <w:r w:rsidRPr="00266751">
              <w:rPr>
                <w:rFonts w:cs="Calibri"/>
                <w:color w:val="000000"/>
                <w:sz w:val="20"/>
                <w:szCs w:val="20"/>
              </w:rPr>
              <w:t>Akono</w:t>
            </w:r>
            <w:proofErr w:type="spellEnd"/>
            <w:r w:rsidRPr="00266751">
              <w:rPr>
                <w:rFonts w:cs="Calibri"/>
                <w:color w:val="000000"/>
                <w:sz w:val="20"/>
                <w:szCs w:val="20"/>
              </w:rPr>
              <w:t xml:space="preserve"> Emmanuel</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Carrefour </w:t>
            </w:r>
            <w:proofErr w:type="spellStart"/>
            <w:r w:rsidRPr="00266751">
              <w:rPr>
                <w:rFonts w:cs="Calibri"/>
                <w:color w:val="000000"/>
                <w:sz w:val="20"/>
                <w:szCs w:val="20"/>
              </w:rPr>
              <w:t>Mepho</w:t>
            </w:r>
            <w:proofErr w:type="spellEnd"/>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Monument Paul BIYA</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4</w:t>
            </w:r>
          </w:p>
        </w:tc>
        <w:tc>
          <w:tcPr>
            <w:tcW w:w="1418"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Maison d’accueil </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Bâtiment administratif monument</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 xml:space="preserve">Logement sociaux </w:t>
            </w:r>
            <w:proofErr w:type="spellStart"/>
            <w:r w:rsidRPr="00266751">
              <w:rPr>
                <w:rFonts w:cs="Calibri"/>
                <w:color w:val="000000"/>
                <w:sz w:val="20"/>
                <w:szCs w:val="20"/>
              </w:rPr>
              <w:t>Meyo</w:t>
            </w:r>
            <w:proofErr w:type="spellEnd"/>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4</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Marché moderne</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6</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Hôtel AFAMBA</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Collège Dame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Assemblée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Place des fêtes</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Compagnie gendarmerie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c>
          <w:tcPr>
            <w:tcW w:w="1418"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Université inter Etat</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Carrefour MINEPAT</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SUD Pressing</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Quincaillerie Nouvelle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Boulangerie Nouvelle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Palais Présidentiel</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2</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Face BICEC</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Entrée BICEC</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Jardin Municipal</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Commissariat 1</w:t>
            </w:r>
            <w:r w:rsidRPr="00266751">
              <w:rPr>
                <w:rFonts w:cs="Calibri"/>
                <w:color w:val="000000"/>
                <w:sz w:val="20"/>
                <w:szCs w:val="20"/>
                <w:vertAlign w:val="superscript"/>
              </w:rPr>
              <w:t>e</w:t>
            </w:r>
            <w:r w:rsidRPr="00266751">
              <w:rPr>
                <w:rFonts w:cs="Calibri"/>
                <w:color w:val="000000"/>
                <w:sz w:val="20"/>
                <w:szCs w:val="20"/>
              </w:rPr>
              <w:t xml:space="preserve"> arrond</w:t>
            </w:r>
            <w:r>
              <w:rPr>
                <w:rFonts w:cs="Calibri"/>
                <w:color w:val="000000"/>
                <w:sz w:val="20"/>
                <w:szCs w:val="20"/>
              </w:rPr>
              <w:t>issement</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Commissariat 2</w:t>
            </w:r>
            <w:r w:rsidRPr="00266751">
              <w:rPr>
                <w:rFonts w:cs="Calibri"/>
                <w:color w:val="000000"/>
                <w:sz w:val="20"/>
                <w:szCs w:val="20"/>
                <w:vertAlign w:val="superscript"/>
              </w:rPr>
              <w:t>e</w:t>
            </w:r>
            <w:r w:rsidRPr="00266751">
              <w:rPr>
                <w:rFonts w:cs="Calibri"/>
                <w:color w:val="000000"/>
                <w:sz w:val="20"/>
                <w:szCs w:val="20"/>
              </w:rPr>
              <w:t xml:space="preserve"> arrond</w:t>
            </w:r>
            <w:r>
              <w:rPr>
                <w:rFonts w:cs="Calibri"/>
                <w:color w:val="000000"/>
                <w:sz w:val="20"/>
                <w:szCs w:val="20"/>
              </w:rPr>
              <w:t>issement</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Commissariat 3</w:t>
            </w:r>
            <w:r w:rsidRPr="00266751">
              <w:rPr>
                <w:rFonts w:cs="Calibri"/>
                <w:color w:val="000000"/>
                <w:sz w:val="20"/>
                <w:szCs w:val="20"/>
                <w:vertAlign w:val="superscript"/>
              </w:rPr>
              <w:t>e</w:t>
            </w:r>
            <w:r w:rsidRPr="00266751">
              <w:rPr>
                <w:rFonts w:cs="Calibri"/>
                <w:color w:val="000000"/>
                <w:sz w:val="20"/>
                <w:szCs w:val="20"/>
              </w:rPr>
              <w:t xml:space="preserve"> arrond</w:t>
            </w:r>
            <w:r>
              <w:rPr>
                <w:rFonts w:cs="Calibri"/>
                <w:color w:val="000000"/>
                <w:sz w:val="20"/>
                <w:szCs w:val="20"/>
              </w:rPr>
              <w:t>issement</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Commissariat 4</w:t>
            </w:r>
            <w:r w:rsidRPr="00266751">
              <w:rPr>
                <w:rFonts w:cs="Calibri"/>
                <w:color w:val="000000"/>
                <w:sz w:val="20"/>
                <w:szCs w:val="20"/>
                <w:vertAlign w:val="superscript"/>
              </w:rPr>
              <w:t>e</w:t>
            </w:r>
            <w:r w:rsidRPr="00266751">
              <w:rPr>
                <w:rFonts w:cs="Calibri"/>
                <w:color w:val="000000"/>
                <w:sz w:val="20"/>
                <w:szCs w:val="20"/>
              </w:rPr>
              <w:t xml:space="preserve"> arrond</w:t>
            </w:r>
            <w:r>
              <w:rPr>
                <w:rFonts w:cs="Calibri"/>
                <w:color w:val="000000"/>
                <w:sz w:val="20"/>
                <w:szCs w:val="20"/>
              </w:rPr>
              <w:t>issement</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Palais de Justice</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Agence CAMTEL</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color w:val="000000"/>
                <w:sz w:val="20"/>
                <w:szCs w:val="20"/>
              </w:rPr>
            </w:pPr>
            <w:r w:rsidRPr="00266751">
              <w:rPr>
                <w:rFonts w:cs="Calibri"/>
                <w:color w:val="000000"/>
                <w:sz w:val="20"/>
                <w:szCs w:val="20"/>
              </w:rPr>
              <w:t>Parc à grumiers</w:t>
            </w:r>
          </w:p>
        </w:tc>
        <w:tc>
          <w:tcPr>
            <w:tcW w:w="1984" w:type="dxa"/>
            <w:shd w:val="clear" w:color="auto" w:fill="auto"/>
            <w:noWrap/>
            <w:vAlign w:val="bottom"/>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 </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color w:val="000000"/>
                <w:sz w:val="20"/>
                <w:szCs w:val="20"/>
              </w:rPr>
            </w:pPr>
            <w:r w:rsidRPr="00266751">
              <w:rPr>
                <w:rFonts w:cs="Calibri"/>
                <w:color w:val="000000"/>
                <w:sz w:val="20"/>
                <w:szCs w:val="20"/>
              </w:rPr>
              <w:t>1</w:t>
            </w:r>
          </w:p>
        </w:tc>
      </w:tr>
      <w:tr w:rsidR="007F1D1E" w:rsidRPr="00266751" w:rsidTr="007F1D1E">
        <w:trPr>
          <w:trHeight w:val="226"/>
          <w:jc w:val="center"/>
        </w:trPr>
        <w:tc>
          <w:tcPr>
            <w:tcW w:w="3779" w:type="dxa"/>
            <w:shd w:val="clear" w:color="auto" w:fill="auto"/>
            <w:noWrap/>
            <w:vAlign w:val="center"/>
            <w:hideMark/>
          </w:tcPr>
          <w:p w:rsidR="007F1D1E" w:rsidRPr="00266751" w:rsidRDefault="007F1D1E" w:rsidP="007A37DA">
            <w:pPr>
              <w:suppressAutoHyphens w:val="0"/>
              <w:autoSpaceDN/>
              <w:spacing w:after="0" w:line="240" w:lineRule="auto"/>
              <w:rPr>
                <w:rFonts w:cs="Calibri"/>
                <w:b/>
                <w:bCs/>
                <w:color w:val="000000"/>
                <w:sz w:val="20"/>
                <w:szCs w:val="20"/>
              </w:rPr>
            </w:pPr>
            <w:r w:rsidRPr="00266751">
              <w:rPr>
                <w:rFonts w:cs="Calibri"/>
                <w:b/>
                <w:bCs/>
                <w:color w:val="000000"/>
                <w:sz w:val="20"/>
                <w:szCs w:val="20"/>
              </w:rPr>
              <w:t>SOUS/TOTAL</w:t>
            </w:r>
          </w:p>
        </w:tc>
        <w:tc>
          <w:tcPr>
            <w:tcW w:w="1984"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b/>
                <w:bCs/>
                <w:color w:val="000000"/>
                <w:sz w:val="20"/>
                <w:szCs w:val="20"/>
              </w:rPr>
            </w:pPr>
            <w:r w:rsidRPr="00266751">
              <w:rPr>
                <w:rFonts w:cs="Calibri"/>
                <w:b/>
                <w:bCs/>
                <w:color w:val="000000"/>
                <w:sz w:val="20"/>
                <w:szCs w:val="20"/>
              </w:rPr>
              <w:t>21</w:t>
            </w:r>
          </w:p>
        </w:tc>
        <w:tc>
          <w:tcPr>
            <w:tcW w:w="1418" w:type="dxa"/>
            <w:shd w:val="clear" w:color="auto" w:fill="auto"/>
            <w:noWrap/>
            <w:vAlign w:val="center"/>
            <w:hideMark/>
          </w:tcPr>
          <w:p w:rsidR="007F1D1E" w:rsidRPr="00266751" w:rsidRDefault="007F1D1E" w:rsidP="007A37DA">
            <w:pPr>
              <w:suppressAutoHyphens w:val="0"/>
              <w:autoSpaceDN/>
              <w:spacing w:after="0" w:line="240" w:lineRule="auto"/>
              <w:jc w:val="center"/>
              <w:rPr>
                <w:rFonts w:cs="Calibri"/>
                <w:b/>
                <w:bCs/>
                <w:color w:val="000000"/>
                <w:sz w:val="20"/>
                <w:szCs w:val="20"/>
              </w:rPr>
            </w:pPr>
            <w:r w:rsidRPr="00266751">
              <w:rPr>
                <w:rFonts w:cs="Calibri"/>
                <w:b/>
                <w:bCs/>
                <w:color w:val="000000"/>
                <w:sz w:val="20"/>
                <w:szCs w:val="20"/>
              </w:rPr>
              <w:t>41</w:t>
            </w:r>
          </w:p>
        </w:tc>
      </w:tr>
    </w:tbl>
    <w:p w:rsidR="004950B4" w:rsidRPr="00FF25C4" w:rsidRDefault="004950B4" w:rsidP="004950B4">
      <w:pPr>
        <w:spacing w:after="0"/>
        <w:ind w:right="34"/>
        <w:rPr>
          <w:rFonts w:cs="Arial"/>
          <w:szCs w:val="24"/>
          <w:lang w:eastAsia="ar-SA"/>
        </w:rPr>
      </w:pPr>
    </w:p>
    <w:p w:rsidR="004950B4" w:rsidRPr="00465FA7" w:rsidRDefault="00266751" w:rsidP="00873D0C">
      <w:pPr>
        <w:pStyle w:val="Titre3"/>
        <w:numPr>
          <w:ilvl w:val="0"/>
          <w:numId w:val="56"/>
        </w:numPr>
        <w:ind w:left="0" w:right="34" w:firstLine="0"/>
        <w:jc w:val="left"/>
        <w:rPr>
          <w:rFonts w:ascii="Maiandra GD" w:hAnsi="Maiandra GD" w:cs="Arial"/>
          <w:sz w:val="22"/>
          <w:szCs w:val="22"/>
        </w:rPr>
      </w:pPr>
      <w:bookmarkStart w:id="125" w:name="_Toc339900159"/>
      <w:bookmarkStart w:id="126" w:name="_Toc339950721"/>
      <w:bookmarkStart w:id="127" w:name="_Toc339960894"/>
      <w:bookmarkStart w:id="128" w:name="_Toc339963204"/>
      <w:bookmarkStart w:id="129" w:name="_Toc339963585"/>
      <w:bookmarkStart w:id="130" w:name="_Toc364699887"/>
      <w:r w:rsidRPr="00465FA7">
        <w:rPr>
          <w:rFonts w:ascii="Maiandra GD" w:hAnsi="Maiandra GD" w:cs="Arial"/>
          <w:sz w:val="22"/>
          <w:szCs w:val="22"/>
        </w:rPr>
        <w:t xml:space="preserve"> </w:t>
      </w:r>
      <w:bookmarkStart w:id="131" w:name="_Toc153531079"/>
      <w:r w:rsidR="004950B4" w:rsidRPr="00465FA7">
        <w:rPr>
          <w:rFonts w:ascii="Maiandra GD" w:hAnsi="Maiandra GD" w:cs="Arial"/>
          <w:sz w:val="22"/>
          <w:szCs w:val="22"/>
        </w:rPr>
        <w:t>Horaires et rythme de collecte</w:t>
      </w:r>
      <w:bookmarkEnd w:id="125"/>
      <w:bookmarkEnd w:id="126"/>
      <w:bookmarkEnd w:id="127"/>
      <w:bookmarkEnd w:id="128"/>
      <w:bookmarkEnd w:id="129"/>
      <w:bookmarkEnd w:id="130"/>
      <w:bookmarkEnd w:id="131"/>
    </w:p>
    <w:p w:rsidR="004950B4" w:rsidRPr="00FF25C4" w:rsidRDefault="004950B4" w:rsidP="004950B4">
      <w:pPr>
        <w:spacing w:after="0"/>
        <w:ind w:right="34"/>
        <w:rPr>
          <w:rFonts w:cs="Arial"/>
          <w:szCs w:val="24"/>
          <w:lang w:eastAsia="ar-SA"/>
        </w:rPr>
      </w:pPr>
      <w:r w:rsidRPr="00FF25C4">
        <w:rPr>
          <w:rFonts w:cs="Arial"/>
          <w:szCs w:val="24"/>
          <w:lang w:eastAsia="ar-SA"/>
        </w:rPr>
        <w:t xml:space="preserve">La collecte des ordures ménagères en "porte à porte individuel" ou en "porte à porte collectif", s’effectuera soit entre 6 heures et 13 heures ou entre 14 heures et 21 heures. Ces horaires de passage seront portés à la connaissance du public. Les jours fériés consécutifs n’entraîneront pas une interruption </w:t>
      </w:r>
      <w:r w:rsidRPr="00FF25C4">
        <w:rPr>
          <w:rFonts w:cs="Arial"/>
          <w:szCs w:val="24"/>
          <w:lang w:eastAsia="ar-SA"/>
        </w:rPr>
        <w:lastRenderedPageBreak/>
        <w:t xml:space="preserve">du service de plus de vingt-et-quatre (24) heures, le Prestataire devant assurer le service nécessaire sans que cela soit considéré comme des travaux supplémentaires. </w:t>
      </w:r>
    </w:p>
    <w:p w:rsidR="004950B4" w:rsidRPr="00FF25C4" w:rsidRDefault="004950B4" w:rsidP="004950B4">
      <w:pPr>
        <w:spacing w:after="0"/>
        <w:ind w:right="34"/>
        <w:rPr>
          <w:rFonts w:cs="Arial"/>
          <w:szCs w:val="24"/>
          <w:lang w:eastAsia="ar-SA"/>
        </w:rPr>
      </w:pPr>
      <w:r w:rsidRPr="00FF25C4">
        <w:rPr>
          <w:rFonts w:cs="Arial"/>
          <w:szCs w:val="24"/>
          <w:lang w:eastAsia="ar-SA"/>
        </w:rPr>
        <w:t xml:space="preserve">La fréquence de collecte porte à porte sera d’un sur deux ou un sur trois jours maximums.  </w:t>
      </w:r>
    </w:p>
    <w:p w:rsidR="004950B4" w:rsidRPr="00FF25C4" w:rsidRDefault="004950B4" w:rsidP="004950B4">
      <w:pPr>
        <w:spacing w:after="0"/>
        <w:ind w:right="34"/>
        <w:rPr>
          <w:rFonts w:cs="Arial"/>
          <w:szCs w:val="24"/>
          <w:lang w:eastAsia="ar-SA"/>
        </w:rPr>
      </w:pPr>
    </w:p>
    <w:p w:rsidR="004950B4" w:rsidRPr="00465FA7" w:rsidRDefault="004950B4" w:rsidP="00873D0C">
      <w:pPr>
        <w:pStyle w:val="Titre3"/>
        <w:numPr>
          <w:ilvl w:val="0"/>
          <w:numId w:val="56"/>
        </w:numPr>
        <w:ind w:left="0" w:right="34" w:firstLine="0"/>
        <w:jc w:val="left"/>
        <w:rPr>
          <w:rFonts w:ascii="Maiandra GD" w:hAnsi="Maiandra GD" w:cs="Arial"/>
          <w:sz w:val="22"/>
          <w:szCs w:val="22"/>
        </w:rPr>
      </w:pPr>
      <w:bookmarkStart w:id="132" w:name="_Toc339900160"/>
      <w:bookmarkStart w:id="133" w:name="_Toc339950722"/>
      <w:bookmarkStart w:id="134" w:name="_Toc339960895"/>
      <w:bookmarkStart w:id="135" w:name="_Toc339963205"/>
      <w:bookmarkStart w:id="136" w:name="_Toc339963586"/>
      <w:bookmarkStart w:id="137" w:name="_Toc364699888"/>
      <w:bookmarkStart w:id="138" w:name="_Toc153531080"/>
      <w:r w:rsidRPr="00465FA7">
        <w:rPr>
          <w:rFonts w:ascii="Maiandra GD" w:hAnsi="Maiandra GD" w:cs="Arial"/>
          <w:sz w:val="22"/>
          <w:szCs w:val="22"/>
        </w:rPr>
        <w:t>Les circuits de collecte</w:t>
      </w:r>
      <w:bookmarkEnd w:id="132"/>
      <w:bookmarkEnd w:id="133"/>
      <w:bookmarkEnd w:id="134"/>
      <w:bookmarkEnd w:id="135"/>
      <w:bookmarkEnd w:id="136"/>
      <w:bookmarkEnd w:id="137"/>
      <w:bookmarkEnd w:id="138"/>
    </w:p>
    <w:p w:rsidR="00F11ABD" w:rsidRPr="00F01D81" w:rsidRDefault="00F11ABD" w:rsidP="00266751">
      <w:pPr>
        <w:pStyle w:val="Corpsdetexte"/>
        <w:rPr>
          <w:rFonts w:ascii="Maiandra GD" w:hAnsi="Maiandra GD"/>
          <w:sz w:val="22"/>
          <w:szCs w:val="22"/>
        </w:rPr>
      </w:pPr>
      <w:r w:rsidRPr="00F01D81">
        <w:rPr>
          <w:rFonts w:ascii="Maiandra GD" w:hAnsi="Maiandra GD"/>
          <w:sz w:val="22"/>
          <w:szCs w:val="22"/>
        </w:rPr>
        <w:t xml:space="preserve">Un circuit de collecte est l’itinéraire suivi par les véhicules de l'Entrepreneur, pour assurer la collecte en "porte à porte individuel" ou en "porte à porte collectif". </w:t>
      </w:r>
    </w:p>
    <w:p w:rsidR="00F11ABD" w:rsidRDefault="00F11ABD" w:rsidP="00266751">
      <w:pPr>
        <w:spacing w:after="0"/>
      </w:pPr>
      <w:r w:rsidRPr="00931D5B">
        <w:t>Le service a été divisée en trois</w:t>
      </w:r>
      <w:r>
        <w:t xml:space="preserve"> </w:t>
      </w:r>
      <w:r w:rsidRPr="00931D5B">
        <w:t>(03) quarts à l'intérieur desquels sont fixés les différents circuits de collecte chacun associé à un des deux modes de collecte. Dans chaque secteur de la ville, l'Entrepreneur s'engage à réaliser les circuits de collecte dont les caractéristiques sont reprises dans</w:t>
      </w:r>
      <w:r w:rsidRPr="00F01D81">
        <w:t xml:space="preserve"> le tableau ci-après:</w:t>
      </w:r>
    </w:p>
    <w:tbl>
      <w:tblPr>
        <w:tblW w:w="4932" w:type="pct"/>
        <w:tblCellMar>
          <w:left w:w="70" w:type="dxa"/>
          <w:right w:w="70" w:type="dxa"/>
        </w:tblCellMar>
        <w:tblLook w:val="04A0" w:firstRow="1" w:lastRow="0" w:firstColumn="1" w:lastColumn="0" w:noHBand="0" w:noVBand="1"/>
      </w:tblPr>
      <w:tblGrid>
        <w:gridCol w:w="1267"/>
        <w:gridCol w:w="3969"/>
        <w:gridCol w:w="4392"/>
      </w:tblGrid>
      <w:tr w:rsidR="00F11ABD" w:rsidRPr="00296D98" w:rsidTr="00296D98">
        <w:trPr>
          <w:trHeight w:val="435"/>
          <w:tblHeader/>
        </w:trPr>
        <w:tc>
          <w:tcPr>
            <w:tcW w:w="658" w:type="pct"/>
            <w:tcBorders>
              <w:top w:val="single" w:sz="8" w:space="0" w:color="auto"/>
              <w:left w:val="single" w:sz="8" w:space="0" w:color="auto"/>
              <w:bottom w:val="nil"/>
              <w:right w:val="single" w:sz="8" w:space="0" w:color="auto"/>
            </w:tcBorders>
            <w:shd w:val="clear" w:color="auto" w:fill="auto"/>
            <w:vAlign w:val="center"/>
            <w:hideMark/>
          </w:tcPr>
          <w:p w:rsidR="00F11ABD" w:rsidRPr="00296D98" w:rsidRDefault="00F11ABD" w:rsidP="00F11ABD">
            <w:pPr>
              <w:spacing w:after="0" w:line="240" w:lineRule="auto"/>
              <w:jc w:val="center"/>
              <w:rPr>
                <w:b/>
                <w:bCs/>
                <w:color w:val="000000"/>
                <w:sz w:val="20"/>
                <w:szCs w:val="20"/>
              </w:rPr>
            </w:pPr>
            <w:r w:rsidRPr="00296D98">
              <w:rPr>
                <w:b/>
                <w:bCs/>
                <w:color w:val="000000"/>
                <w:sz w:val="20"/>
                <w:szCs w:val="20"/>
              </w:rPr>
              <w:t xml:space="preserve">CIRCUITS </w:t>
            </w:r>
          </w:p>
        </w:tc>
        <w:tc>
          <w:tcPr>
            <w:tcW w:w="2061" w:type="pct"/>
            <w:tcBorders>
              <w:top w:val="single" w:sz="8" w:space="0" w:color="auto"/>
              <w:left w:val="nil"/>
              <w:bottom w:val="nil"/>
              <w:right w:val="single" w:sz="8" w:space="0" w:color="auto"/>
            </w:tcBorders>
            <w:shd w:val="clear" w:color="auto" w:fill="auto"/>
            <w:vAlign w:val="center"/>
            <w:hideMark/>
          </w:tcPr>
          <w:p w:rsidR="00F11ABD" w:rsidRPr="00296D98" w:rsidRDefault="00F11ABD" w:rsidP="00F11ABD">
            <w:pPr>
              <w:spacing w:after="0" w:line="240" w:lineRule="auto"/>
              <w:jc w:val="center"/>
              <w:rPr>
                <w:b/>
                <w:bCs/>
                <w:color w:val="000000"/>
                <w:sz w:val="20"/>
                <w:szCs w:val="20"/>
              </w:rPr>
            </w:pPr>
            <w:r w:rsidRPr="00296D98">
              <w:rPr>
                <w:b/>
                <w:bCs/>
                <w:color w:val="000000"/>
                <w:sz w:val="20"/>
                <w:szCs w:val="20"/>
              </w:rPr>
              <w:t>Principaux quartiers traverses</w:t>
            </w:r>
          </w:p>
        </w:tc>
        <w:tc>
          <w:tcPr>
            <w:tcW w:w="2281" w:type="pct"/>
            <w:tcBorders>
              <w:top w:val="single" w:sz="8" w:space="0" w:color="auto"/>
              <w:left w:val="nil"/>
              <w:bottom w:val="nil"/>
              <w:right w:val="single" w:sz="8" w:space="0" w:color="auto"/>
            </w:tcBorders>
            <w:shd w:val="clear" w:color="auto" w:fill="auto"/>
            <w:vAlign w:val="center"/>
            <w:hideMark/>
          </w:tcPr>
          <w:p w:rsidR="00F11ABD" w:rsidRPr="00296D98" w:rsidRDefault="00F11ABD" w:rsidP="00F11ABD">
            <w:pPr>
              <w:spacing w:after="0" w:line="240" w:lineRule="auto"/>
              <w:jc w:val="center"/>
              <w:rPr>
                <w:b/>
                <w:bCs/>
                <w:color w:val="000000"/>
                <w:sz w:val="20"/>
                <w:szCs w:val="20"/>
              </w:rPr>
            </w:pPr>
            <w:r w:rsidRPr="00296D98">
              <w:rPr>
                <w:b/>
                <w:bCs/>
                <w:color w:val="000000"/>
                <w:sz w:val="20"/>
                <w:szCs w:val="20"/>
              </w:rPr>
              <w:t>TRANCHES HORAIRES DE PASSAGE</w:t>
            </w:r>
          </w:p>
        </w:tc>
      </w:tr>
      <w:tr w:rsidR="00F11ABD" w:rsidRPr="00296D98" w:rsidTr="00296D98">
        <w:trPr>
          <w:trHeight w:val="280"/>
        </w:trPr>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center"/>
              <w:rPr>
                <w:b/>
                <w:color w:val="000000"/>
                <w:sz w:val="20"/>
                <w:szCs w:val="20"/>
                <w:lang w:val="en-US"/>
              </w:rPr>
            </w:pPr>
            <w:r w:rsidRPr="00296D98">
              <w:rPr>
                <w:b/>
                <w:color w:val="000000"/>
                <w:sz w:val="20"/>
                <w:szCs w:val="20"/>
                <w:lang w:val="en-US"/>
              </w:rPr>
              <w:t xml:space="preserve">1.1c  </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CENTRE-VILLE</w:t>
            </w:r>
          </w:p>
        </w:tc>
        <w:tc>
          <w:tcPr>
            <w:tcW w:w="2281" w:type="pct"/>
            <w:tcBorders>
              <w:top w:val="single" w:sz="4" w:space="0" w:color="auto"/>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6h- 6h30</w:t>
            </w:r>
          </w:p>
        </w:tc>
      </w:tr>
      <w:tr w:rsidR="00F11ABD" w:rsidRPr="00296D98" w:rsidTr="00296D98">
        <w:trPr>
          <w:trHeight w:val="262"/>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AXE ENVOL CARREFOUR AKON</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6h35-8h00</w:t>
            </w:r>
          </w:p>
        </w:tc>
      </w:tr>
      <w:tr w:rsidR="00F11ABD" w:rsidRPr="00296D98" w:rsidTr="00296D98">
        <w:trPr>
          <w:trHeight w:val="220"/>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 xml:space="preserve">OTOAKAM ET BRETELLES DAMES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8h-9h 30</w:t>
            </w:r>
          </w:p>
        </w:tc>
      </w:tr>
      <w:tr w:rsidR="00F11ABD" w:rsidRPr="00296D98" w:rsidTr="00296D98">
        <w:trPr>
          <w:trHeight w:val="216"/>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 xml:space="preserve">MEPHO + LYCEE TECHNIQUE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9h 35 -10h 45</w:t>
            </w:r>
          </w:p>
        </w:tc>
      </w:tr>
      <w:tr w:rsidR="00F11ABD" w:rsidRPr="00296D98" w:rsidTr="00296D98">
        <w:trPr>
          <w:trHeight w:val="216"/>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 xml:space="preserve">OBA ’A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11h -12h 45</w:t>
            </w:r>
          </w:p>
        </w:tc>
      </w:tr>
      <w:tr w:rsidR="00F11ABD" w:rsidRPr="00296D98" w:rsidTr="00296D98">
        <w:trPr>
          <w:trHeight w:val="259"/>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 xml:space="preserve">AKON DERRIERE STADE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11h50- 12h</w:t>
            </w:r>
          </w:p>
        </w:tc>
      </w:tr>
      <w:tr w:rsidR="00F11ABD" w:rsidRPr="00296D98" w:rsidTr="00296D98">
        <w:trPr>
          <w:trHeight w:val="216"/>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 xml:space="preserve">MARCHE MODERNE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11h – 11h 30</w:t>
            </w:r>
          </w:p>
        </w:tc>
      </w:tr>
      <w:tr w:rsidR="00F11ABD" w:rsidRPr="00296D98" w:rsidTr="00296D98">
        <w:trPr>
          <w:trHeight w:val="216"/>
        </w:trPr>
        <w:tc>
          <w:tcPr>
            <w:tcW w:w="658" w:type="pct"/>
            <w:vMerge/>
            <w:tcBorders>
              <w:top w:val="single" w:sz="4" w:space="0" w:color="auto"/>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3"/>
              </w:numPr>
              <w:suppressAutoHyphens w:val="0"/>
              <w:autoSpaceDN/>
              <w:spacing w:after="0" w:line="240" w:lineRule="auto"/>
              <w:contextualSpacing/>
              <w:jc w:val="left"/>
              <w:rPr>
                <w:color w:val="000000"/>
                <w:sz w:val="20"/>
                <w:szCs w:val="20"/>
              </w:rPr>
            </w:pPr>
            <w:r w:rsidRPr="00296D98">
              <w:rPr>
                <w:color w:val="000000"/>
                <w:sz w:val="20"/>
                <w:szCs w:val="20"/>
              </w:rPr>
              <w:t>ORPHELINAT</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11h 40-12h 40</w:t>
            </w:r>
          </w:p>
        </w:tc>
      </w:tr>
      <w:tr w:rsidR="00F11ABD" w:rsidRPr="00296D98" w:rsidTr="00296D98">
        <w:trPr>
          <w:trHeight w:val="20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center"/>
              <w:rPr>
                <w:b/>
                <w:color w:val="000000"/>
                <w:sz w:val="20"/>
                <w:szCs w:val="20"/>
                <w:lang w:val="en-US"/>
              </w:rPr>
            </w:pPr>
            <w:r w:rsidRPr="00296D98">
              <w:rPr>
                <w:b/>
                <w:color w:val="000000"/>
                <w:sz w:val="20"/>
                <w:szCs w:val="20"/>
                <w:lang w:val="en-US"/>
              </w:rPr>
              <w:t xml:space="preserve">1.2c  </w:t>
            </w:r>
          </w:p>
          <w:p w:rsidR="00F11ABD" w:rsidRPr="00296D98" w:rsidRDefault="00F11ABD" w:rsidP="00F11ABD">
            <w:pPr>
              <w:spacing w:after="0" w:line="240" w:lineRule="auto"/>
              <w:jc w:val="center"/>
              <w:rPr>
                <w:b/>
                <w:color w:val="000000"/>
                <w:sz w:val="20"/>
                <w:szCs w:val="20"/>
                <w:lang w:val="en-US"/>
              </w:rPr>
            </w:pPr>
          </w:p>
          <w:p w:rsidR="00F11ABD" w:rsidRPr="00296D98" w:rsidRDefault="00F11ABD" w:rsidP="00F11ABD">
            <w:pPr>
              <w:spacing w:after="0" w:line="240" w:lineRule="auto"/>
              <w:jc w:val="center"/>
              <w:rPr>
                <w:b/>
                <w:color w:val="000000"/>
                <w:sz w:val="20"/>
                <w:szCs w:val="20"/>
                <w:lang w:val="en-US"/>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296D98"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rPr>
              <w:t>BASE AKON</w:t>
            </w:r>
            <w:r w:rsidR="00F11ABD" w:rsidRPr="00296D98">
              <w:rPr>
                <w:color w:val="000000"/>
                <w:sz w:val="20"/>
                <w:szCs w:val="20"/>
              </w:rPr>
              <w:t xml:space="preserve">  3</w:t>
            </w:r>
            <w:r w:rsidRPr="00296D98">
              <w:rPr>
                <w:color w:val="000000"/>
                <w:sz w:val="20"/>
                <w:szCs w:val="20"/>
                <w:vertAlign w:val="superscript"/>
              </w:rPr>
              <w:t>EME</w:t>
            </w:r>
            <w:r w:rsidRPr="00296D98">
              <w:rPr>
                <w:color w:val="000000"/>
                <w:sz w:val="20"/>
                <w:szCs w:val="20"/>
              </w:rPr>
              <w:t xml:space="preserve"> RUE</w:t>
            </w:r>
            <w:r w:rsidR="00F11ABD" w:rsidRPr="00296D98">
              <w:rPr>
                <w:color w:val="000000"/>
                <w:sz w:val="20"/>
                <w:szCs w:val="20"/>
              </w:rPr>
              <w:t xml:space="preserv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6h – 7 h20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rPr>
              <w:t>MARCHE MONAZANG</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7h 25-8h 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lang w:val="en-US"/>
              </w:rPr>
              <w:t xml:space="preserve">FACE  </w:t>
            </w:r>
            <w:r w:rsidRPr="00296D98">
              <w:rPr>
                <w:color w:val="000000"/>
                <w:sz w:val="20"/>
                <w:szCs w:val="20"/>
              </w:rPr>
              <w:t>10</w:t>
            </w:r>
            <w:r w:rsidRPr="00296D98">
              <w:rPr>
                <w:color w:val="000000"/>
                <w:sz w:val="20"/>
                <w:szCs w:val="20"/>
                <w:vertAlign w:val="superscript"/>
              </w:rPr>
              <w:t>EME</w:t>
            </w:r>
            <w:r w:rsidRPr="00296D98">
              <w:rPr>
                <w:color w:val="000000"/>
                <w:sz w:val="20"/>
                <w:szCs w:val="20"/>
                <w:lang w:val="en-US"/>
              </w:rPr>
              <w:t xml:space="preserve"> + </w:t>
            </w:r>
            <w:r w:rsidRPr="00296D98">
              <w:rPr>
                <w:color w:val="000000"/>
                <w:sz w:val="20"/>
                <w:szCs w:val="20"/>
              </w:rPr>
              <w:t>10</w:t>
            </w:r>
            <w:r w:rsidRPr="00296D98">
              <w:rPr>
                <w:color w:val="000000"/>
                <w:sz w:val="20"/>
                <w:szCs w:val="20"/>
                <w:vertAlign w:val="superscript"/>
              </w:rPr>
              <w:t>EME</w:t>
            </w:r>
            <w:r w:rsidRPr="00296D98">
              <w:rPr>
                <w:color w:val="000000"/>
                <w:sz w:val="20"/>
                <w:szCs w:val="20"/>
                <w:lang w:val="en-US"/>
              </w:rPr>
              <w:t xml:space="preserve"> RUE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xml:space="preserve"> 8h30- 11h </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lang w:val="en-US"/>
              </w:rPr>
              <w:t xml:space="preserve">ETUNLINGA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xml:space="preserve"> 11h- 12h 30 (lundi, mercredi, </w:t>
            </w:r>
            <w:r w:rsidR="00296D98" w:rsidRPr="00296D98">
              <w:rPr>
                <w:color w:val="000000"/>
                <w:sz w:val="20"/>
                <w:szCs w:val="20"/>
              </w:rPr>
              <w:t>vendredi)</w:t>
            </w:r>
          </w:p>
        </w:tc>
      </w:tr>
      <w:tr w:rsidR="00F11ABD" w:rsidRPr="00367DB1"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lang w:val="en-US"/>
              </w:rPr>
              <w:t xml:space="preserve">BITOM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lang w:val="en-US"/>
              </w:rPr>
            </w:pPr>
            <w:r w:rsidRPr="00296D98">
              <w:rPr>
                <w:color w:val="000000"/>
                <w:sz w:val="20"/>
                <w:szCs w:val="20"/>
                <w:lang w:val="en-US"/>
              </w:rPr>
              <w:t> 11h -12h30</w:t>
            </w:r>
            <w:r w:rsidR="00296D98">
              <w:rPr>
                <w:color w:val="000000"/>
                <w:sz w:val="20"/>
                <w:szCs w:val="20"/>
                <w:lang w:val="en-US"/>
              </w:rPr>
              <w:t xml:space="preserve"> </w:t>
            </w:r>
            <w:r w:rsidRPr="00296D98">
              <w:rPr>
                <w:color w:val="000000"/>
                <w:sz w:val="20"/>
                <w:szCs w:val="20"/>
                <w:lang w:val="en-US"/>
              </w:rPr>
              <w:t>(</w:t>
            </w:r>
            <w:r w:rsidR="00296D98" w:rsidRPr="00296D98">
              <w:rPr>
                <w:color w:val="000000"/>
                <w:sz w:val="20"/>
                <w:szCs w:val="20"/>
                <w:lang w:val="en-US"/>
              </w:rPr>
              <w:t xml:space="preserve">Mardi, </w:t>
            </w:r>
            <w:proofErr w:type="spellStart"/>
            <w:r w:rsidR="00296D98" w:rsidRPr="00296D98">
              <w:rPr>
                <w:color w:val="000000"/>
                <w:sz w:val="20"/>
                <w:szCs w:val="20"/>
                <w:lang w:val="en-US"/>
              </w:rPr>
              <w:t>Jeudi</w:t>
            </w:r>
            <w:proofErr w:type="spellEnd"/>
            <w:r w:rsidRPr="00296D98">
              <w:rPr>
                <w:color w:val="000000"/>
                <w:sz w:val="20"/>
                <w:szCs w:val="20"/>
                <w:lang w:val="en-US"/>
              </w:rPr>
              <w:t xml:space="preserve">, </w:t>
            </w:r>
            <w:proofErr w:type="spellStart"/>
            <w:r w:rsidR="00296D98" w:rsidRPr="00296D98">
              <w:rPr>
                <w:color w:val="000000"/>
                <w:sz w:val="20"/>
                <w:szCs w:val="20"/>
                <w:lang w:val="en-US"/>
              </w:rPr>
              <w:t>Samedi</w:t>
            </w:r>
            <w:proofErr w:type="spellEnd"/>
            <w:r w:rsidRPr="00296D98">
              <w:rPr>
                <w:color w:val="000000"/>
                <w:sz w:val="20"/>
                <w:szCs w:val="20"/>
                <w:lang w:val="en-US"/>
              </w:rPr>
              <w:t>)</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lang w:val="en-US"/>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5"/>
              </w:numPr>
              <w:suppressAutoHyphens w:val="0"/>
              <w:autoSpaceDN/>
              <w:spacing w:after="0" w:line="240" w:lineRule="auto"/>
              <w:contextualSpacing/>
              <w:jc w:val="left"/>
              <w:rPr>
                <w:color w:val="000000"/>
                <w:sz w:val="20"/>
                <w:szCs w:val="20"/>
              </w:rPr>
            </w:pPr>
            <w:r w:rsidRPr="00296D98">
              <w:rPr>
                <w:color w:val="000000"/>
                <w:sz w:val="20"/>
                <w:szCs w:val="20"/>
              </w:rPr>
              <w:t xml:space="preserve">ROUTE LYCEE BILINGUE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12h 30- 13h</w:t>
            </w:r>
          </w:p>
        </w:tc>
      </w:tr>
      <w:tr w:rsidR="00F11ABD" w:rsidRPr="00296D98" w:rsidTr="00296D98">
        <w:trPr>
          <w:trHeight w:val="20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center"/>
              <w:rPr>
                <w:b/>
                <w:color w:val="000000"/>
                <w:sz w:val="20"/>
                <w:szCs w:val="20"/>
              </w:rPr>
            </w:pPr>
            <w:r w:rsidRPr="00296D98">
              <w:rPr>
                <w:b/>
                <w:color w:val="000000"/>
                <w:sz w:val="20"/>
                <w:szCs w:val="20"/>
              </w:rPr>
              <w:t xml:space="preserve">1.3c  </w:t>
            </w: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4"/>
              </w:numPr>
              <w:suppressAutoHyphens w:val="0"/>
              <w:autoSpaceDN/>
              <w:spacing w:after="0" w:line="240" w:lineRule="auto"/>
              <w:contextualSpacing/>
              <w:jc w:val="left"/>
              <w:rPr>
                <w:color w:val="000000"/>
                <w:sz w:val="20"/>
                <w:szCs w:val="20"/>
              </w:rPr>
            </w:pPr>
            <w:r w:rsidRPr="00296D98">
              <w:rPr>
                <w:color w:val="000000"/>
                <w:sz w:val="20"/>
                <w:szCs w:val="20"/>
              </w:rPr>
              <w:t xml:space="preserve">AXE BASE –MAIRIE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6h -6h 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4"/>
              </w:numPr>
              <w:suppressAutoHyphens w:val="0"/>
              <w:autoSpaceDN/>
              <w:spacing w:after="0" w:line="240" w:lineRule="auto"/>
              <w:contextualSpacing/>
              <w:jc w:val="left"/>
              <w:rPr>
                <w:color w:val="000000"/>
                <w:sz w:val="20"/>
                <w:szCs w:val="20"/>
              </w:rPr>
            </w:pPr>
            <w:r w:rsidRPr="00296D98">
              <w:rPr>
                <w:color w:val="000000"/>
                <w:sz w:val="20"/>
                <w:szCs w:val="20"/>
              </w:rPr>
              <w:t xml:space="preserve">EBOLEMBWANG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6h 45- 8h</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4"/>
              </w:numPr>
              <w:suppressAutoHyphens w:val="0"/>
              <w:autoSpaceDN/>
              <w:spacing w:after="0" w:line="240" w:lineRule="auto"/>
              <w:contextualSpacing/>
              <w:jc w:val="left"/>
              <w:rPr>
                <w:color w:val="000000"/>
                <w:sz w:val="20"/>
                <w:szCs w:val="20"/>
              </w:rPr>
            </w:pPr>
            <w:r w:rsidRPr="00296D98">
              <w:rPr>
                <w:color w:val="000000"/>
                <w:sz w:val="20"/>
                <w:szCs w:val="20"/>
              </w:rPr>
              <w:t xml:space="preserve">BISSONO –ET SES BRETELLES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8h 10- 9h 50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4"/>
              </w:numPr>
              <w:suppressAutoHyphens w:val="0"/>
              <w:autoSpaceDN/>
              <w:spacing w:after="0" w:line="240" w:lineRule="auto"/>
              <w:contextualSpacing/>
              <w:jc w:val="left"/>
              <w:rPr>
                <w:color w:val="000000"/>
                <w:sz w:val="20"/>
                <w:szCs w:val="20"/>
              </w:rPr>
            </w:pPr>
            <w:r w:rsidRPr="00296D98">
              <w:rPr>
                <w:color w:val="000000"/>
                <w:sz w:val="20"/>
                <w:szCs w:val="20"/>
              </w:rPr>
              <w:t xml:space="preserve">AKON LES 10 RUES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xml:space="preserve"> 10h -12h </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4"/>
              </w:numPr>
              <w:suppressAutoHyphens w:val="0"/>
              <w:autoSpaceDN/>
              <w:spacing w:after="0" w:line="240" w:lineRule="auto"/>
              <w:contextualSpacing/>
              <w:jc w:val="left"/>
              <w:rPr>
                <w:color w:val="000000"/>
                <w:sz w:val="20"/>
                <w:szCs w:val="20"/>
              </w:rPr>
            </w:pPr>
            <w:r w:rsidRPr="00296D98">
              <w:rPr>
                <w:color w:val="000000"/>
                <w:sz w:val="20"/>
                <w:szCs w:val="20"/>
              </w:rPr>
              <w:t>QUARTIER HAOUSSA</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12h -12h 45</w:t>
            </w:r>
          </w:p>
        </w:tc>
      </w:tr>
      <w:tr w:rsidR="00F11ABD" w:rsidRPr="00296D98" w:rsidTr="00296D98">
        <w:trPr>
          <w:trHeight w:val="20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center"/>
              <w:rPr>
                <w:b/>
                <w:color w:val="000000"/>
                <w:sz w:val="20"/>
                <w:szCs w:val="20"/>
              </w:rPr>
            </w:pPr>
            <w:r w:rsidRPr="00296D98">
              <w:rPr>
                <w:b/>
                <w:color w:val="000000"/>
                <w:sz w:val="20"/>
                <w:szCs w:val="20"/>
              </w:rPr>
              <w:t xml:space="preserve">1.4c  </w:t>
            </w:r>
          </w:p>
          <w:p w:rsidR="00F11ABD" w:rsidRPr="00296D98" w:rsidRDefault="00F11ABD" w:rsidP="00F11ABD">
            <w:pPr>
              <w:spacing w:after="0" w:line="240" w:lineRule="auto"/>
              <w:jc w:val="center"/>
              <w:rPr>
                <w:b/>
                <w:color w:val="000000"/>
                <w:sz w:val="20"/>
                <w:szCs w:val="20"/>
              </w:rPr>
            </w:pPr>
          </w:p>
          <w:p w:rsidR="00F11ABD" w:rsidRPr="00296D98" w:rsidRDefault="00F11ABD" w:rsidP="00F11ABD">
            <w:pPr>
              <w:spacing w:after="0" w:line="240" w:lineRule="auto"/>
              <w:jc w:val="center"/>
              <w:rPr>
                <w:b/>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6"/>
              </w:numPr>
              <w:suppressAutoHyphens w:val="0"/>
              <w:autoSpaceDN/>
              <w:spacing w:after="0" w:line="240" w:lineRule="auto"/>
              <w:contextualSpacing/>
              <w:jc w:val="left"/>
              <w:rPr>
                <w:color w:val="000000"/>
                <w:sz w:val="20"/>
                <w:szCs w:val="20"/>
              </w:rPr>
            </w:pPr>
            <w:r w:rsidRPr="00296D98">
              <w:rPr>
                <w:color w:val="000000"/>
                <w:sz w:val="20"/>
                <w:szCs w:val="20"/>
              </w:rPr>
              <w:t xml:space="preserve">ALPHA –JET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14h -15h 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6"/>
              </w:numPr>
              <w:suppressAutoHyphens w:val="0"/>
              <w:autoSpaceDN/>
              <w:spacing w:after="0" w:line="240" w:lineRule="auto"/>
              <w:contextualSpacing/>
              <w:jc w:val="left"/>
              <w:rPr>
                <w:color w:val="000000"/>
                <w:sz w:val="20"/>
                <w:szCs w:val="20"/>
              </w:rPr>
            </w:pPr>
            <w:r w:rsidRPr="00296D98">
              <w:rPr>
                <w:color w:val="000000"/>
                <w:sz w:val="20"/>
                <w:szCs w:val="20"/>
              </w:rPr>
              <w:t xml:space="preserve">CYCLONE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15h30-16h 15</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6"/>
              </w:numPr>
              <w:suppressAutoHyphens w:val="0"/>
              <w:autoSpaceDN/>
              <w:spacing w:after="0" w:line="240" w:lineRule="auto"/>
              <w:contextualSpacing/>
              <w:jc w:val="left"/>
              <w:rPr>
                <w:color w:val="000000"/>
                <w:sz w:val="20"/>
                <w:szCs w:val="20"/>
              </w:rPr>
            </w:pPr>
            <w:r w:rsidRPr="00296D98">
              <w:rPr>
                <w:color w:val="000000"/>
                <w:sz w:val="20"/>
                <w:szCs w:val="20"/>
              </w:rPr>
              <w:t xml:space="preserve">BAKASSI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16h 30-18h20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6"/>
              </w:numPr>
              <w:suppressAutoHyphens w:val="0"/>
              <w:autoSpaceDN/>
              <w:spacing w:after="0" w:line="240" w:lineRule="auto"/>
              <w:contextualSpacing/>
              <w:jc w:val="left"/>
              <w:rPr>
                <w:color w:val="000000"/>
                <w:sz w:val="20"/>
                <w:szCs w:val="20"/>
              </w:rPr>
            </w:pPr>
            <w:r w:rsidRPr="00296D98">
              <w:rPr>
                <w:color w:val="000000"/>
                <w:sz w:val="20"/>
                <w:szCs w:val="20"/>
              </w:rPr>
              <w:t>TRAVAUX PUBLIC</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18h30- 20h 30 (lundi, mercredi, vendredi, samedi</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6"/>
              </w:numPr>
              <w:suppressAutoHyphens w:val="0"/>
              <w:autoSpaceDN/>
              <w:spacing w:after="0" w:line="240" w:lineRule="auto"/>
              <w:contextualSpacing/>
              <w:jc w:val="left"/>
              <w:rPr>
                <w:color w:val="000000"/>
                <w:sz w:val="20"/>
                <w:szCs w:val="20"/>
              </w:rPr>
            </w:pPr>
            <w:r w:rsidRPr="00296D98">
              <w:rPr>
                <w:color w:val="000000"/>
                <w:sz w:val="20"/>
                <w:szCs w:val="20"/>
              </w:rPr>
              <w:t xml:space="preserve">ETA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Mardi, jeudi (18h30-20h30)</w:t>
            </w:r>
          </w:p>
        </w:tc>
      </w:tr>
      <w:tr w:rsidR="00F11ABD" w:rsidRPr="00296D98" w:rsidTr="00296D98">
        <w:trPr>
          <w:trHeight w:val="20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F11ABD" w:rsidRPr="00296D98" w:rsidRDefault="00F11ABD" w:rsidP="005576A4">
            <w:pPr>
              <w:spacing w:after="0" w:line="240" w:lineRule="auto"/>
              <w:jc w:val="center"/>
              <w:rPr>
                <w:b/>
                <w:color w:val="000000"/>
                <w:sz w:val="20"/>
                <w:szCs w:val="20"/>
              </w:rPr>
            </w:pPr>
            <w:r w:rsidRPr="00296D98">
              <w:rPr>
                <w:b/>
                <w:color w:val="000000"/>
                <w:sz w:val="20"/>
                <w:szCs w:val="20"/>
              </w:rPr>
              <w:t xml:space="preserve">1.5c </w:t>
            </w: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EDEN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14h- 14h30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ROUTE PRESIDENTIELLE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14h35- 15h10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BEL’ AIR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xml:space="preserve"> 15h30- 16h </w:t>
            </w:r>
          </w:p>
        </w:tc>
      </w:tr>
      <w:tr w:rsidR="00F11ABD" w:rsidRPr="00296D98" w:rsidTr="00296D98">
        <w:trPr>
          <w:trHeight w:val="205"/>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ENEO –BM - ENVIRONNEMENT</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16h10-17h30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MBELLI – AVEBE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17h40-20H30 (lundi, jeudi</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NKOLGUET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17H 40-20H -30 (mardi, vendredi)</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7"/>
              </w:numPr>
              <w:suppressAutoHyphens w:val="0"/>
              <w:autoSpaceDN/>
              <w:spacing w:after="0" w:line="240" w:lineRule="auto"/>
              <w:contextualSpacing/>
              <w:jc w:val="left"/>
              <w:rPr>
                <w:color w:val="000000"/>
                <w:sz w:val="20"/>
                <w:szCs w:val="20"/>
              </w:rPr>
            </w:pPr>
            <w:r w:rsidRPr="00296D98">
              <w:rPr>
                <w:color w:val="000000"/>
                <w:sz w:val="20"/>
                <w:szCs w:val="20"/>
              </w:rPr>
              <w:t xml:space="preserve">CAMP CHIC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17H40- 20H 30 (mercredi- samedi)</w:t>
            </w:r>
          </w:p>
        </w:tc>
      </w:tr>
      <w:tr w:rsidR="00F11ABD" w:rsidRPr="00296D98" w:rsidTr="00296D98">
        <w:trPr>
          <w:trHeight w:val="229"/>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center"/>
              <w:rPr>
                <w:b/>
                <w:color w:val="000000"/>
                <w:sz w:val="20"/>
                <w:szCs w:val="20"/>
              </w:rPr>
            </w:pPr>
            <w:r w:rsidRPr="00296D98">
              <w:rPr>
                <w:b/>
                <w:color w:val="000000"/>
                <w:sz w:val="20"/>
                <w:szCs w:val="20"/>
              </w:rPr>
              <w:t xml:space="preserve">1.0c </w:t>
            </w:r>
          </w:p>
          <w:p w:rsidR="00F11ABD" w:rsidRPr="00296D98" w:rsidRDefault="00F11ABD" w:rsidP="00F11ABD">
            <w:pPr>
              <w:spacing w:after="0" w:line="240" w:lineRule="auto"/>
              <w:jc w:val="center"/>
              <w:rPr>
                <w:b/>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296D98" w:rsidP="00873D0C">
            <w:pPr>
              <w:numPr>
                <w:ilvl w:val="0"/>
                <w:numId w:val="38"/>
              </w:numPr>
              <w:suppressAutoHyphens w:val="0"/>
              <w:autoSpaceDN/>
              <w:spacing w:after="0" w:line="240" w:lineRule="auto"/>
              <w:contextualSpacing/>
              <w:jc w:val="left"/>
              <w:rPr>
                <w:color w:val="000000"/>
                <w:sz w:val="20"/>
                <w:szCs w:val="20"/>
              </w:rPr>
            </w:pPr>
            <w:r w:rsidRPr="00296D98">
              <w:rPr>
                <w:color w:val="000000"/>
                <w:sz w:val="20"/>
                <w:szCs w:val="20"/>
              </w:rPr>
              <w:t>CENTRE VILLE</w:t>
            </w:r>
            <w:r w:rsidR="00F11ABD" w:rsidRPr="00296D98">
              <w:rPr>
                <w:color w:val="000000"/>
                <w:sz w:val="20"/>
                <w:szCs w:val="20"/>
              </w:rPr>
              <w:t xml:space="preserve"> -ANTENNE</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xml:space="preserve"> 22h -23h </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8"/>
              </w:numPr>
              <w:suppressAutoHyphens w:val="0"/>
              <w:autoSpaceDN/>
              <w:spacing w:after="0" w:line="240" w:lineRule="auto"/>
              <w:contextualSpacing/>
              <w:jc w:val="left"/>
              <w:rPr>
                <w:color w:val="000000"/>
                <w:sz w:val="20"/>
                <w:szCs w:val="20"/>
              </w:rPr>
            </w:pPr>
            <w:r w:rsidRPr="00296D98">
              <w:rPr>
                <w:color w:val="000000"/>
                <w:sz w:val="20"/>
                <w:szCs w:val="20"/>
              </w:rPr>
              <w:t>HOTEL DES FINANCES -ESSASSI</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23h -00h30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8"/>
              </w:numPr>
              <w:suppressAutoHyphens w:val="0"/>
              <w:autoSpaceDN/>
              <w:spacing w:after="0" w:line="240" w:lineRule="auto"/>
              <w:contextualSpacing/>
              <w:jc w:val="left"/>
              <w:rPr>
                <w:color w:val="000000"/>
                <w:sz w:val="20"/>
                <w:szCs w:val="20"/>
              </w:rPr>
            </w:pPr>
            <w:r w:rsidRPr="00296D98">
              <w:rPr>
                <w:color w:val="000000"/>
                <w:sz w:val="20"/>
                <w:szCs w:val="20"/>
              </w:rPr>
              <w:t>NYLON</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00h30 -1h 30</w:t>
            </w:r>
          </w:p>
        </w:tc>
      </w:tr>
      <w:tr w:rsidR="00F11ABD" w:rsidRPr="00296D98"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8"/>
              </w:numPr>
              <w:suppressAutoHyphens w:val="0"/>
              <w:autoSpaceDN/>
              <w:spacing w:after="0" w:line="240" w:lineRule="auto"/>
              <w:contextualSpacing/>
              <w:jc w:val="left"/>
              <w:rPr>
                <w:color w:val="000000"/>
                <w:sz w:val="20"/>
                <w:szCs w:val="20"/>
              </w:rPr>
            </w:pPr>
            <w:r w:rsidRPr="00296D98">
              <w:rPr>
                <w:color w:val="000000"/>
                <w:sz w:val="20"/>
                <w:szCs w:val="20"/>
              </w:rPr>
              <w:t>LOBO-SI</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rPr>
            </w:pPr>
            <w:r w:rsidRPr="00296D98">
              <w:rPr>
                <w:color w:val="000000"/>
                <w:sz w:val="20"/>
                <w:szCs w:val="20"/>
              </w:rPr>
              <w:t> 2h-5</w:t>
            </w:r>
            <w:r w:rsidR="00296D98" w:rsidRPr="00296D98">
              <w:rPr>
                <w:color w:val="000000"/>
                <w:sz w:val="20"/>
                <w:szCs w:val="20"/>
              </w:rPr>
              <w:t>h (</w:t>
            </w:r>
            <w:r w:rsidRPr="00296D98">
              <w:rPr>
                <w:color w:val="000000"/>
                <w:sz w:val="20"/>
                <w:szCs w:val="20"/>
              </w:rPr>
              <w:t>lundi, mercredi, vendredi)</w:t>
            </w:r>
          </w:p>
        </w:tc>
      </w:tr>
      <w:tr w:rsidR="00F11ABD" w:rsidRPr="00367DB1" w:rsidTr="00296D98">
        <w:trPr>
          <w:trHeight w:val="207"/>
        </w:trPr>
        <w:tc>
          <w:tcPr>
            <w:tcW w:w="658" w:type="pct"/>
            <w:vMerge/>
            <w:tcBorders>
              <w:top w:val="nil"/>
              <w:left w:val="single" w:sz="4" w:space="0" w:color="auto"/>
              <w:bottom w:val="single" w:sz="4" w:space="0" w:color="auto"/>
              <w:right w:val="single" w:sz="4" w:space="0" w:color="auto"/>
            </w:tcBorders>
            <w:vAlign w:val="center"/>
            <w:hideMark/>
          </w:tcPr>
          <w:p w:rsidR="00F11ABD" w:rsidRPr="00296D98" w:rsidRDefault="00F11ABD" w:rsidP="00F11ABD">
            <w:pPr>
              <w:spacing w:after="0" w:line="240" w:lineRule="auto"/>
              <w:jc w:val="left"/>
              <w:rPr>
                <w:color w:val="000000"/>
                <w:sz w:val="20"/>
                <w:szCs w:val="20"/>
              </w:rPr>
            </w:pPr>
          </w:p>
        </w:tc>
        <w:tc>
          <w:tcPr>
            <w:tcW w:w="206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873D0C">
            <w:pPr>
              <w:numPr>
                <w:ilvl w:val="0"/>
                <w:numId w:val="38"/>
              </w:numPr>
              <w:suppressAutoHyphens w:val="0"/>
              <w:autoSpaceDN/>
              <w:spacing w:after="0" w:line="240" w:lineRule="auto"/>
              <w:contextualSpacing/>
              <w:jc w:val="left"/>
              <w:rPr>
                <w:color w:val="000000"/>
                <w:sz w:val="20"/>
                <w:szCs w:val="20"/>
              </w:rPr>
            </w:pPr>
            <w:r w:rsidRPr="00296D98">
              <w:rPr>
                <w:color w:val="000000"/>
                <w:sz w:val="20"/>
                <w:szCs w:val="20"/>
              </w:rPr>
              <w:t xml:space="preserve">MONAVEBE </w:t>
            </w:r>
          </w:p>
        </w:tc>
        <w:tc>
          <w:tcPr>
            <w:tcW w:w="2281" w:type="pct"/>
            <w:tcBorders>
              <w:top w:val="nil"/>
              <w:left w:val="nil"/>
              <w:bottom w:val="single" w:sz="4" w:space="0" w:color="auto"/>
              <w:right w:val="single" w:sz="4" w:space="0" w:color="auto"/>
            </w:tcBorders>
            <w:shd w:val="clear" w:color="auto" w:fill="auto"/>
            <w:vAlign w:val="center"/>
            <w:hideMark/>
          </w:tcPr>
          <w:p w:rsidR="00F11ABD" w:rsidRPr="00296D98" w:rsidRDefault="00F11ABD" w:rsidP="00F11ABD">
            <w:pPr>
              <w:spacing w:after="0" w:line="240" w:lineRule="auto"/>
              <w:jc w:val="left"/>
              <w:rPr>
                <w:color w:val="000000"/>
                <w:sz w:val="20"/>
                <w:szCs w:val="20"/>
                <w:lang w:val="en-US"/>
              </w:rPr>
            </w:pPr>
            <w:r w:rsidRPr="00296D98">
              <w:rPr>
                <w:color w:val="000000"/>
                <w:sz w:val="20"/>
                <w:szCs w:val="20"/>
                <w:lang w:val="en-US"/>
              </w:rPr>
              <w:t> 2h -5h (</w:t>
            </w:r>
            <w:r w:rsidR="00296D98" w:rsidRPr="00296D98">
              <w:rPr>
                <w:color w:val="000000"/>
                <w:sz w:val="20"/>
                <w:szCs w:val="20"/>
                <w:lang w:val="en-US"/>
              </w:rPr>
              <w:t xml:space="preserve">Mardi, </w:t>
            </w:r>
            <w:proofErr w:type="spellStart"/>
            <w:r w:rsidR="00296D98" w:rsidRPr="00296D98">
              <w:rPr>
                <w:color w:val="000000"/>
                <w:sz w:val="20"/>
                <w:szCs w:val="20"/>
                <w:lang w:val="en-US"/>
              </w:rPr>
              <w:t>Jeudi</w:t>
            </w:r>
            <w:proofErr w:type="spellEnd"/>
            <w:r w:rsidR="00296D98" w:rsidRPr="00296D98">
              <w:rPr>
                <w:color w:val="000000"/>
                <w:sz w:val="20"/>
                <w:szCs w:val="20"/>
                <w:lang w:val="en-US"/>
              </w:rPr>
              <w:t>,</w:t>
            </w:r>
            <w:r w:rsidRPr="00296D98">
              <w:rPr>
                <w:color w:val="000000"/>
                <w:sz w:val="20"/>
                <w:szCs w:val="20"/>
                <w:lang w:val="en-US"/>
              </w:rPr>
              <w:t xml:space="preserve"> </w:t>
            </w:r>
            <w:proofErr w:type="spellStart"/>
            <w:r w:rsidR="00296D98" w:rsidRPr="00296D98">
              <w:rPr>
                <w:color w:val="000000"/>
                <w:sz w:val="20"/>
                <w:szCs w:val="20"/>
                <w:lang w:val="en-US"/>
              </w:rPr>
              <w:t>Samedi</w:t>
            </w:r>
            <w:proofErr w:type="spellEnd"/>
            <w:r w:rsidR="00296D98" w:rsidRPr="00296D98">
              <w:rPr>
                <w:color w:val="000000"/>
                <w:sz w:val="20"/>
                <w:szCs w:val="20"/>
                <w:lang w:val="en-US"/>
              </w:rPr>
              <w:t>)</w:t>
            </w:r>
          </w:p>
        </w:tc>
      </w:tr>
    </w:tbl>
    <w:p w:rsidR="004950B4" w:rsidRPr="00261D97" w:rsidRDefault="004950B4" w:rsidP="004950B4">
      <w:pPr>
        <w:spacing w:after="0"/>
        <w:ind w:right="34"/>
        <w:rPr>
          <w:rFonts w:cs="Arial"/>
          <w:szCs w:val="24"/>
          <w:lang w:val="en-US" w:eastAsia="ar-SA"/>
        </w:rPr>
      </w:pPr>
    </w:p>
    <w:p w:rsidR="009829DC" w:rsidRDefault="009829DC" w:rsidP="009B5F2C">
      <w:pPr>
        <w:pStyle w:val="Titre2"/>
        <w:keepNext w:val="0"/>
        <w:numPr>
          <w:ilvl w:val="0"/>
          <w:numId w:val="0"/>
        </w:numPr>
        <w:spacing w:line="276" w:lineRule="auto"/>
        <w:ind w:right="34"/>
        <w:jc w:val="both"/>
        <w:rPr>
          <w:rFonts w:ascii="Maiandra GD" w:hAnsi="Maiandra GD" w:cs="Arial"/>
          <w:iCs/>
          <w:szCs w:val="24"/>
          <w:lang w:eastAsia="ar-SA"/>
        </w:rPr>
      </w:pPr>
      <w:bookmarkStart w:id="139" w:name="_Toc364699863"/>
      <w:bookmarkStart w:id="140" w:name="_Toc153531081"/>
      <w:bookmarkStart w:id="141" w:name="_Toc339899911"/>
      <w:bookmarkStart w:id="142" w:name="_Toc339900161"/>
      <w:bookmarkStart w:id="143" w:name="_Toc339950723"/>
      <w:bookmarkStart w:id="144" w:name="_Toc339960896"/>
      <w:bookmarkStart w:id="145" w:name="_Toc339963206"/>
      <w:bookmarkStart w:id="146" w:name="_Toc339963587"/>
      <w:bookmarkStart w:id="147" w:name="_Toc364699889"/>
    </w:p>
    <w:p w:rsidR="009829DC" w:rsidRDefault="009829DC" w:rsidP="009B5F2C">
      <w:pPr>
        <w:pStyle w:val="Titre2"/>
        <w:keepNext w:val="0"/>
        <w:numPr>
          <w:ilvl w:val="0"/>
          <w:numId w:val="0"/>
        </w:numPr>
        <w:spacing w:line="276" w:lineRule="auto"/>
        <w:ind w:right="34"/>
        <w:jc w:val="both"/>
        <w:rPr>
          <w:rFonts w:ascii="Maiandra GD" w:hAnsi="Maiandra GD" w:cs="Arial"/>
          <w:iCs/>
          <w:szCs w:val="24"/>
          <w:lang w:eastAsia="ar-SA"/>
        </w:rPr>
      </w:pPr>
    </w:p>
    <w:p w:rsidR="009829DC" w:rsidRDefault="009829DC" w:rsidP="009B5F2C">
      <w:pPr>
        <w:pStyle w:val="Titre2"/>
        <w:keepNext w:val="0"/>
        <w:numPr>
          <w:ilvl w:val="0"/>
          <w:numId w:val="0"/>
        </w:numPr>
        <w:spacing w:line="276" w:lineRule="auto"/>
        <w:ind w:right="34"/>
        <w:jc w:val="both"/>
        <w:rPr>
          <w:rFonts w:ascii="Maiandra GD" w:hAnsi="Maiandra GD" w:cs="Arial"/>
          <w:iCs/>
          <w:szCs w:val="24"/>
          <w:lang w:eastAsia="ar-SA"/>
        </w:rPr>
      </w:pPr>
    </w:p>
    <w:p w:rsidR="00A64515" w:rsidRPr="00F22C13" w:rsidRDefault="009B5F2C" w:rsidP="0068681F">
      <w:pPr>
        <w:pStyle w:val="Titre2"/>
        <w:keepNext w:val="0"/>
        <w:numPr>
          <w:ilvl w:val="0"/>
          <w:numId w:val="0"/>
        </w:numPr>
        <w:spacing w:line="276" w:lineRule="auto"/>
        <w:ind w:right="34" w:firstLine="1"/>
        <w:jc w:val="both"/>
        <w:rPr>
          <w:rFonts w:ascii="Maiandra GD" w:hAnsi="Maiandra GD" w:cs="Arial"/>
          <w:iCs/>
          <w:szCs w:val="24"/>
          <w:lang w:eastAsia="ar-SA"/>
        </w:rPr>
      </w:pPr>
      <w:bookmarkStart w:id="148" w:name="_GoBack"/>
      <w:bookmarkEnd w:id="148"/>
      <w:r w:rsidRPr="00F22C13">
        <w:rPr>
          <w:rFonts w:ascii="Maiandra GD" w:hAnsi="Maiandra GD" w:cs="Arial"/>
          <w:iCs/>
          <w:szCs w:val="24"/>
          <w:lang w:eastAsia="ar-SA"/>
        </w:rPr>
        <w:lastRenderedPageBreak/>
        <w:t>B</w:t>
      </w:r>
      <w:r w:rsidR="00296D98" w:rsidRPr="00F22C13">
        <w:rPr>
          <w:rFonts w:ascii="Maiandra GD" w:hAnsi="Maiandra GD" w:cs="Arial"/>
          <w:iCs/>
          <w:szCs w:val="24"/>
          <w:lang w:eastAsia="ar-SA"/>
        </w:rPr>
        <w:t xml:space="preserve"> 300 :</w:t>
      </w:r>
      <w:r w:rsidRPr="00F22C13">
        <w:rPr>
          <w:rFonts w:ascii="Maiandra GD" w:hAnsi="Maiandra GD" w:cs="Arial"/>
          <w:iCs/>
          <w:szCs w:val="24"/>
          <w:lang w:eastAsia="ar-SA"/>
        </w:rPr>
        <w:t xml:space="preserve"> </w:t>
      </w:r>
      <w:r w:rsidR="00A64515" w:rsidRPr="00F22C13">
        <w:rPr>
          <w:rFonts w:ascii="Maiandra GD" w:hAnsi="Maiandra GD" w:cs="Arial"/>
          <w:iCs/>
          <w:szCs w:val="24"/>
          <w:lang w:eastAsia="ar-SA"/>
        </w:rPr>
        <w:t>BALAYAGE ET NETTOYAGE DES PRINCIPAL</w:t>
      </w:r>
      <w:r w:rsidR="00515AF9">
        <w:rPr>
          <w:rFonts w:ascii="Maiandra GD" w:hAnsi="Maiandra GD" w:cs="Arial"/>
          <w:iCs/>
          <w:szCs w:val="24"/>
          <w:lang w:eastAsia="ar-SA"/>
        </w:rPr>
        <w:t>ES RUES, PLACES PUBLIQUES, VOIES ATTENANTES AUX</w:t>
      </w:r>
      <w:r w:rsidR="00A64515" w:rsidRPr="00F22C13">
        <w:rPr>
          <w:rFonts w:ascii="Maiandra GD" w:hAnsi="Maiandra GD" w:cs="Arial"/>
          <w:iCs/>
          <w:szCs w:val="24"/>
          <w:lang w:eastAsia="ar-SA"/>
        </w:rPr>
        <w:t xml:space="preserve"> MARCHES</w:t>
      </w:r>
      <w:bookmarkEnd w:id="139"/>
      <w:r w:rsidR="00515AF9">
        <w:rPr>
          <w:rFonts w:ascii="Maiandra GD" w:hAnsi="Maiandra GD" w:cs="Arial"/>
          <w:iCs/>
          <w:szCs w:val="24"/>
          <w:lang w:eastAsia="ar-SA"/>
        </w:rPr>
        <w:t xml:space="preserve"> ET AUTRES PLACES PUBLIQUES</w:t>
      </w:r>
      <w:r w:rsidR="00A64515" w:rsidRPr="00F22C13">
        <w:rPr>
          <w:rFonts w:ascii="Maiandra GD" w:hAnsi="Maiandra GD" w:cs="Arial"/>
          <w:iCs/>
          <w:szCs w:val="24"/>
          <w:lang w:eastAsia="ar-SA"/>
        </w:rPr>
        <w:t>.</w:t>
      </w:r>
      <w:bookmarkEnd w:id="140"/>
    </w:p>
    <w:p w:rsidR="00A64515" w:rsidRPr="00465FA7" w:rsidRDefault="00045424" w:rsidP="00D778F3">
      <w:pPr>
        <w:pStyle w:val="Titre3"/>
        <w:numPr>
          <w:ilvl w:val="0"/>
          <w:numId w:val="0"/>
        </w:numPr>
        <w:ind w:right="34"/>
        <w:jc w:val="left"/>
        <w:rPr>
          <w:rFonts w:ascii="Maiandra GD" w:hAnsi="Maiandra GD" w:cs="Arial"/>
          <w:sz w:val="22"/>
          <w:szCs w:val="22"/>
        </w:rPr>
      </w:pPr>
      <w:bookmarkStart w:id="149" w:name="_Toc339900145"/>
      <w:bookmarkStart w:id="150" w:name="_Toc339950707"/>
      <w:bookmarkStart w:id="151" w:name="_Toc339960880"/>
      <w:bookmarkStart w:id="152" w:name="_Toc339963181"/>
      <w:bookmarkStart w:id="153" w:name="_Toc339963571"/>
      <w:bookmarkStart w:id="154" w:name="_Toc364699864"/>
      <w:bookmarkStart w:id="155" w:name="_Toc153531082"/>
      <w:r w:rsidRPr="00465FA7">
        <w:rPr>
          <w:rFonts w:ascii="Maiandra GD" w:hAnsi="Maiandra GD" w:cs="Arial"/>
          <w:sz w:val="22"/>
          <w:szCs w:val="22"/>
        </w:rPr>
        <w:t>Article B</w:t>
      </w:r>
      <w:r w:rsidR="00D778F3" w:rsidRPr="00465FA7">
        <w:rPr>
          <w:rFonts w:ascii="Maiandra GD" w:hAnsi="Maiandra GD" w:cs="Arial"/>
          <w:sz w:val="22"/>
          <w:szCs w:val="22"/>
        </w:rPr>
        <w:t xml:space="preserve"> </w:t>
      </w:r>
      <w:r w:rsidRPr="00465FA7">
        <w:rPr>
          <w:rFonts w:ascii="Maiandra GD" w:hAnsi="Maiandra GD" w:cs="Arial"/>
          <w:sz w:val="22"/>
          <w:szCs w:val="22"/>
        </w:rPr>
        <w:t>301.-</w:t>
      </w:r>
      <w:r w:rsidR="00D778F3" w:rsidRPr="00465FA7">
        <w:rPr>
          <w:rFonts w:ascii="Maiandra GD" w:hAnsi="Maiandra GD" w:cs="Arial"/>
          <w:sz w:val="22"/>
          <w:szCs w:val="22"/>
        </w:rPr>
        <w:t xml:space="preserve"> </w:t>
      </w:r>
      <w:r w:rsidR="00A64515" w:rsidRPr="00465FA7">
        <w:rPr>
          <w:rFonts w:ascii="Maiandra GD" w:hAnsi="Maiandra GD" w:cs="Arial"/>
          <w:sz w:val="22"/>
          <w:szCs w:val="22"/>
        </w:rPr>
        <w:t>Consistance des opérations</w:t>
      </w:r>
      <w:bookmarkEnd w:id="149"/>
      <w:bookmarkEnd w:id="150"/>
      <w:bookmarkEnd w:id="151"/>
      <w:bookmarkEnd w:id="152"/>
      <w:bookmarkEnd w:id="153"/>
      <w:bookmarkEnd w:id="154"/>
      <w:bookmarkEnd w:id="155"/>
    </w:p>
    <w:p w:rsidR="00A64515" w:rsidRPr="00AE48C5" w:rsidRDefault="00A64515" w:rsidP="00873D0C">
      <w:pPr>
        <w:pStyle w:val="Paragraphedeliste"/>
        <w:numPr>
          <w:ilvl w:val="0"/>
          <w:numId w:val="59"/>
        </w:numPr>
        <w:spacing w:after="0"/>
        <w:ind w:left="851" w:right="34" w:hanging="284"/>
        <w:rPr>
          <w:rFonts w:cs="Arial"/>
          <w:lang w:eastAsia="ar-SA"/>
        </w:rPr>
      </w:pPr>
      <w:r w:rsidRPr="00AE48C5">
        <w:rPr>
          <w:rFonts w:cs="Arial"/>
        </w:rPr>
        <w:t xml:space="preserve">Le </w:t>
      </w:r>
      <w:r w:rsidR="00515AF9">
        <w:rPr>
          <w:rFonts w:cs="Arial"/>
        </w:rPr>
        <w:t>Balayage des principales rues,</w:t>
      </w:r>
      <w:r w:rsidRPr="00AE48C5">
        <w:rPr>
          <w:rFonts w:cs="Arial"/>
        </w:rPr>
        <w:t xml:space="preserve"> des places publiques</w:t>
      </w:r>
      <w:r w:rsidR="00AE48C5" w:rsidRPr="00AE48C5">
        <w:rPr>
          <w:rFonts w:cs="Arial"/>
        </w:rPr>
        <w:t xml:space="preserve"> et</w:t>
      </w:r>
      <w:r w:rsidR="00515AF9">
        <w:rPr>
          <w:rFonts w:cs="Arial"/>
        </w:rPr>
        <w:t xml:space="preserve"> voies attenantes aux</w:t>
      </w:r>
      <w:r w:rsidR="00AE48C5" w:rsidRPr="00AE48C5">
        <w:rPr>
          <w:rFonts w:cs="Arial"/>
        </w:rPr>
        <w:t xml:space="preserve"> marchés qui </w:t>
      </w:r>
      <w:r w:rsidRPr="00AE48C5">
        <w:rPr>
          <w:rFonts w:cs="Arial"/>
        </w:rPr>
        <w:t>consiste</w:t>
      </w:r>
      <w:r w:rsidR="00AE48C5" w:rsidRPr="00AE48C5">
        <w:rPr>
          <w:rFonts w:cs="Arial"/>
        </w:rPr>
        <w:t xml:space="preserve"> a</w:t>
      </w:r>
      <w:r w:rsidRPr="00AE48C5">
        <w:rPr>
          <w:rFonts w:cs="Arial"/>
          <w:lang w:eastAsia="ar-SA"/>
        </w:rPr>
        <w:t xml:space="preserve">u balayage des chaussées, trottoirs, bordures et terre-pleins éventuels et </w:t>
      </w:r>
      <w:r w:rsidR="00515AF9">
        <w:rPr>
          <w:rFonts w:cs="Arial"/>
          <w:lang w:eastAsia="ar-SA"/>
        </w:rPr>
        <w:t xml:space="preserve">voies attenantes aux </w:t>
      </w:r>
      <w:r w:rsidRPr="00AE48C5">
        <w:rPr>
          <w:rFonts w:cs="Arial"/>
          <w:lang w:eastAsia="ar-SA"/>
        </w:rPr>
        <w:t>espaces libérés par les commerçants</w:t>
      </w:r>
      <w:r w:rsidR="00AE48C5" w:rsidRPr="00AE48C5">
        <w:rPr>
          <w:rFonts w:cs="Arial"/>
          <w:lang w:eastAsia="ar-SA"/>
        </w:rPr>
        <w:t>,</w:t>
      </w:r>
      <w:r w:rsidR="00AF1E6F" w:rsidRPr="00AE48C5">
        <w:rPr>
          <w:rFonts w:cs="Arial"/>
          <w:lang w:eastAsia="ar-SA"/>
        </w:rPr>
        <w:t> au n</w:t>
      </w:r>
      <w:r w:rsidRPr="00AE48C5">
        <w:rPr>
          <w:rFonts w:cs="Arial"/>
        </w:rPr>
        <w:t xml:space="preserve">ettoyage des principales rues, places publiques et des </w:t>
      </w:r>
      <w:r w:rsidR="00515AF9">
        <w:rPr>
          <w:rFonts w:cs="Arial"/>
        </w:rPr>
        <w:t xml:space="preserve">voies attenantes aux </w:t>
      </w:r>
      <w:r w:rsidRPr="00AE48C5">
        <w:rPr>
          <w:rFonts w:cs="Arial"/>
        </w:rPr>
        <w:t>marchés</w:t>
      </w:r>
      <w:r w:rsidR="00AF1E6F" w:rsidRPr="00AE48C5">
        <w:rPr>
          <w:rFonts w:cs="Arial"/>
        </w:rPr>
        <w:t xml:space="preserve">, au </w:t>
      </w:r>
      <w:r w:rsidRPr="00AE48C5">
        <w:rPr>
          <w:rFonts w:cs="Arial"/>
          <w:lang w:eastAsia="ar-SA"/>
        </w:rPr>
        <w:t>piquage des papiers et au ramassage des produits divers (boîtes de conserve, bouteille, cartons, chiffons, paquets de cigarette et autres)</w:t>
      </w:r>
      <w:r w:rsidR="00AE48C5" w:rsidRPr="00AE48C5">
        <w:rPr>
          <w:rFonts w:cs="Arial"/>
          <w:lang w:eastAsia="ar-SA"/>
        </w:rPr>
        <w:t xml:space="preserve"> et à l’évacuation de l’ensemble des déchets.</w:t>
      </w:r>
    </w:p>
    <w:p w:rsidR="00A64515" w:rsidRDefault="00AF1E6F" w:rsidP="00873D0C">
      <w:pPr>
        <w:pStyle w:val="Paragraphedeliste"/>
        <w:numPr>
          <w:ilvl w:val="0"/>
          <w:numId w:val="59"/>
        </w:numPr>
        <w:spacing w:after="0"/>
        <w:ind w:left="851" w:right="34" w:hanging="284"/>
        <w:rPr>
          <w:rFonts w:cs="Arial"/>
        </w:rPr>
      </w:pPr>
      <w:r w:rsidRPr="00AE48C5">
        <w:rPr>
          <w:rFonts w:cs="Arial"/>
        </w:rPr>
        <w:t>Le</w:t>
      </w:r>
      <w:r w:rsidR="00A64515" w:rsidRPr="00AE48C5">
        <w:rPr>
          <w:rFonts w:cs="Arial"/>
        </w:rPr>
        <w:t xml:space="preserve"> décapage des voies ensablées</w:t>
      </w:r>
      <w:r w:rsidR="00AE48C5" w:rsidRPr="00AE48C5">
        <w:rPr>
          <w:rFonts w:cs="Arial"/>
        </w:rPr>
        <w:t xml:space="preserve"> </w:t>
      </w:r>
      <w:r>
        <w:rPr>
          <w:rFonts w:cs="Arial"/>
        </w:rPr>
        <w:t xml:space="preserve">qui consiste à dégager les voies du sable qui s’est accumulé et à </w:t>
      </w:r>
      <w:r w:rsidR="00A64515" w:rsidRPr="00595875">
        <w:rPr>
          <w:rFonts w:cs="Arial"/>
        </w:rPr>
        <w:t>évacu</w:t>
      </w:r>
      <w:r w:rsidR="00AE48C5">
        <w:rPr>
          <w:rFonts w:cs="Arial"/>
        </w:rPr>
        <w:t>er</w:t>
      </w:r>
      <w:r w:rsidR="00A64515" w:rsidRPr="00595875">
        <w:rPr>
          <w:rFonts w:cs="Arial"/>
        </w:rPr>
        <w:t xml:space="preserve"> l’ensemble des déchets.</w:t>
      </w:r>
    </w:p>
    <w:p w:rsidR="00573A01" w:rsidRPr="007F1CAC" w:rsidRDefault="00573A01" w:rsidP="00573A01">
      <w:pPr>
        <w:pStyle w:val="Paragraphedeliste"/>
        <w:numPr>
          <w:ilvl w:val="0"/>
          <w:numId w:val="59"/>
        </w:numPr>
        <w:spacing w:after="0"/>
        <w:ind w:left="851" w:right="34" w:hanging="284"/>
        <w:rPr>
          <w:rFonts w:cs="Arial"/>
        </w:rPr>
      </w:pPr>
      <w:r>
        <w:rPr>
          <w:rFonts w:cs="Arial"/>
        </w:rPr>
        <w:t>Le désherbage consiste à défricher l’emprise communale des itinéraires identifiés.</w:t>
      </w:r>
    </w:p>
    <w:p w:rsidR="00573A01" w:rsidRPr="00573A01" w:rsidRDefault="00573A01" w:rsidP="00573A01">
      <w:pPr>
        <w:spacing w:after="0"/>
        <w:ind w:left="567" w:right="34"/>
        <w:rPr>
          <w:rFonts w:cs="Arial"/>
        </w:rPr>
      </w:pPr>
    </w:p>
    <w:p w:rsidR="00A64515" w:rsidRPr="00595875" w:rsidRDefault="00A64515" w:rsidP="00A64515">
      <w:pPr>
        <w:spacing w:after="0"/>
        <w:ind w:right="34"/>
        <w:rPr>
          <w:rFonts w:cs="Arial"/>
          <w:lang w:eastAsia="ar-SA"/>
        </w:rPr>
      </w:pPr>
    </w:p>
    <w:p w:rsidR="00A64515" w:rsidRPr="00AF1E6F" w:rsidRDefault="00DE494F" w:rsidP="00D778F3">
      <w:pPr>
        <w:pStyle w:val="Titre3"/>
        <w:numPr>
          <w:ilvl w:val="0"/>
          <w:numId w:val="0"/>
        </w:numPr>
        <w:ind w:right="34"/>
        <w:jc w:val="left"/>
        <w:rPr>
          <w:rFonts w:ascii="Maiandra GD" w:hAnsi="Maiandra GD" w:cs="Arial"/>
          <w:sz w:val="22"/>
          <w:szCs w:val="22"/>
        </w:rPr>
      </w:pPr>
      <w:bookmarkStart w:id="156" w:name="_Toc339900146"/>
      <w:bookmarkStart w:id="157" w:name="_Toc339950708"/>
      <w:bookmarkStart w:id="158" w:name="_Toc339960881"/>
      <w:bookmarkStart w:id="159" w:name="_Toc339963182"/>
      <w:bookmarkStart w:id="160" w:name="_Toc339963572"/>
      <w:bookmarkStart w:id="161" w:name="_Toc364699865"/>
      <w:bookmarkStart w:id="162" w:name="_Toc153531083"/>
      <w:r w:rsidRPr="00AF1E6F">
        <w:rPr>
          <w:rFonts w:ascii="Maiandra GD" w:hAnsi="Maiandra GD" w:cs="Arial"/>
          <w:sz w:val="22"/>
          <w:szCs w:val="22"/>
        </w:rPr>
        <w:t>Article B</w:t>
      </w:r>
      <w:r w:rsidR="00D778F3" w:rsidRPr="00AF1E6F">
        <w:rPr>
          <w:rFonts w:ascii="Maiandra GD" w:hAnsi="Maiandra GD" w:cs="Arial"/>
          <w:sz w:val="22"/>
          <w:szCs w:val="22"/>
        </w:rPr>
        <w:t xml:space="preserve"> </w:t>
      </w:r>
      <w:r w:rsidRPr="00AF1E6F">
        <w:rPr>
          <w:rFonts w:ascii="Maiandra GD" w:hAnsi="Maiandra GD" w:cs="Arial"/>
          <w:sz w:val="22"/>
          <w:szCs w:val="22"/>
        </w:rPr>
        <w:t>302.-</w:t>
      </w:r>
      <w:r w:rsidR="00D778F3" w:rsidRPr="00AF1E6F">
        <w:rPr>
          <w:rFonts w:ascii="Maiandra GD" w:hAnsi="Maiandra GD" w:cs="Arial"/>
          <w:sz w:val="22"/>
          <w:szCs w:val="22"/>
        </w:rPr>
        <w:t xml:space="preserve"> </w:t>
      </w:r>
      <w:r w:rsidR="00AF1E6F" w:rsidRPr="00AF1E6F">
        <w:rPr>
          <w:rFonts w:ascii="Maiandra GD" w:hAnsi="Maiandra GD" w:cs="Arial"/>
          <w:sz w:val="22"/>
          <w:szCs w:val="22"/>
        </w:rPr>
        <w:t>Le b</w:t>
      </w:r>
      <w:r w:rsidR="00A64515" w:rsidRPr="00AF1E6F">
        <w:rPr>
          <w:rFonts w:ascii="Maiandra GD" w:hAnsi="Maiandra GD" w:cs="Arial"/>
          <w:sz w:val="22"/>
          <w:szCs w:val="22"/>
        </w:rPr>
        <w:t>alayage</w:t>
      </w:r>
      <w:bookmarkEnd w:id="156"/>
      <w:bookmarkEnd w:id="157"/>
      <w:bookmarkEnd w:id="158"/>
      <w:bookmarkEnd w:id="159"/>
      <w:bookmarkEnd w:id="160"/>
      <w:bookmarkEnd w:id="161"/>
      <w:bookmarkEnd w:id="162"/>
    </w:p>
    <w:p w:rsidR="00A64515" w:rsidRPr="00595875" w:rsidRDefault="00A64515" w:rsidP="00A64515">
      <w:pPr>
        <w:spacing w:after="0"/>
        <w:ind w:right="34"/>
        <w:rPr>
          <w:rFonts w:cs="Arial"/>
        </w:rPr>
      </w:pPr>
      <w:r w:rsidRPr="00595875">
        <w:rPr>
          <w:rFonts w:cs="Arial"/>
          <w:lang w:eastAsia="ar-SA"/>
        </w:rPr>
        <w:t>Le balayage sera exécuté manuellement</w:t>
      </w:r>
      <w:r w:rsidRPr="00595875">
        <w:rPr>
          <w:rFonts w:cs="Arial"/>
        </w:rPr>
        <w:t xml:space="preserve"> à l’aide d’un balai, d’une brouette ou d’une poubelle à roulettes et de pelles ou raclettes pour ramasser les déchets balayés. </w:t>
      </w:r>
    </w:p>
    <w:p w:rsidR="00A64515" w:rsidRPr="00595875" w:rsidRDefault="00A64515" w:rsidP="00A64515">
      <w:pPr>
        <w:spacing w:after="0"/>
        <w:ind w:right="34"/>
        <w:rPr>
          <w:rFonts w:cs="Arial"/>
          <w:lang w:eastAsia="ar-SA"/>
        </w:rPr>
      </w:pPr>
    </w:p>
    <w:p w:rsidR="00A64515" w:rsidRPr="00AF1E6F" w:rsidRDefault="00DE494F" w:rsidP="00D778F3">
      <w:pPr>
        <w:pStyle w:val="Titre4"/>
        <w:spacing w:line="276" w:lineRule="auto"/>
        <w:ind w:right="34"/>
        <w:jc w:val="both"/>
        <w:rPr>
          <w:rFonts w:ascii="Maiandra GD" w:hAnsi="Maiandra GD" w:cs="Arial"/>
          <w:bCs/>
          <w:i/>
          <w:sz w:val="22"/>
          <w:szCs w:val="22"/>
        </w:rPr>
      </w:pPr>
      <w:bookmarkStart w:id="163" w:name="_Toc339900147"/>
      <w:bookmarkStart w:id="164" w:name="_Toc339950709"/>
      <w:bookmarkStart w:id="165" w:name="_Toc339960882"/>
      <w:bookmarkStart w:id="166" w:name="_Toc339963183"/>
      <w:bookmarkStart w:id="167" w:name="_Toc339963573"/>
      <w:bookmarkStart w:id="168" w:name="_Toc364699866"/>
      <w:bookmarkStart w:id="169" w:name="_Toc149296341"/>
      <w:bookmarkStart w:id="170" w:name="_Toc153531084"/>
      <w:r w:rsidRPr="00AF1E6F">
        <w:rPr>
          <w:rFonts w:ascii="Maiandra GD" w:hAnsi="Maiandra GD" w:cs="Arial"/>
          <w:bCs/>
          <w:i/>
          <w:sz w:val="22"/>
          <w:szCs w:val="22"/>
        </w:rPr>
        <w:t>Article B</w:t>
      </w:r>
      <w:r w:rsidR="00D778F3" w:rsidRPr="00AF1E6F">
        <w:rPr>
          <w:rFonts w:ascii="Maiandra GD" w:hAnsi="Maiandra GD" w:cs="Arial"/>
          <w:bCs/>
          <w:i/>
          <w:sz w:val="22"/>
          <w:szCs w:val="22"/>
        </w:rPr>
        <w:t xml:space="preserve"> </w:t>
      </w:r>
      <w:r w:rsidRPr="00AF1E6F">
        <w:rPr>
          <w:rFonts w:ascii="Maiandra GD" w:hAnsi="Maiandra GD" w:cs="Arial"/>
          <w:bCs/>
          <w:i/>
          <w:sz w:val="22"/>
          <w:szCs w:val="22"/>
        </w:rPr>
        <w:t>30</w:t>
      </w:r>
      <w:r w:rsidR="00D778F3" w:rsidRPr="00AF1E6F">
        <w:rPr>
          <w:rFonts w:ascii="Maiandra GD" w:hAnsi="Maiandra GD" w:cs="Arial"/>
          <w:bCs/>
          <w:i/>
          <w:sz w:val="22"/>
          <w:szCs w:val="22"/>
        </w:rPr>
        <w:t>2.1</w:t>
      </w:r>
      <w:r w:rsidRPr="00AF1E6F">
        <w:rPr>
          <w:rFonts w:ascii="Maiandra GD" w:hAnsi="Maiandra GD" w:cs="Arial"/>
          <w:bCs/>
          <w:i/>
          <w:sz w:val="22"/>
          <w:szCs w:val="22"/>
        </w:rPr>
        <w:t>.-</w:t>
      </w:r>
      <w:r w:rsidR="00A64515" w:rsidRPr="00AF1E6F">
        <w:rPr>
          <w:rFonts w:ascii="Maiandra GD" w:hAnsi="Maiandra GD" w:cs="Arial"/>
          <w:bCs/>
          <w:i/>
          <w:sz w:val="22"/>
          <w:szCs w:val="22"/>
        </w:rPr>
        <w:t>Horaires et fréquences de balayage</w:t>
      </w:r>
      <w:bookmarkEnd w:id="163"/>
      <w:bookmarkEnd w:id="164"/>
      <w:bookmarkEnd w:id="165"/>
      <w:bookmarkEnd w:id="166"/>
      <w:bookmarkEnd w:id="167"/>
      <w:bookmarkEnd w:id="168"/>
      <w:bookmarkEnd w:id="169"/>
      <w:bookmarkEnd w:id="170"/>
    </w:p>
    <w:p w:rsidR="00A64515" w:rsidRPr="00595875" w:rsidRDefault="00A64515" w:rsidP="00A64515">
      <w:pPr>
        <w:spacing w:after="0"/>
        <w:ind w:right="34"/>
        <w:rPr>
          <w:rFonts w:cs="Arial"/>
          <w:lang w:eastAsia="ar-SA"/>
        </w:rPr>
      </w:pPr>
      <w:r w:rsidRPr="00595875">
        <w:rPr>
          <w:rFonts w:cs="Arial"/>
          <w:lang w:eastAsia="ar-SA"/>
        </w:rPr>
        <w:t xml:space="preserve">Les horaires de balayage seront calés sur une période de </w:t>
      </w:r>
      <w:r w:rsidRPr="00D342D2">
        <w:rPr>
          <w:rFonts w:cs="Arial"/>
          <w:lang w:eastAsia="ar-SA"/>
        </w:rPr>
        <w:t xml:space="preserve">07 h </w:t>
      </w:r>
      <w:r w:rsidRPr="00595875">
        <w:rPr>
          <w:rFonts w:cs="Arial"/>
          <w:lang w:eastAsia="ar-SA"/>
        </w:rPr>
        <w:t>en fonction du type de voie, des conditions d’éclairage, de sécurité, et de la sensibilité.</w:t>
      </w:r>
    </w:p>
    <w:p w:rsidR="00A64515" w:rsidRPr="00595875" w:rsidRDefault="00A64515" w:rsidP="00A64515">
      <w:pPr>
        <w:spacing w:after="0"/>
        <w:ind w:right="34"/>
        <w:rPr>
          <w:rFonts w:cs="Arial"/>
          <w:lang w:eastAsia="ar-SA"/>
        </w:rPr>
      </w:pPr>
      <w:r w:rsidRPr="00595875">
        <w:rPr>
          <w:rFonts w:cs="Arial"/>
          <w:lang w:eastAsia="ar-SA"/>
        </w:rPr>
        <w:t xml:space="preserve">La fréquence de balayage sera de : </w:t>
      </w:r>
    </w:p>
    <w:p w:rsidR="00A64515" w:rsidRPr="00595875" w:rsidRDefault="00A64515" w:rsidP="00873D0C">
      <w:pPr>
        <w:numPr>
          <w:ilvl w:val="0"/>
          <w:numId w:val="54"/>
        </w:numPr>
        <w:autoSpaceDN/>
        <w:spacing w:after="0"/>
        <w:ind w:right="34"/>
        <w:rPr>
          <w:rFonts w:cs="Arial"/>
          <w:lang w:eastAsia="ar-SA"/>
        </w:rPr>
      </w:pPr>
      <w:r w:rsidRPr="00595875">
        <w:rPr>
          <w:rFonts w:cs="Arial"/>
          <w:lang w:eastAsia="ar-SA"/>
        </w:rPr>
        <w:t>Voiries primaires : 6 jours par semaine ;</w:t>
      </w:r>
    </w:p>
    <w:p w:rsidR="00A64515" w:rsidRPr="00FD4AE9" w:rsidRDefault="00A64515" w:rsidP="00873D0C">
      <w:pPr>
        <w:numPr>
          <w:ilvl w:val="0"/>
          <w:numId w:val="54"/>
        </w:numPr>
        <w:autoSpaceDN/>
        <w:spacing w:after="0"/>
        <w:ind w:right="34"/>
        <w:rPr>
          <w:rFonts w:cs="Arial"/>
          <w:lang w:eastAsia="ar-SA"/>
        </w:rPr>
      </w:pPr>
      <w:r w:rsidRPr="00595875">
        <w:rPr>
          <w:rFonts w:cs="Arial"/>
          <w:lang w:eastAsia="ar-SA"/>
        </w:rPr>
        <w:t>Voiries secondaires : 3 jours par semaine ;</w:t>
      </w:r>
    </w:p>
    <w:p w:rsidR="00A64515" w:rsidRPr="00650000" w:rsidRDefault="00A64515" w:rsidP="00873D0C">
      <w:pPr>
        <w:numPr>
          <w:ilvl w:val="0"/>
          <w:numId w:val="54"/>
        </w:numPr>
        <w:autoSpaceDN/>
        <w:spacing w:after="0"/>
        <w:ind w:right="34"/>
        <w:rPr>
          <w:rFonts w:cs="Arial"/>
          <w:lang w:eastAsia="ar-SA"/>
        </w:rPr>
      </w:pPr>
      <w:r w:rsidRPr="00595875">
        <w:rPr>
          <w:rFonts w:cs="Arial"/>
          <w:lang w:eastAsia="ar-SA"/>
        </w:rPr>
        <w:t xml:space="preserve">Les marchés principaux seront balayés </w:t>
      </w:r>
      <w:r>
        <w:rPr>
          <w:rFonts w:cs="Arial"/>
          <w:lang w:eastAsia="ar-SA"/>
        </w:rPr>
        <w:t>07</w:t>
      </w:r>
      <w:r w:rsidRPr="00D342D2">
        <w:rPr>
          <w:rFonts w:cs="Arial"/>
          <w:lang w:eastAsia="ar-SA"/>
        </w:rPr>
        <w:t xml:space="preserve"> jours par </w:t>
      </w:r>
      <w:r w:rsidRPr="00595875">
        <w:rPr>
          <w:rFonts w:cs="Arial"/>
          <w:lang w:eastAsia="ar-SA"/>
        </w:rPr>
        <w:t>semaine.</w:t>
      </w:r>
    </w:p>
    <w:p w:rsidR="00A64515" w:rsidRPr="00595875" w:rsidRDefault="00A64515" w:rsidP="00A64515">
      <w:pPr>
        <w:spacing w:after="0"/>
        <w:ind w:right="34"/>
        <w:rPr>
          <w:rFonts w:cs="Arial"/>
          <w:lang w:eastAsia="ar-SA"/>
        </w:rPr>
      </w:pPr>
    </w:p>
    <w:p w:rsidR="00A64515" w:rsidRDefault="00DE494F" w:rsidP="00D778F3">
      <w:pPr>
        <w:pStyle w:val="Titre4"/>
        <w:spacing w:line="276" w:lineRule="auto"/>
        <w:ind w:right="34"/>
        <w:jc w:val="both"/>
        <w:rPr>
          <w:rFonts w:ascii="Maiandra GD" w:hAnsi="Maiandra GD" w:cs="Arial"/>
          <w:bCs/>
          <w:i/>
          <w:sz w:val="22"/>
          <w:szCs w:val="22"/>
        </w:rPr>
      </w:pPr>
      <w:bookmarkStart w:id="171" w:name="_Toc339900148"/>
      <w:bookmarkStart w:id="172" w:name="_Toc339950710"/>
      <w:bookmarkStart w:id="173" w:name="_Toc339960883"/>
      <w:bookmarkStart w:id="174" w:name="_Toc339963184"/>
      <w:bookmarkStart w:id="175" w:name="_Toc339963574"/>
      <w:bookmarkStart w:id="176" w:name="_Toc364699867"/>
      <w:bookmarkStart w:id="177" w:name="_Toc149296342"/>
      <w:bookmarkStart w:id="178" w:name="_Toc153531085"/>
      <w:r w:rsidRPr="00AF1E6F">
        <w:rPr>
          <w:rFonts w:ascii="Maiandra GD" w:hAnsi="Maiandra GD" w:cs="Arial"/>
          <w:bCs/>
          <w:i/>
          <w:sz w:val="22"/>
          <w:szCs w:val="22"/>
        </w:rPr>
        <w:t>Article B</w:t>
      </w:r>
      <w:r w:rsidR="00D778F3" w:rsidRPr="00AF1E6F">
        <w:rPr>
          <w:rFonts w:ascii="Maiandra GD" w:hAnsi="Maiandra GD" w:cs="Arial"/>
          <w:bCs/>
          <w:i/>
          <w:sz w:val="22"/>
          <w:szCs w:val="22"/>
        </w:rPr>
        <w:t xml:space="preserve"> </w:t>
      </w:r>
      <w:r w:rsidRPr="00AF1E6F">
        <w:rPr>
          <w:rFonts w:ascii="Maiandra GD" w:hAnsi="Maiandra GD" w:cs="Arial"/>
          <w:bCs/>
          <w:i/>
          <w:sz w:val="22"/>
          <w:szCs w:val="22"/>
        </w:rPr>
        <w:t>30</w:t>
      </w:r>
      <w:r w:rsidR="00D778F3" w:rsidRPr="00AF1E6F">
        <w:rPr>
          <w:rFonts w:ascii="Maiandra GD" w:hAnsi="Maiandra GD" w:cs="Arial"/>
          <w:bCs/>
          <w:i/>
          <w:sz w:val="22"/>
          <w:szCs w:val="22"/>
        </w:rPr>
        <w:t>2</w:t>
      </w:r>
      <w:r w:rsidRPr="00AF1E6F">
        <w:rPr>
          <w:rFonts w:ascii="Maiandra GD" w:hAnsi="Maiandra GD" w:cs="Arial"/>
          <w:bCs/>
          <w:i/>
          <w:sz w:val="22"/>
          <w:szCs w:val="22"/>
        </w:rPr>
        <w:t>.</w:t>
      </w:r>
      <w:r w:rsidR="00D778F3" w:rsidRPr="00AF1E6F">
        <w:rPr>
          <w:rFonts w:ascii="Maiandra GD" w:hAnsi="Maiandra GD" w:cs="Arial"/>
          <w:bCs/>
          <w:i/>
          <w:sz w:val="22"/>
          <w:szCs w:val="22"/>
        </w:rPr>
        <w:t>2</w:t>
      </w:r>
      <w:r w:rsidRPr="00AF1E6F">
        <w:rPr>
          <w:rFonts w:ascii="Maiandra GD" w:hAnsi="Maiandra GD" w:cs="Arial"/>
          <w:bCs/>
          <w:i/>
          <w:sz w:val="22"/>
          <w:szCs w:val="22"/>
        </w:rPr>
        <w:t>-</w:t>
      </w:r>
      <w:r w:rsidR="00D778F3" w:rsidRPr="00AF1E6F">
        <w:rPr>
          <w:rFonts w:ascii="Maiandra GD" w:hAnsi="Maiandra GD" w:cs="Arial"/>
          <w:bCs/>
          <w:i/>
          <w:sz w:val="22"/>
          <w:szCs w:val="22"/>
        </w:rPr>
        <w:t xml:space="preserve"> </w:t>
      </w:r>
      <w:r w:rsidR="00A64515" w:rsidRPr="00AF1E6F">
        <w:rPr>
          <w:rFonts w:ascii="Maiandra GD" w:hAnsi="Maiandra GD" w:cs="Arial"/>
          <w:bCs/>
          <w:i/>
          <w:sz w:val="22"/>
          <w:szCs w:val="22"/>
        </w:rPr>
        <w:t>Rues, Places, Marchés et Sites spécifiques à balayer</w:t>
      </w:r>
      <w:bookmarkEnd w:id="171"/>
      <w:bookmarkEnd w:id="172"/>
      <w:bookmarkEnd w:id="173"/>
      <w:bookmarkEnd w:id="174"/>
      <w:bookmarkEnd w:id="175"/>
      <w:bookmarkEnd w:id="176"/>
      <w:bookmarkEnd w:id="177"/>
      <w:bookmarkEnd w:id="178"/>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2336"/>
        <w:gridCol w:w="1108"/>
        <w:gridCol w:w="1783"/>
        <w:gridCol w:w="1120"/>
        <w:gridCol w:w="1109"/>
        <w:gridCol w:w="1115"/>
      </w:tblGrid>
      <w:tr w:rsidR="00CE13DD" w:rsidRPr="00CE13DD" w:rsidTr="00CE13DD">
        <w:trPr>
          <w:trHeight w:val="1035"/>
          <w:tblHeader/>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N°</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proofErr w:type="spellStart"/>
            <w:r w:rsidRPr="00CE13DD">
              <w:rPr>
                <w:rFonts w:cs="Calibri"/>
                <w:b/>
                <w:bCs/>
                <w:color w:val="000000"/>
                <w:sz w:val="18"/>
                <w:szCs w:val="18"/>
                <w:lang w:val="en-US" w:eastAsia="en-US"/>
              </w:rPr>
              <w:t>Itinéraires</w:t>
            </w:r>
            <w:proofErr w:type="spellEnd"/>
            <w:r w:rsidRPr="00CE13DD">
              <w:rPr>
                <w:rFonts w:cs="Calibri"/>
                <w:b/>
                <w:bCs/>
                <w:color w:val="000000"/>
                <w:sz w:val="18"/>
                <w:szCs w:val="18"/>
                <w:lang w:val="en-US" w:eastAsia="en-US"/>
              </w:rPr>
              <w:t xml:space="preserve"> de </w:t>
            </w:r>
            <w:proofErr w:type="spellStart"/>
            <w:r w:rsidRPr="00CE13DD">
              <w:rPr>
                <w:rFonts w:cs="Calibri"/>
                <w:b/>
                <w:bCs/>
                <w:color w:val="000000"/>
                <w:sz w:val="18"/>
                <w:szCs w:val="18"/>
                <w:lang w:val="en-US" w:eastAsia="en-US"/>
              </w:rPr>
              <w:t>balayage</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proofErr w:type="spellStart"/>
            <w:r w:rsidRPr="00CE13DD">
              <w:rPr>
                <w:rFonts w:cs="Calibri"/>
                <w:b/>
                <w:bCs/>
                <w:color w:val="000000"/>
                <w:sz w:val="18"/>
                <w:szCs w:val="18"/>
                <w:lang w:val="en-US" w:eastAsia="en-US"/>
              </w:rPr>
              <w:t>Linéaire</w:t>
            </w:r>
            <w:proofErr w:type="spellEnd"/>
            <w:r w:rsidRPr="00CE13DD">
              <w:rPr>
                <w:rFonts w:cs="Calibri"/>
                <w:b/>
                <w:bCs/>
                <w:color w:val="000000"/>
                <w:sz w:val="18"/>
                <w:szCs w:val="18"/>
                <w:lang w:val="en-US" w:eastAsia="en-US"/>
              </w:rPr>
              <w:t xml:space="preserve"> (Km)</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 xml:space="preserve">Type de </w:t>
            </w:r>
            <w:proofErr w:type="spellStart"/>
            <w:r w:rsidRPr="00CE13DD">
              <w:rPr>
                <w:rFonts w:cs="Calibri"/>
                <w:b/>
                <w:bCs/>
                <w:color w:val="000000"/>
                <w:sz w:val="18"/>
                <w:szCs w:val="18"/>
                <w:lang w:val="en-US" w:eastAsia="en-US"/>
              </w:rPr>
              <w:t>voie</w:t>
            </w:r>
            <w:proofErr w:type="spellEnd"/>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 xml:space="preserve">Distance </w:t>
            </w:r>
            <w:proofErr w:type="spellStart"/>
            <w:r w:rsidRPr="00CE13DD">
              <w:rPr>
                <w:rFonts w:cs="Calibri"/>
                <w:b/>
                <w:bCs/>
                <w:color w:val="000000"/>
                <w:sz w:val="18"/>
                <w:szCs w:val="18"/>
                <w:lang w:val="en-US" w:eastAsia="en-US"/>
              </w:rPr>
              <w:t>balayée</w:t>
            </w:r>
            <w:proofErr w:type="spellEnd"/>
            <w:r w:rsidRPr="00CE13DD">
              <w:rPr>
                <w:rFonts w:cs="Calibri"/>
                <w:b/>
                <w:bCs/>
                <w:color w:val="000000"/>
                <w:sz w:val="18"/>
                <w:szCs w:val="18"/>
                <w:lang w:val="en-US" w:eastAsia="en-US"/>
              </w:rPr>
              <w:t xml:space="preserve"> (Km)</w:t>
            </w:r>
          </w:p>
        </w:tc>
        <w:tc>
          <w:tcPr>
            <w:tcW w:w="1109" w:type="dxa"/>
            <w:vAlign w:val="center"/>
          </w:tcPr>
          <w:p w:rsidR="00CE13DD" w:rsidRPr="00BE117B" w:rsidRDefault="00CE13DD" w:rsidP="00CE13DD">
            <w:pPr>
              <w:suppressAutoHyphens w:val="0"/>
              <w:autoSpaceDN/>
              <w:spacing w:after="0" w:line="240" w:lineRule="auto"/>
              <w:jc w:val="center"/>
              <w:rPr>
                <w:b/>
                <w:bCs/>
                <w:sz w:val="20"/>
                <w:szCs w:val="20"/>
              </w:rPr>
            </w:pPr>
            <w:r w:rsidRPr="00BE117B">
              <w:rPr>
                <w:b/>
                <w:bCs/>
                <w:sz w:val="20"/>
                <w:szCs w:val="20"/>
              </w:rPr>
              <w:t>Fréquence</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proofErr w:type="spellStart"/>
            <w:r w:rsidRPr="00CE13DD">
              <w:rPr>
                <w:rFonts w:cs="Calibri"/>
                <w:b/>
                <w:bCs/>
                <w:color w:val="000000"/>
                <w:sz w:val="18"/>
                <w:szCs w:val="18"/>
                <w:lang w:val="en-US" w:eastAsia="en-US"/>
              </w:rPr>
              <w:t>Linéaire</w:t>
            </w:r>
            <w:proofErr w:type="spellEnd"/>
            <w:r w:rsidRPr="00CE13DD">
              <w:rPr>
                <w:rFonts w:cs="Calibri"/>
                <w:b/>
                <w:bCs/>
                <w:color w:val="000000"/>
                <w:sz w:val="18"/>
                <w:szCs w:val="18"/>
                <w:lang w:val="en-US" w:eastAsia="en-US"/>
              </w:rPr>
              <w:t xml:space="preserve"> par </w:t>
            </w:r>
            <w:proofErr w:type="spellStart"/>
            <w:r w:rsidRPr="00CE13DD">
              <w:rPr>
                <w:rFonts w:cs="Calibri"/>
                <w:b/>
                <w:bCs/>
                <w:color w:val="000000"/>
                <w:sz w:val="18"/>
                <w:szCs w:val="18"/>
                <w:lang w:val="en-US" w:eastAsia="en-US"/>
              </w:rPr>
              <w:t>semaine</w:t>
            </w:r>
            <w:proofErr w:type="spellEnd"/>
            <w:r w:rsidRPr="00CE13DD">
              <w:rPr>
                <w:rFonts w:cs="Calibri"/>
                <w:b/>
                <w:bCs/>
                <w:color w:val="000000"/>
                <w:sz w:val="18"/>
                <w:szCs w:val="18"/>
                <w:lang w:val="en-US" w:eastAsia="en-US"/>
              </w:rPr>
              <w:t xml:space="preserve"> (Km)</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CNPS </w:t>
            </w:r>
            <w:proofErr w:type="spellStart"/>
            <w:r w:rsidRPr="00CE13DD">
              <w:rPr>
                <w:rFonts w:cs="Calibri"/>
                <w:color w:val="000000"/>
                <w:sz w:val="18"/>
                <w:szCs w:val="18"/>
                <w:lang w:val="en-US" w:eastAsia="en-US"/>
              </w:rPr>
              <w:t>Mepho</w:t>
            </w:r>
            <w:proofErr w:type="spellEnd"/>
            <w:r w:rsidRPr="00CE13DD">
              <w:rPr>
                <w:rFonts w:cs="Calibri"/>
                <w:color w:val="000000"/>
                <w:sz w:val="18"/>
                <w:szCs w:val="18"/>
                <w:lang w:val="en-US" w:eastAsia="en-US"/>
              </w:rPr>
              <w:t xml:space="preserve">- Carrefour </w:t>
            </w:r>
            <w:proofErr w:type="spellStart"/>
            <w:r w:rsidRPr="00CE13DD">
              <w:rPr>
                <w:rFonts w:cs="Calibri"/>
                <w:color w:val="000000"/>
                <w:sz w:val="18"/>
                <w:szCs w:val="18"/>
                <w:lang w:val="en-US" w:eastAsia="en-US"/>
              </w:rPr>
              <w:t>Mepho</w:t>
            </w:r>
            <w:proofErr w:type="spellEnd"/>
            <w:r w:rsidRPr="00CE13DD">
              <w:rPr>
                <w:rFonts w:cs="Calibri"/>
                <w:color w:val="000000"/>
                <w:sz w:val="18"/>
                <w:szCs w:val="18"/>
                <w:lang w:val="en-US" w:eastAsia="en-US"/>
              </w:rPr>
              <w:t xml:space="preserve"> - Carrefour Akon</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2,482</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4,964</w:t>
            </w:r>
          </w:p>
        </w:tc>
        <w:tc>
          <w:tcPr>
            <w:tcW w:w="1109" w:type="dxa"/>
            <w:vAlign w:val="bottom"/>
          </w:tcPr>
          <w:p w:rsidR="00CE13DD" w:rsidRPr="00BE117B" w:rsidRDefault="00CE13DD" w:rsidP="00CE13DD">
            <w:pPr>
              <w:suppressAutoHyphens w:val="0"/>
              <w:autoSpaceDN/>
              <w:spacing w:after="0" w:line="240" w:lineRule="auto"/>
              <w:jc w:val="center"/>
              <w:rPr>
                <w:sz w:val="20"/>
                <w:szCs w:val="20"/>
              </w:rPr>
            </w:pPr>
            <w:r>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29,784</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2</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Carrefour Akon - Carrefour Madagascar</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0,81</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1,62</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9,72</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3</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Carrefour Akon - Pont </w:t>
            </w:r>
            <w:proofErr w:type="spellStart"/>
            <w:r w:rsidRPr="00CE13DD">
              <w:rPr>
                <w:rFonts w:cs="Calibri"/>
                <w:color w:val="000000"/>
                <w:sz w:val="18"/>
                <w:szCs w:val="18"/>
                <w:lang w:val="en-US" w:eastAsia="en-US"/>
              </w:rPr>
              <w:t>Afamba</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0,536</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1,072</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6,432</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4</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Pont </w:t>
            </w:r>
            <w:proofErr w:type="spellStart"/>
            <w:r w:rsidRPr="00CE13DD">
              <w:rPr>
                <w:rFonts w:cs="Calibri"/>
                <w:color w:val="000000"/>
                <w:sz w:val="18"/>
                <w:szCs w:val="18"/>
                <w:lang w:val="en-US" w:eastAsia="en-US"/>
              </w:rPr>
              <w:t>Afamba</w:t>
            </w:r>
            <w:proofErr w:type="spellEnd"/>
            <w:r w:rsidRPr="00CE13DD">
              <w:rPr>
                <w:rFonts w:cs="Calibri"/>
                <w:color w:val="000000"/>
                <w:sz w:val="18"/>
                <w:szCs w:val="18"/>
                <w:lang w:val="en-US" w:eastAsia="en-US"/>
              </w:rPr>
              <w:t xml:space="preserve"> - Carrefour An 2000</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0,549</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1,098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6,588</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5</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fr-CM" w:eastAsia="en-US"/>
              </w:rPr>
            </w:pPr>
            <w:r w:rsidRPr="00CE13DD">
              <w:rPr>
                <w:rFonts w:cs="Calibri"/>
                <w:color w:val="000000"/>
                <w:sz w:val="18"/>
                <w:szCs w:val="18"/>
                <w:lang w:val="fr-CM" w:eastAsia="en-US"/>
              </w:rPr>
              <w:t xml:space="preserve">Carrefour An 2000 (Envol) - </w:t>
            </w:r>
            <w:proofErr w:type="spellStart"/>
            <w:r w:rsidRPr="00CE13DD">
              <w:rPr>
                <w:rFonts w:cs="Calibri"/>
                <w:color w:val="000000"/>
                <w:sz w:val="18"/>
                <w:szCs w:val="18"/>
                <w:lang w:val="fr-CM" w:eastAsia="en-US"/>
              </w:rPr>
              <w:t>Hotel</w:t>
            </w:r>
            <w:proofErr w:type="spellEnd"/>
            <w:r w:rsidRPr="00CE13DD">
              <w:rPr>
                <w:rFonts w:cs="Calibri"/>
                <w:color w:val="000000"/>
                <w:sz w:val="18"/>
                <w:szCs w:val="18"/>
                <w:lang w:val="fr-CM" w:eastAsia="en-US"/>
              </w:rPr>
              <w:t xml:space="preserve"> de ville</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0,874</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1,748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10,488</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6</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Carrefour An 2000 (</w:t>
            </w:r>
            <w:proofErr w:type="spellStart"/>
            <w:r w:rsidRPr="00CE13DD">
              <w:rPr>
                <w:rFonts w:cs="Calibri"/>
                <w:color w:val="000000"/>
                <w:sz w:val="18"/>
                <w:szCs w:val="18"/>
                <w:lang w:val="en-US" w:eastAsia="en-US"/>
              </w:rPr>
              <w:t>Envol</w:t>
            </w:r>
            <w:proofErr w:type="spellEnd"/>
            <w:r w:rsidRPr="00CE13DD">
              <w:rPr>
                <w:rFonts w:cs="Calibri"/>
                <w:color w:val="000000"/>
                <w:sz w:val="18"/>
                <w:szCs w:val="18"/>
                <w:lang w:val="en-US" w:eastAsia="en-US"/>
              </w:rPr>
              <w:t xml:space="preserve">) - </w:t>
            </w:r>
            <w:proofErr w:type="spellStart"/>
            <w:r w:rsidRPr="00CE13DD">
              <w:rPr>
                <w:rFonts w:cs="Calibri"/>
                <w:color w:val="000000"/>
                <w:sz w:val="18"/>
                <w:szCs w:val="18"/>
                <w:lang w:val="en-US" w:eastAsia="en-US"/>
              </w:rPr>
              <w:t>Bicec</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0,459</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0,918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5,508</w:t>
            </w:r>
          </w:p>
        </w:tc>
      </w:tr>
      <w:tr w:rsidR="00CE13DD" w:rsidRPr="00CE13DD" w:rsidTr="00CE13DD">
        <w:trPr>
          <w:trHeight w:val="780"/>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7</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fr-CM" w:eastAsia="en-US"/>
              </w:rPr>
            </w:pPr>
            <w:proofErr w:type="spellStart"/>
            <w:r w:rsidRPr="00CE13DD">
              <w:rPr>
                <w:rFonts w:cs="Calibri"/>
                <w:color w:val="000000"/>
                <w:sz w:val="18"/>
                <w:szCs w:val="18"/>
                <w:lang w:val="fr-CM" w:eastAsia="en-US"/>
              </w:rPr>
              <w:t>Hotel</w:t>
            </w:r>
            <w:proofErr w:type="spellEnd"/>
            <w:r w:rsidRPr="00CE13DD">
              <w:rPr>
                <w:rFonts w:cs="Calibri"/>
                <w:color w:val="000000"/>
                <w:sz w:val="18"/>
                <w:szCs w:val="18"/>
                <w:lang w:val="fr-CM" w:eastAsia="en-US"/>
              </w:rPr>
              <w:t xml:space="preserve"> de ville - Carrefour Antenne - Carrefour </w:t>
            </w:r>
            <w:proofErr w:type="spellStart"/>
            <w:r w:rsidRPr="00CE13DD">
              <w:rPr>
                <w:rFonts w:cs="Calibri"/>
                <w:color w:val="000000"/>
                <w:sz w:val="18"/>
                <w:szCs w:val="18"/>
                <w:lang w:val="fr-CM" w:eastAsia="en-US"/>
              </w:rPr>
              <w:t>Avebe</w:t>
            </w:r>
            <w:proofErr w:type="spellEnd"/>
            <w:r w:rsidRPr="00CE13DD">
              <w:rPr>
                <w:rFonts w:cs="Calibri"/>
                <w:color w:val="000000"/>
                <w:sz w:val="18"/>
                <w:szCs w:val="18"/>
                <w:lang w:val="fr-CM" w:eastAsia="en-US"/>
              </w:rPr>
              <w:t xml:space="preserve"> </w:t>
            </w:r>
            <w:proofErr w:type="spellStart"/>
            <w:r w:rsidRPr="00CE13DD">
              <w:rPr>
                <w:rFonts w:cs="Calibri"/>
                <w:color w:val="000000"/>
                <w:sz w:val="18"/>
                <w:szCs w:val="18"/>
                <w:lang w:val="fr-CM" w:eastAsia="en-US"/>
              </w:rPr>
              <w:t>Yekombo</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2,786</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5,572</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33,432</w:t>
            </w:r>
          </w:p>
        </w:tc>
      </w:tr>
      <w:tr w:rsidR="00CE13DD" w:rsidRPr="00CE13DD" w:rsidTr="00CE13DD">
        <w:trPr>
          <w:trHeight w:val="31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8</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Akon (3ème rue) - </w:t>
            </w:r>
            <w:proofErr w:type="spellStart"/>
            <w:r w:rsidRPr="00CE13DD">
              <w:rPr>
                <w:rFonts w:cs="Calibri"/>
                <w:color w:val="000000"/>
                <w:sz w:val="18"/>
                <w:szCs w:val="18"/>
                <w:lang w:val="en-US" w:eastAsia="en-US"/>
              </w:rPr>
              <w:t>Perchoir</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1,605</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3,21</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19,26</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9</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proofErr w:type="spellStart"/>
            <w:r w:rsidRPr="00CE13DD">
              <w:rPr>
                <w:rFonts w:cs="Calibri"/>
                <w:color w:val="000000"/>
                <w:sz w:val="18"/>
                <w:szCs w:val="18"/>
                <w:lang w:val="en-US" w:eastAsia="en-US"/>
              </w:rPr>
              <w:t>Tronçon</w:t>
            </w:r>
            <w:proofErr w:type="spellEnd"/>
            <w:r w:rsidRPr="00CE13DD">
              <w:rPr>
                <w:rFonts w:cs="Calibri"/>
                <w:color w:val="000000"/>
                <w:sz w:val="18"/>
                <w:szCs w:val="18"/>
                <w:lang w:val="en-US" w:eastAsia="en-US"/>
              </w:rPr>
              <w:t xml:space="preserve"> Assemblée - </w:t>
            </w:r>
            <w:proofErr w:type="spellStart"/>
            <w:r w:rsidRPr="00CE13DD">
              <w:rPr>
                <w:rFonts w:cs="Calibri"/>
                <w:color w:val="000000"/>
                <w:sz w:val="18"/>
                <w:szCs w:val="18"/>
                <w:lang w:val="en-US" w:eastAsia="en-US"/>
              </w:rPr>
              <w:t>Résidence</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0,358</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0,716</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4,296</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lastRenderedPageBreak/>
              <w:t>10</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Prefecture - Carrefour </w:t>
            </w:r>
            <w:proofErr w:type="spellStart"/>
            <w:r w:rsidRPr="00CE13DD">
              <w:rPr>
                <w:rFonts w:cs="Calibri"/>
                <w:color w:val="000000"/>
                <w:sz w:val="18"/>
                <w:szCs w:val="18"/>
                <w:lang w:val="en-US" w:eastAsia="en-US"/>
              </w:rPr>
              <w:t>Monavebe</w:t>
            </w:r>
            <w:proofErr w:type="spellEnd"/>
            <w:r w:rsidRPr="00CE13DD">
              <w:rPr>
                <w:rFonts w:cs="Calibri"/>
                <w:color w:val="000000"/>
                <w:sz w:val="18"/>
                <w:szCs w:val="18"/>
                <w:lang w:val="en-US" w:eastAsia="en-US"/>
              </w:rPr>
              <w:t xml:space="preserve"> - </w:t>
            </w:r>
            <w:proofErr w:type="spellStart"/>
            <w:r w:rsidRPr="00CE13DD">
              <w:rPr>
                <w:rFonts w:cs="Calibri"/>
                <w:color w:val="000000"/>
                <w:sz w:val="18"/>
                <w:szCs w:val="18"/>
                <w:lang w:val="en-US" w:eastAsia="en-US"/>
              </w:rPr>
              <w:t>Evéché</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2,559</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5,118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30,708</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11</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 xml:space="preserve">Rue </w:t>
            </w:r>
            <w:proofErr w:type="spellStart"/>
            <w:r w:rsidRPr="00CE13DD">
              <w:rPr>
                <w:rFonts w:cs="Calibri"/>
                <w:color w:val="000000"/>
                <w:sz w:val="18"/>
                <w:szCs w:val="18"/>
                <w:lang w:val="en-US" w:eastAsia="en-US"/>
              </w:rPr>
              <w:t>Oba'a</w:t>
            </w:r>
            <w:proofErr w:type="spellEnd"/>
            <w:r w:rsidRPr="00CE13DD">
              <w:rPr>
                <w:rFonts w:cs="Calibri"/>
                <w:color w:val="000000"/>
                <w:sz w:val="18"/>
                <w:szCs w:val="18"/>
                <w:lang w:val="en-US" w:eastAsia="en-US"/>
              </w:rPr>
              <w:t xml:space="preserve"> - </w:t>
            </w:r>
            <w:proofErr w:type="spellStart"/>
            <w:r w:rsidRPr="00CE13DD">
              <w:rPr>
                <w:rFonts w:cs="Calibri"/>
                <w:color w:val="000000"/>
                <w:sz w:val="18"/>
                <w:szCs w:val="18"/>
                <w:lang w:val="en-US" w:eastAsia="en-US"/>
              </w:rPr>
              <w:t>Orphelinat</w:t>
            </w:r>
            <w:proofErr w:type="spellEnd"/>
            <w:r w:rsidRPr="00CE13DD">
              <w:rPr>
                <w:rFonts w:cs="Calibri"/>
                <w:color w:val="000000"/>
                <w:sz w:val="18"/>
                <w:szCs w:val="18"/>
                <w:lang w:val="en-US" w:eastAsia="en-US"/>
              </w:rPr>
              <w:t xml:space="preserve"> - </w:t>
            </w:r>
            <w:proofErr w:type="spellStart"/>
            <w:r w:rsidRPr="00CE13DD">
              <w:rPr>
                <w:rFonts w:cs="Calibri"/>
                <w:color w:val="000000"/>
                <w:sz w:val="18"/>
                <w:szCs w:val="18"/>
                <w:lang w:val="en-US" w:eastAsia="en-US"/>
              </w:rPr>
              <w:t>Tradex</w:t>
            </w:r>
            <w:proofErr w:type="spellEnd"/>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0,804</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1,608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9,648</w:t>
            </w:r>
          </w:p>
        </w:tc>
      </w:tr>
      <w:tr w:rsidR="00CE13DD" w:rsidRPr="00CE13DD" w:rsidTr="00CE13DD">
        <w:trPr>
          <w:trHeight w:val="52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fr-CM" w:eastAsia="en-US"/>
              </w:rPr>
            </w:pPr>
            <w:r w:rsidRPr="00CE13DD">
              <w:rPr>
                <w:rFonts w:cs="Calibri"/>
                <w:color w:val="000000"/>
                <w:sz w:val="18"/>
                <w:szCs w:val="18"/>
                <w:lang w:val="fr-CM" w:eastAsia="en-US"/>
              </w:rPr>
              <w:t>Derrière carrefour Stade - Maison du parti</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0,569</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1×2</w:t>
            </w: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1,138</w:t>
            </w:r>
          </w:p>
        </w:tc>
        <w:tc>
          <w:tcPr>
            <w:tcW w:w="1109" w:type="dxa"/>
            <w:vAlign w:val="center"/>
          </w:tcPr>
          <w:p w:rsidR="00CE13DD" w:rsidRDefault="00CE13DD" w:rsidP="00CE13DD">
            <w:pPr>
              <w:spacing w:after="0"/>
              <w:jc w:val="center"/>
            </w:pPr>
            <w:r w:rsidRPr="00532D99">
              <w:rPr>
                <w:sz w:val="20"/>
                <w:szCs w:val="20"/>
              </w:rPr>
              <w:t>6/6</w:t>
            </w: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r w:rsidRPr="00CE13DD">
              <w:rPr>
                <w:rFonts w:cs="Calibri"/>
                <w:color w:val="000000"/>
                <w:sz w:val="18"/>
                <w:szCs w:val="18"/>
                <w:lang w:val="en-US" w:eastAsia="en-US"/>
              </w:rPr>
              <w:t>6,828</w:t>
            </w:r>
          </w:p>
        </w:tc>
      </w:tr>
      <w:tr w:rsidR="00CE13DD" w:rsidRPr="00CE13DD" w:rsidTr="00CE13DD">
        <w:trPr>
          <w:trHeight w:val="315"/>
        </w:trPr>
        <w:tc>
          <w:tcPr>
            <w:tcW w:w="1200" w:type="dxa"/>
            <w:shd w:val="clear" w:color="auto" w:fill="auto"/>
            <w:noWrap/>
            <w:vAlign w:val="center"/>
            <w:hideMark/>
          </w:tcPr>
          <w:p w:rsidR="00CE13DD" w:rsidRPr="00CE13DD" w:rsidRDefault="00CE13DD" w:rsidP="00CE13DD">
            <w:pPr>
              <w:suppressAutoHyphens w:val="0"/>
              <w:autoSpaceDN/>
              <w:spacing w:after="0" w:line="240" w:lineRule="auto"/>
              <w:jc w:val="center"/>
              <w:rPr>
                <w:rFonts w:cs="Calibri"/>
                <w:color w:val="000000"/>
                <w:sz w:val="18"/>
                <w:szCs w:val="18"/>
                <w:lang w:val="en-US" w:eastAsia="en-US"/>
              </w:rPr>
            </w:pPr>
          </w:p>
        </w:tc>
        <w:tc>
          <w:tcPr>
            <w:tcW w:w="2336"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Total</w:t>
            </w:r>
          </w:p>
        </w:tc>
        <w:tc>
          <w:tcPr>
            <w:tcW w:w="1108"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14,391</w:t>
            </w:r>
          </w:p>
        </w:tc>
        <w:tc>
          <w:tcPr>
            <w:tcW w:w="1783"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p>
        </w:tc>
        <w:tc>
          <w:tcPr>
            <w:tcW w:w="1120"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28,782</w:t>
            </w:r>
          </w:p>
        </w:tc>
        <w:tc>
          <w:tcPr>
            <w:tcW w:w="1109" w:type="dxa"/>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p>
        </w:tc>
        <w:tc>
          <w:tcPr>
            <w:tcW w:w="1115" w:type="dxa"/>
            <w:shd w:val="clear" w:color="auto" w:fill="auto"/>
            <w:vAlign w:val="center"/>
            <w:hideMark/>
          </w:tcPr>
          <w:p w:rsidR="00CE13DD" w:rsidRPr="00CE13DD" w:rsidRDefault="00CE13DD" w:rsidP="00CE13DD">
            <w:pPr>
              <w:suppressAutoHyphens w:val="0"/>
              <w:autoSpaceDN/>
              <w:spacing w:after="0" w:line="240" w:lineRule="auto"/>
              <w:jc w:val="center"/>
              <w:rPr>
                <w:rFonts w:cs="Calibri"/>
                <w:b/>
                <w:bCs/>
                <w:color w:val="000000"/>
                <w:sz w:val="18"/>
                <w:szCs w:val="18"/>
                <w:lang w:val="en-US" w:eastAsia="en-US"/>
              </w:rPr>
            </w:pPr>
            <w:r w:rsidRPr="00CE13DD">
              <w:rPr>
                <w:rFonts w:cs="Calibri"/>
                <w:b/>
                <w:bCs/>
                <w:color w:val="000000"/>
                <w:sz w:val="18"/>
                <w:szCs w:val="18"/>
                <w:lang w:val="en-US" w:eastAsia="en-US"/>
              </w:rPr>
              <w:t>172,692</w:t>
            </w:r>
          </w:p>
        </w:tc>
      </w:tr>
    </w:tbl>
    <w:p w:rsidR="00A64515" w:rsidRDefault="00A64515" w:rsidP="00A64515">
      <w:bookmarkStart w:id="179" w:name="_Toc339900149"/>
      <w:bookmarkStart w:id="180" w:name="_Toc339950711"/>
      <w:bookmarkStart w:id="181" w:name="_Toc339960884"/>
      <w:bookmarkStart w:id="182" w:name="_Toc339963185"/>
      <w:bookmarkStart w:id="183" w:name="_Toc339963575"/>
      <w:bookmarkStart w:id="184" w:name="_Toc364699868"/>
    </w:p>
    <w:p w:rsidR="00A64515" w:rsidRPr="00AE48C5" w:rsidRDefault="00DE494F" w:rsidP="00AE48C5">
      <w:pPr>
        <w:pStyle w:val="Titre3"/>
        <w:numPr>
          <w:ilvl w:val="0"/>
          <w:numId w:val="0"/>
        </w:numPr>
        <w:ind w:right="34"/>
        <w:jc w:val="left"/>
        <w:rPr>
          <w:rFonts w:ascii="Maiandra GD" w:hAnsi="Maiandra GD" w:cs="Arial"/>
          <w:sz w:val="22"/>
          <w:szCs w:val="22"/>
        </w:rPr>
      </w:pPr>
      <w:bookmarkStart w:id="185" w:name="_Toc153531086"/>
      <w:r w:rsidRPr="00AE48C5">
        <w:rPr>
          <w:rFonts w:ascii="Maiandra GD" w:hAnsi="Maiandra GD" w:cs="Arial"/>
          <w:sz w:val="22"/>
          <w:szCs w:val="22"/>
        </w:rPr>
        <w:t>Article B</w:t>
      </w:r>
      <w:r w:rsidR="00F22C13">
        <w:rPr>
          <w:rFonts w:ascii="Maiandra GD" w:hAnsi="Maiandra GD" w:cs="Arial"/>
          <w:sz w:val="22"/>
          <w:szCs w:val="22"/>
        </w:rPr>
        <w:t xml:space="preserve"> </w:t>
      </w:r>
      <w:r w:rsidRPr="00AE48C5">
        <w:rPr>
          <w:rFonts w:ascii="Maiandra GD" w:hAnsi="Maiandra GD" w:cs="Arial"/>
          <w:sz w:val="22"/>
          <w:szCs w:val="22"/>
        </w:rPr>
        <w:t>30</w:t>
      </w:r>
      <w:r w:rsidR="00AE48C5">
        <w:rPr>
          <w:rFonts w:ascii="Maiandra GD" w:hAnsi="Maiandra GD" w:cs="Arial"/>
          <w:sz w:val="22"/>
          <w:szCs w:val="22"/>
        </w:rPr>
        <w:t>3</w:t>
      </w:r>
      <w:r w:rsidRPr="00AE48C5">
        <w:rPr>
          <w:rFonts w:ascii="Maiandra GD" w:hAnsi="Maiandra GD" w:cs="Arial"/>
          <w:sz w:val="22"/>
          <w:szCs w:val="22"/>
        </w:rPr>
        <w:t>.-</w:t>
      </w:r>
      <w:r w:rsidR="00AE48C5">
        <w:rPr>
          <w:rFonts w:ascii="Maiandra GD" w:hAnsi="Maiandra GD" w:cs="Arial"/>
          <w:sz w:val="22"/>
          <w:szCs w:val="22"/>
        </w:rPr>
        <w:t xml:space="preserve"> </w:t>
      </w:r>
      <w:r w:rsidR="00A64515" w:rsidRPr="00AE48C5">
        <w:rPr>
          <w:rFonts w:ascii="Maiandra GD" w:hAnsi="Maiandra GD" w:cs="Arial"/>
          <w:sz w:val="22"/>
          <w:szCs w:val="22"/>
        </w:rPr>
        <w:t>Décapage manuel des voies ensablées</w:t>
      </w:r>
      <w:bookmarkEnd w:id="179"/>
      <w:bookmarkEnd w:id="180"/>
      <w:bookmarkEnd w:id="181"/>
      <w:bookmarkEnd w:id="182"/>
      <w:bookmarkEnd w:id="183"/>
      <w:bookmarkEnd w:id="184"/>
      <w:bookmarkEnd w:id="185"/>
    </w:p>
    <w:p w:rsidR="00D50052" w:rsidRDefault="00A64515" w:rsidP="00D50052">
      <w:pPr>
        <w:spacing w:after="0"/>
        <w:ind w:right="34"/>
        <w:rPr>
          <w:rFonts w:cs="Arial"/>
          <w:lang w:eastAsia="ar-SA"/>
        </w:rPr>
      </w:pPr>
      <w:r w:rsidRPr="00595875">
        <w:rPr>
          <w:rFonts w:cs="Arial"/>
          <w:lang w:eastAsia="ar-SA"/>
        </w:rPr>
        <w:t>En cas d’ensablement des voies, des opérations de décapage manuel seront effectuées pour la remise en état de c</w:t>
      </w:r>
      <w:r>
        <w:rPr>
          <w:rFonts w:cs="Arial"/>
          <w:lang w:eastAsia="ar-SA"/>
        </w:rPr>
        <w:t>elles-ci. Tous les produits de c</w:t>
      </w:r>
      <w:r w:rsidRPr="00595875">
        <w:rPr>
          <w:rFonts w:cs="Arial"/>
          <w:lang w:eastAsia="ar-SA"/>
        </w:rPr>
        <w:t>es décapages seront évacués par le prestataire.</w:t>
      </w:r>
      <w:r w:rsidR="00AE48C5">
        <w:rPr>
          <w:rFonts w:cs="Arial"/>
          <w:lang w:eastAsia="ar-SA"/>
        </w:rPr>
        <w:t xml:space="preserve"> Les itinéraires seront identifiés et retenus en fonction du taux d’ensablement de ceux-ci.</w:t>
      </w:r>
    </w:p>
    <w:p w:rsidR="00D50052" w:rsidRPr="00D50052" w:rsidRDefault="00D50052" w:rsidP="00D50052">
      <w:pPr>
        <w:spacing w:after="0"/>
        <w:ind w:right="34"/>
        <w:rPr>
          <w:rFonts w:cs="Arial"/>
          <w:lang w:eastAsia="ar-SA"/>
        </w:rPr>
      </w:pPr>
    </w:p>
    <w:p w:rsidR="00D50052" w:rsidRPr="00AE48C5" w:rsidRDefault="00D50052" w:rsidP="00D50052">
      <w:pPr>
        <w:pStyle w:val="Titre3"/>
        <w:numPr>
          <w:ilvl w:val="0"/>
          <w:numId w:val="0"/>
        </w:numPr>
        <w:ind w:right="34"/>
        <w:jc w:val="left"/>
        <w:rPr>
          <w:rFonts w:ascii="Maiandra GD" w:hAnsi="Maiandra GD" w:cs="Arial"/>
          <w:sz w:val="22"/>
          <w:szCs w:val="22"/>
        </w:rPr>
      </w:pPr>
      <w:bookmarkStart w:id="186" w:name="_Toc149296345"/>
      <w:r w:rsidRPr="00AE48C5">
        <w:rPr>
          <w:rFonts w:ascii="Maiandra GD" w:hAnsi="Maiandra GD" w:cs="Arial"/>
          <w:sz w:val="22"/>
          <w:szCs w:val="22"/>
        </w:rPr>
        <w:t>Article B</w:t>
      </w:r>
      <w:r>
        <w:rPr>
          <w:rFonts w:ascii="Maiandra GD" w:hAnsi="Maiandra GD" w:cs="Arial"/>
          <w:sz w:val="22"/>
          <w:szCs w:val="22"/>
        </w:rPr>
        <w:t xml:space="preserve"> </w:t>
      </w:r>
      <w:r w:rsidRPr="00AE48C5">
        <w:rPr>
          <w:rFonts w:ascii="Maiandra GD" w:hAnsi="Maiandra GD" w:cs="Arial"/>
          <w:sz w:val="22"/>
          <w:szCs w:val="22"/>
        </w:rPr>
        <w:t>30</w:t>
      </w:r>
      <w:r>
        <w:rPr>
          <w:rFonts w:ascii="Maiandra GD" w:hAnsi="Maiandra GD" w:cs="Arial"/>
          <w:sz w:val="22"/>
          <w:szCs w:val="22"/>
        </w:rPr>
        <w:t>4</w:t>
      </w:r>
      <w:r w:rsidRPr="00AE48C5">
        <w:rPr>
          <w:rFonts w:ascii="Maiandra GD" w:hAnsi="Maiandra GD" w:cs="Arial"/>
          <w:sz w:val="22"/>
          <w:szCs w:val="22"/>
        </w:rPr>
        <w:t>.-</w:t>
      </w:r>
      <w:r>
        <w:rPr>
          <w:rFonts w:ascii="Maiandra GD" w:hAnsi="Maiandra GD" w:cs="Arial"/>
          <w:sz w:val="22"/>
          <w:szCs w:val="22"/>
        </w:rPr>
        <w:t xml:space="preserve"> </w:t>
      </w:r>
      <w:r w:rsidRPr="00AE48C5">
        <w:rPr>
          <w:rFonts w:ascii="Maiandra GD" w:hAnsi="Maiandra GD" w:cs="Arial"/>
          <w:sz w:val="22"/>
          <w:szCs w:val="22"/>
        </w:rPr>
        <w:t>Désherbage</w:t>
      </w:r>
      <w:bookmarkEnd w:id="186"/>
    </w:p>
    <w:p w:rsidR="00D50052" w:rsidRDefault="00D50052" w:rsidP="00D50052">
      <w:pPr>
        <w:spacing w:after="0"/>
      </w:pPr>
      <w:r>
        <w:t>Les itinéraires et fréquences de désherbage sont données ci-dessous :</w:t>
      </w:r>
    </w:p>
    <w:tbl>
      <w:tblPr>
        <w:tblW w:w="9786" w:type="dxa"/>
        <w:jc w:val="center"/>
        <w:tblCellMar>
          <w:left w:w="70" w:type="dxa"/>
          <w:right w:w="70" w:type="dxa"/>
        </w:tblCellMar>
        <w:tblLook w:val="04A0" w:firstRow="1" w:lastRow="0" w:firstColumn="1" w:lastColumn="0" w:noHBand="0" w:noVBand="1"/>
      </w:tblPr>
      <w:tblGrid>
        <w:gridCol w:w="704"/>
        <w:gridCol w:w="3260"/>
        <w:gridCol w:w="1701"/>
        <w:gridCol w:w="4121"/>
      </w:tblGrid>
      <w:tr w:rsidR="00D50052" w:rsidRPr="00AE48C5" w:rsidTr="004E7AB7">
        <w:trPr>
          <w:trHeight w:val="379"/>
          <w:jc w:val="center"/>
        </w:trPr>
        <w:tc>
          <w:tcPr>
            <w:tcW w:w="70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50052" w:rsidRPr="00AE48C5" w:rsidRDefault="00D50052" w:rsidP="004E7AB7">
            <w:pPr>
              <w:suppressAutoHyphens w:val="0"/>
              <w:autoSpaceDN/>
              <w:spacing w:after="0" w:line="240" w:lineRule="auto"/>
              <w:rPr>
                <w:rFonts w:cs="Calibri"/>
                <w:b/>
                <w:bCs/>
                <w:color w:val="000000"/>
                <w:sz w:val="20"/>
                <w:szCs w:val="20"/>
              </w:rPr>
            </w:pPr>
            <w:r w:rsidRPr="00AE48C5">
              <w:rPr>
                <w:rFonts w:cs="Calibri"/>
                <w:b/>
                <w:bCs/>
                <w:color w:val="000000"/>
                <w:sz w:val="20"/>
                <w:szCs w:val="20"/>
              </w:rPr>
              <w:t>N°</w:t>
            </w:r>
          </w:p>
        </w:tc>
        <w:tc>
          <w:tcPr>
            <w:tcW w:w="3260" w:type="dxa"/>
            <w:tcBorders>
              <w:top w:val="single" w:sz="4" w:space="0" w:color="auto"/>
              <w:left w:val="nil"/>
              <w:bottom w:val="single" w:sz="4" w:space="0" w:color="auto"/>
              <w:right w:val="single" w:sz="4" w:space="0" w:color="auto"/>
            </w:tcBorders>
            <w:shd w:val="clear" w:color="000000" w:fill="BFBFBF"/>
            <w:vAlign w:val="center"/>
            <w:hideMark/>
          </w:tcPr>
          <w:p w:rsidR="00D50052" w:rsidRPr="00AE48C5" w:rsidRDefault="00D50052" w:rsidP="004E7AB7">
            <w:pPr>
              <w:suppressAutoHyphens w:val="0"/>
              <w:autoSpaceDN/>
              <w:spacing w:after="0" w:line="240" w:lineRule="auto"/>
              <w:rPr>
                <w:rFonts w:cs="Calibri"/>
                <w:b/>
                <w:bCs/>
                <w:color w:val="000000"/>
                <w:sz w:val="20"/>
                <w:szCs w:val="20"/>
              </w:rPr>
            </w:pPr>
            <w:r w:rsidRPr="00AE48C5">
              <w:rPr>
                <w:rFonts w:cs="Calibri"/>
                <w:b/>
                <w:bCs/>
                <w:color w:val="000000"/>
                <w:sz w:val="20"/>
                <w:szCs w:val="20"/>
              </w:rPr>
              <w:t>ITINERAIRE DE DEFRICHAGE</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LINEAIRE (km)</w:t>
            </w:r>
          </w:p>
        </w:tc>
        <w:tc>
          <w:tcPr>
            <w:tcW w:w="4121" w:type="dxa"/>
            <w:tcBorders>
              <w:top w:val="single" w:sz="4" w:space="0" w:color="auto"/>
              <w:left w:val="nil"/>
              <w:bottom w:val="single" w:sz="4" w:space="0" w:color="auto"/>
              <w:right w:val="single" w:sz="4" w:space="0" w:color="auto"/>
            </w:tcBorders>
            <w:shd w:val="clear" w:color="000000" w:fill="BFBFBF"/>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FREQUENCE</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lang w:val="en-US"/>
              </w:rPr>
              <w:t xml:space="preserve">Carrefour </w:t>
            </w:r>
            <w:proofErr w:type="spellStart"/>
            <w:r w:rsidRPr="00AE48C5">
              <w:rPr>
                <w:rFonts w:cs="Calibri"/>
                <w:color w:val="000000"/>
                <w:sz w:val="20"/>
                <w:szCs w:val="20"/>
                <w:lang w:val="en-US"/>
              </w:rPr>
              <w:t>Mepho</w:t>
            </w:r>
            <w:proofErr w:type="spellEnd"/>
            <w:r>
              <w:rPr>
                <w:rFonts w:cs="Calibri"/>
                <w:color w:val="000000"/>
                <w:sz w:val="20"/>
                <w:szCs w:val="20"/>
                <w:lang w:val="en-US"/>
              </w:rPr>
              <w:t xml:space="preserve"> – </w:t>
            </w:r>
            <w:r w:rsidRPr="00AE48C5">
              <w:rPr>
                <w:rFonts w:cs="Calibri"/>
                <w:color w:val="000000"/>
                <w:sz w:val="20"/>
                <w:szCs w:val="20"/>
                <w:lang w:val="en-US"/>
              </w:rPr>
              <w:t>Monument</w:t>
            </w:r>
            <w:r>
              <w:rPr>
                <w:rFonts w:cs="Calibri"/>
                <w:color w:val="000000"/>
                <w:sz w:val="20"/>
                <w:szCs w:val="20"/>
                <w:lang w:val="en-US"/>
              </w:rPr>
              <w:t xml:space="preserve"> </w:t>
            </w:r>
            <w:r w:rsidRPr="00AE48C5">
              <w:rPr>
                <w:rFonts w:cs="Calibri"/>
                <w:color w:val="000000"/>
                <w:sz w:val="20"/>
                <w:szCs w:val="20"/>
                <w:lang w:val="en-US"/>
              </w:rPr>
              <w:t>-</w:t>
            </w:r>
            <w:r>
              <w:rPr>
                <w:rFonts w:cs="Calibri"/>
                <w:color w:val="000000"/>
                <w:sz w:val="20"/>
                <w:szCs w:val="20"/>
                <w:lang w:val="en-US"/>
              </w:rPr>
              <w:t xml:space="preserve"> </w:t>
            </w:r>
            <w:r w:rsidRPr="00AE48C5">
              <w:rPr>
                <w:rFonts w:cs="Calibri"/>
                <w:color w:val="000000"/>
                <w:sz w:val="20"/>
                <w:szCs w:val="20"/>
                <w:lang w:val="en-US"/>
              </w:rPr>
              <w:t>Carrefour Akon</w:t>
            </w:r>
            <w:r>
              <w:rPr>
                <w:rFonts w:cs="Calibri"/>
                <w:color w:val="000000"/>
                <w:sz w:val="20"/>
                <w:szCs w:val="20"/>
                <w:lang w:val="en-US"/>
              </w:rPr>
              <w:t xml:space="preserve"> </w:t>
            </w:r>
            <w:r w:rsidRPr="00AE48C5">
              <w:rPr>
                <w:rFonts w:cs="Calibri"/>
                <w:color w:val="000000"/>
                <w:sz w:val="20"/>
                <w:szCs w:val="20"/>
                <w:lang w:val="en-US"/>
              </w:rPr>
              <w:t>-Procure</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lang w:val="en-US"/>
              </w:rPr>
              <w:t>1,10</w:t>
            </w:r>
            <w:r>
              <w:rPr>
                <w:rFonts w:cs="Calibri"/>
                <w:color w:val="000000"/>
                <w:sz w:val="20"/>
                <w:szCs w:val="20"/>
                <w:lang w:val="en-US"/>
              </w:rPr>
              <w:t xml:space="preserve"> </w:t>
            </w:r>
            <w:r w:rsidRPr="00AE48C5">
              <w:rPr>
                <w:rFonts w:cs="Calibri"/>
                <w:color w:val="000000"/>
                <w:sz w:val="20"/>
                <w:szCs w:val="20"/>
                <w:lang w:val="en-US"/>
              </w:rPr>
              <w:t>km</w:t>
            </w:r>
          </w:p>
        </w:tc>
        <w:tc>
          <w:tcPr>
            <w:tcW w:w="412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left"/>
              <w:rPr>
                <w:rFonts w:cs="Calibri"/>
                <w:color w:val="000000"/>
                <w:sz w:val="20"/>
                <w:szCs w:val="20"/>
              </w:rPr>
            </w:pPr>
            <w:r w:rsidRPr="00AE48C5">
              <w:rPr>
                <w:rFonts w:cs="Calibri"/>
                <w:color w:val="000000"/>
                <w:sz w:val="20"/>
                <w:szCs w:val="20"/>
              </w:rPr>
              <w:t>1</w:t>
            </w:r>
            <w:r>
              <w:rPr>
                <w:rFonts w:cs="Calibri"/>
                <w:color w:val="000000"/>
                <w:sz w:val="20"/>
                <w:szCs w:val="20"/>
              </w:rPr>
              <w:t xml:space="preserve"> </w:t>
            </w:r>
            <w:r w:rsidRPr="00AE48C5">
              <w:rPr>
                <w:rFonts w:cs="Calibri"/>
                <w:color w:val="000000"/>
                <w:sz w:val="20"/>
                <w:szCs w:val="20"/>
              </w:rPr>
              <w:t>fois/mois</w:t>
            </w:r>
          </w:p>
        </w:tc>
      </w:tr>
      <w:tr w:rsidR="00D50052" w:rsidRPr="00AE48C5" w:rsidTr="004E7AB7">
        <w:trPr>
          <w:trHeight w:val="23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2</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 xml:space="preserve">Entrée Base </w:t>
            </w:r>
            <w:proofErr w:type="spellStart"/>
            <w:r w:rsidRPr="00AE48C5">
              <w:rPr>
                <w:rFonts w:cs="Calibri"/>
                <w:color w:val="000000"/>
                <w:sz w:val="20"/>
                <w:szCs w:val="20"/>
              </w:rPr>
              <w:t>Hysacam</w:t>
            </w:r>
            <w:proofErr w:type="spellEnd"/>
            <w:r>
              <w:rPr>
                <w:rFonts w:cs="Calibri"/>
                <w:color w:val="000000"/>
                <w:sz w:val="20"/>
                <w:szCs w:val="20"/>
              </w:rPr>
              <w:t xml:space="preserve"> </w:t>
            </w:r>
            <w:r w:rsidRPr="00AE48C5">
              <w:rPr>
                <w:rFonts w:cs="Calibri"/>
                <w:color w:val="000000"/>
                <w:sz w:val="20"/>
                <w:szCs w:val="20"/>
              </w:rPr>
              <w:t>-</w:t>
            </w:r>
            <w:r>
              <w:rPr>
                <w:rFonts w:cs="Calibri"/>
                <w:color w:val="000000"/>
                <w:sz w:val="20"/>
                <w:szCs w:val="20"/>
              </w:rPr>
              <w:t xml:space="preserve"> </w:t>
            </w:r>
            <w:r w:rsidRPr="00AE48C5">
              <w:rPr>
                <w:rFonts w:cs="Calibri"/>
                <w:color w:val="000000"/>
                <w:sz w:val="20"/>
                <w:szCs w:val="20"/>
              </w:rPr>
              <w:t>Eden</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0,8</w:t>
            </w:r>
            <w:r>
              <w:rPr>
                <w:rFonts w:cs="Calibri"/>
                <w:color w:val="000000"/>
                <w:sz w:val="20"/>
                <w:szCs w:val="20"/>
              </w:rPr>
              <w:t xml:space="preserve">0 </w:t>
            </w:r>
            <w:r w:rsidRPr="00AE48C5">
              <w:rPr>
                <w:rFonts w:cs="Calibri"/>
                <w:color w:val="000000"/>
                <w:sz w:val="20"/>
                <w:szCs w:val="20"/>
              </w:rPr>
              <w:t>km</w:t>
            </w:r>
          </w:p>
        </w:tc>
        <w:tc>
          <w:tcPr>
            <w:tcW w:w="412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left"/>
              <w:rPr>
                <w:rFonts w:cs="Calibri"/>
                <w:color w:val="000000"/>
                <w:sz w:val="20"/>
                <w:szCs w:val="20"/>
              </w:rPr>
            </w:pPr>
            <w:r w:rsidRPr="00AE48C5">
              <w:rPr>
                <w:rFonts w:cs="Calibri"/>
                <w:color w:val="000000"/>
                <w:sz w:val="20"/>
                <w:szCs w:val="20"/>
              </w:rPr>
              <w:t>1</w:t>
            </w:r>
            <w:r>
              <w:rPr>
                <w:rFonts w:cs="Calibri"/>
                <w:color w:val="000000"/>
                <w:sz w:val="20"/>
                <w:szCs w:val="20"/>
              </w:rPr>
              <w:t xml:space="preserve"> </w:t>
            </w:r>
            <w:r w:rsidRPr="00AE48C5">
              <w:rPr>
                <w:rFonts w:cs="Calibri"/>
                <w:color w:val="000000"/>
                <w:sz w:val="20"/>
                <w:szCs w:val="20"/>
              </w:rPr>
              <w:t>fois/mois</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3</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 xml:space="preserve">Carrefour </w:t>
            </w:r>
            <w:proofErr w:type="spellStart"/>
            <w:r w:rsidRPr="00AE48C5">
              <w:rPr>
                <w:rFonts w:cs="Calibri"/>
                <w:color w:val="000000"/>
                <w:sz w:val="20"/>
                <w:szCs w:val="20"/>
              </w:rPr>
              <w:t>Essa</w:t>
            </w:r>
            <w:proofErr w:type="spellEnd"/>
            <w:r w:rsidRPr="00AE48C5">
              <w:rPr>
                <w:rFonts w:cs="Calibri"/>
                <w:color w:val="000000"/>
                <w:sz w:val="20"/>
                <w:szCs w:val="20"/>
              </w:rPr>
              <w:t>-si-carrefour camp chic</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1,5</w:t>
            </w:r>
            <w:r>
              <w:rPr>
                <w:rFonts w:cs="Calibri"/>
                <w:color w:val="000000"/>
                <w:sz w:val="20"/>
                <w:szCs w:val="20"/>
              </w:rPr>
              <w:t xml:space="preserve">0 </w:t>
            </w:r>
            <w:r w:rsidRPr="00AE48C5">
              <w:rPr>
                <w:rFonts w:cs="Calibri"/>
                <w:color w:val="000000"/>
                <w:sz w:val="20"/>
                <w:szCs w:val="20"/>
              </w:rPr>
              <w:t>km</w:t>
            </w:r>
          </w:p>
        </w:tc>
        <w:tc>
          <w:tcPr>
            <w:tcW w:w="412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left"/>
              <w:rPr>
                <w:rFonts w:cs="Calibri"/>
                <w:color w:val="000000"/>
                <w:sz w:val="20"/>
                <w:szCs w:val="20"/>
              </w:rPr>
            </w:pPr>
            <w:r w:rsidRPr="00AE48C5">
              <w:rPr>
                <w:rFonts w:cs="Calibri"/>
                <w:color w:val="000000"/>
                <w:sz w:val="20"/>
                <w:szCs w:val="20"/>
              </w:rPr>
              <w:t>1 fois / 2mois</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4</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 xml:space="preserve">Carrefour Antenne- Carrefour </w:t>
            </w:r>
            <w:proofErr w:type="spellStart"/>
            <w:r w:rsidRPr="00AE48C5">
              <w:rPr>
                <w:rFonts w:cs="Calibri"/>
                <w:color w:val="000000"/>
                <w:sz w:val="20"/>
                <w:szCs w:val="20"/>
              </w:rPr>
              <w:t>Avebe</w:t>
            </w:r>
            <w:proofErr w:type="spellEnd"/>
            <w:r w:rsidRPr="00AE48C5">
              <w:rPr>
                <w:rFonts w:cs="Calibri"/>
                <w:color w:val="000000"/>
                <w:sz w:val="20"/>
                <w:szCs w:val="20"/>
              </w:rPr>
              <w:t xml:space="preserve"> </w:t>
            </w:r>
            <w:proofErr w:type="spellStart"/>
            <w:r w:rsidRPr="00AE48C5">
              <w:rPr>
                <w:rFonts w:cs="Calibri"/>
                <w:color w:val="000000"/>
                <w:sz w:val="20"/>
                <w:szCs w:val="20"/>
              </w:rPr>
              <w:t>Yekombo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0,9</w:t>
            </w:r>
            <w:r>
              <w:rPr>
                <w:rFonts w:cs="Calibri"/>
                <w:color w:val="000000"/>
                <w:sz w:val="20"/>
                <w:szCs w:val="20"/>
              </w:rPr>
              <w:t>0</w:t>
            </w:r>
            <w:r w:rsidRPr="00AE48C5">
              <w:rPr>
                <w:rFonts w:cs="Calibri"/>
                <w:color w:val="000000"/>
                <w:sz w:val="20"/>
                <w:szCs w:val="20"/>
              </w:rPr>
              <w:t xml:space="preserve"> km</w:t>
            </w:r>
          </w:p>
        </w:tc>
        <w:tc>
          <w:tcPr>
            <w:tcW w:w="412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left"/>
              <w:rPr>
                <w:rFonts w:cs="Calibri"/>
                <w:color w:val="000000"/>
                <w:sz w:val="20"/>
                <w:szCs w:val="20"/>
              </w:rPr>
            </w:pPr>
            <w:r w:rsidRPr="00AE48C5">
              <w:rPr>
                <w:rFonts w:cs="Calibri"/>
                <w:color w:val="000000"/>
                <w:sz w:val="20"/>
                <w:szCs w:val="20"/>
              </w:rPr>
              <w:t>1 fois/mois</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5</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Hôtel de ville-résidence du Maire</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 </w:t>
            </w:r>
            <w:r>
              <w:rPr>
                <w:rFonts w:cs="Calibri"/>
                <w:color w:val="000000"/>
                <w:sz w:val="20"/>
                <w:szCs w:val="20"/>
              </w:rPr>
              <w:t>0,50 km</w:t>
            </w:r>
          </w:p>
        </w:tc>
        <w:tc>
          <w:tcPr>
            <w:tcW w:w="4121" w:type="dxa"/>
            <w:tcBorders>
              <w:top w:val="nil"/>
              <w:left w:val="nil"/>
              <w:bottom w:val="single" w:sz="4" w:space="0" w:color="auto"/>
              <w:right w:val="single" w:sz="4" w:space="0" w:color="auto"/>
            </w:tcBorders>
            <w:shd w:val="clear" w:color="auto" w:fill="auto"/>
            <w:vAlign w:val="center"/>
            <w:hideMark/>
          </w:tcPr>
          <w:p w:rsidR="00D50052" w:rsidRDefault="00D50052" w:rsidP="004E7AB7">
            <w:pPr>
              <w:spacing w:after="0"/>
              <w:jc w:val="left"/>
            </w:pPr>
            <w:r w:rsidRPr="00C965A4">
              <w:rPr>
                <w:rFonts w:cs="Calibri"/>
                <w:color w:val="000000"/>
                <w:sz w:val="20"/>
                <w:szCs w:val="20"/>
              </w:rPr>
              <w:t>1 fois/mois</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6</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Stade municipal-carrefour -menuiserie</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0,20 km</w:t>
            </w:r>
          </w:p>
        </w:tc>
        <w:tc>
          <w:tcPr>
            <w:tcW w:w="4121" w:type="dxa"/>
            <w:tcBorders>
              <w:top w:val="nil"/>
              <w:left w:val="nil"/>
              <w:bottom w:val="single" w:sz="4" w:space="0" w:color="auto"/>
              <w:right w:val="single" w:sz="4" w:space="0" w:color="auto"/>
            </w:tcBorders>
            <w:shd w:val="clear" w:color="auto" w:fill="auto"/>
            <w:vAlign w:val="center"/>
            <w:hideMark/>
          </w:tcPr>
          <w:p w:rsidR="00D50052" w:rsidRDefault="00D50052" w:rsidP="004E7AB7">
            <w:pPr>
              <w:spacing w:after="0"/>
              <w:jc w:val="left"/>
            </w:pPr>
            <w:r w:rsidRPr="00C965A4">
              <w:rPr>
                <w:rFonts w:cs="Calibri"/>
                <w:color w:val="000000"/>
                <w:sz w:val="20"/>
                <w:szCs w:val="20"/>
              </w:rPr>
              <w:t>1 fois/mois</w:t>
            </w:r>
          </w:p>
        </w:tc>
      </w:tr>
      <w:tr w:rsidR="00D50052" w:rsidRPr="00AE48C5" w:rsidTr="004E7AB7">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7</w:t>
            </w:r>
          </w:p>
        </w:tc>
        <w:tc>
          <w:tcPr>
            <w:tcW w:w="3260"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rPr>
                <w:rFonts w:cs="Calibri"/>
                <w:color w:val="000000"/>
                <w:sz w:val="20"/>
                <w:szCs w:val="20"/>
              </w:rPr>
            </w:pPr>
            <w:r w:rsidRPr="00AE48C5">
              <w:rPr>
                <w:rFonts w:cs="Calibri"/>
                <w:color w:val="000000"/>
                <w:sz w:val="20"/>
                <w:szCs w:val="20"/>
              </w:rPr>
              <w:t>Carrefour brigade TER- RESSA</w:t>
            </w:r>
          </w:p>
        </w:tc>
        <w:tc>
          <w:tcPr>
            <w:tcW w:w="170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center"/>
              <w:rPr>
                <w:rFonts w:cs="Calibri"/>
                <w:color w:val="000000"/>
                <w:sz w:val="20"/>
                <w:szCs w:val="20"/>
              </w:rPr>
            </w:pPr>
            <w:r w:rsidRPr="00AE48C5">
              <w:rPr>
                <w:rFonts w:cs="Calibri"/>
                <w:color w:val="000000"/>
                <w:sz w:val="20"/>
                <w:szCs w:val="20"/>
              </w:rPr>
              <w:t>0, 15</w:t>
            </w:r>
            <w:r>
              <w:rPr>
                <w:rFonts w:cs="Calibri"/>
                <w:color w:val="000000"/>
                <w:sz w:val="20"/>
                <w:szCs w:val="20"/>
              </w:rPr>
              <w:t xml:space="preserve"> </w:t>
            </w:r>
            <w:r w:rsidRPr="00AE48C5">
              <w:rPr>
                <w:rFonts w:cs="Calibri"/>
                <w:color w:val="000000"/>
                <w:sz w:val="20"/>
                <w:szCs w:val="20"/>
              </w:rPr>
              <w:t>km</w:t>
            </w:r>
          </w:p>
        </w:tc>
        <w:tc>
          <w:tcPr>
            <w:tcW w:w="4121" w:type="dxa"/>
            <w:tcBorders>
              <w:top w:val="nil"/>
              <w:left w:val="nil"/>
              <w:bottom w:val="single" w:sz="4" w:space="0" w:color="auto"/>
              <w:right w:val="single" w:sz="4" w:space="0" w:color="auto"/>
            </w:tcBorders>
            <w:shd w:val="clear" w:color="auto" w:fill="auto"/>
            <w:vAlign w:val="center"/>
            <w:hideMark/>
          </w:tcPr>
          <w:p w:rsidR="00D50052" w:rsidRPr="00AE48C5" w:rsidRDefault="00D50052" w:rsidP="004E7AB7">
            <w:pPr>
              <w:suppressAutoHyphens w:val="0"/>
              <w:autoSpaceDN/>
              <w:spacing w:after="0" w:line="240" w:lineRule="auto"/>
              <w:jc w:val="left"/>
              <w:rPr>
                <w:rFonts w:cs="Calibri"/>
                <w:color w:val="000000"/>
                <w:sz w:val="20"/>
                <w:szCs w:val="20"/>
              </w:rPr>
            </w:pPr>
            <w:r w:rsidRPr="00AE48C5">
              <w:rPr>
                <w:rFonts w:cs="Calibri"/>
                <w:color w:val="000000"/>
                <w:sz w:val="20"/>
                <w:szCs w:val="20"/>
              </w:rPr>
              <w:t xml:space="preserve">1fois/ 2 mois </w:t>
            </w:r>
          </w:p>
        </w:tc>
      </w:tr>
    </w:tbl>
    <w:p w:rsidR="00D50052" w:rsidRDefault="00D50052" w:rsidP="00A64515">
      <w:pPr>
        <w:spacing w:after="0"/>
        <w:ind w:right="34"/>
        <w:rPr>
          <w:rFonts w:cs="Arial"/>
          <w:lang w:eastAsia="ar-SA"/>
        </w:rPr>
      </w:pPr>
    </w:p>
    <w:p w:rsidR="00DE494F" w:rsidRPr="00F22C13" w:rsidRDefault="00F22C13" w:rsidP="00F22C13">
      <w:pPr>
        <w:pStyle w:val="Titre2"/>
        <w:keepNext w:val="0"/>
        <w:numPr>
          <w:ilvl w:val="0"/>
          <w:numId w:val="0"/>
        </w:numPr>
        <w:spacing w:line="276" w:lineRule="auto"/>
        <w:ind w:right="34"/>
        <w:jc w:val="both"/>
        <w:rPr>
          <w:rFonts w:ascii="Maiandra GD" w:hAnsi="Maiandra GD" w:cs="Arial"/>
          <w:iCs/>
          <w:szCs w:val="24"/>
          <w:lang w:eastAsia="ar-SA"/>
        </w:rPr>
      </w:pPr>
      <w:bookmarkStart w:id="187" w:name="_Toc153531087"/>
      <w:r w:rsidRPr="00F22C13">
        <w:rPr>
          <w:rFonts w:ascii="Maiandra GD" w:hAnsi="Maiandra GD" w:cs="Arial"/>
          <w:iCs/>
          <w:szCs w:val="24"/>
          <w:lang w:eastAsia="ar-SA"/>
        </w:rPr>
        <w:t xml:space="preserve">B 400 : </w:t>
      </w:r>
      <w:r w:rsidR="00801BFC" w:rsidRPr="00F22C13">
        <w:rPr>
          <w:rFonts w:ascii="Maiandra GD" w:hAnsi="Maiandra GD" w:cs="Arial"/>
          <w:iCs/>
          <w:szCs w:val="24"/>
          <w:lang w:eastAsia="ar-SA"/>
        </w:rPr>
        <w:t>MISE A DISPOSITION DES POUBELLES A LA VILLE</w:t>
      </w:r>
      <w:bookmarkEnd w:id="187"/>
    </w:p>
    <w:p w:rsidR="00A76C4F" w:rsidRPr="00F22C13" w:rsidRDefault="00801BFC" w:rsidP="00801BFC">
      <w:pPr>
        <w:pStyle w:val="Titre3"/>
        <w:numPr>
          <w:ilvl w:val="0"/>
          <w:numId w:val="0"/>
        </w:numPr>
        <w:ind w:right="34"/>
        <w:jc w:val="left"/>
        <w:rPr>
          <w:rFonts w:ascii="Maiandra GD" w:hAnsi="Maiandra GD" w:cs="Arial"/>
          <w:sz w:val="22"/>
          <w:szCs w:val="22"/>
        </w:rPr>
      </w:pPr>
      <w:bookmarkStart w:id="188" w:name="_Toc153531088"/>
      <w:r w:rsidRPr="00F22C13">
        <w:rPr>
          <w:rFonts w:ascii="Maiandra GD" w:hAnsi="Maiandra GD" w:cs="Arial"/>
          <w:sz w:val="22"/>
          <w:szCs w:val="22"/>
        </w:rPr>
        <w:t>Article B 4</w:t>
      </w:r>
      <w:r w:rsidR="00A76C4F" w:rsidRPr="00F22C13">
        <w:rPr>
          <w:rFonts w:ascii="Maiandra GD" w:hAnsi="Maiandra GD" w:cs="Arial"/>
          <w:sz w:val="22"/>
          <w:szCs w:val="22"/>
        </w:rPr>
        <w:t>01 :</w:t>
      </w:r>
      <w:r w:rsidR="00F22C13" w:rsidRPr="00F22C13">
        <w:rPr>
          <w:rFonts w:ascii="Maiandra GD" w:hAnsi="Maiandra GD" w:cs="Arial"/>
          <w:sz w:val="22"/>
          <w:szCs w:val="22"/>
        </w:rPr>
        <w:t xml:space="preserve"> </w:t>
      </w:r>
      <w:r w:rsidR="00A76C4F" w:rsidRPr="00F22C13">
        <w:rPr>
          <w:rFonts w:ascii="Maiandra GD" w:hAnsi="Maiandra GD" w:cs="Arial"/>
          <w:sz w:val="22"/>
          <w:szCs w:val="22"/>
        </w:rPr>
        <w:t>Livraison</w:t>
      </w:r>
      <w:r w:rsidRPr="00F22C13">
        <w:rPr>
          <w:rFonts w:ascii="Maiandra GD" w:hAnsi="Maiandra GD" w:cs="Arial"/>
          <w:sz w:val="22"/>
          <w:szCs w:val="22"/>
        </w:rPr>
        <w:t xml:space="preserve"> des poubelles domestiques de 120 litres à la ville</w:t>
      </w:r>
      <w:bookmarkEnd w:id="188"/>
      <w:r w:rsidR="00A76C4F" w:rsidRPr="00F22C13">
        <w:rPr>
          <w:rFonts w:ascii="Maiandra GD" w:hAnsi="Maiandra GD" w:cs="Arial"/>
          <w:sz w:val="22"/>
          <w:szCs w:val="22"/>
        </w:rPr>
        <w:t xml:space="preserve"> </w:t>
      </w:r>
    </w:p>
    <w:p w:rsidR="001D7B28" w:rsidRPr="00F22C13" w:rsidRDefault="00F22C13" w:rsidP="00F22C13">
      <w:pPr>
        <w:pStyle w:val="Titre4"/>
        <w:spacing w:line="276" w:lineRule="auto"/>
        <w:ind w:right="34"/>
        <w:jc w:val="both"/>
        <w:rPr>
          <w:rFonts w:ascii="Maiandra GD" w:hAnsi="Maiandra GD" w:cs="Arial"/>
          <w:bCs/>
          <w:i/>
          <w:sz w:val="22"/>
          <w:szCs w:val="22"/>
        </w:rPr>
      </w:pPr>
      <w:bookmarkStart w:id="189" w:name="_Toc149296348"/>
      <w:bookmarkStart w:id="190" w:name="_Toc153531089"/>
      <w:r w:rsidRPr="00AF1E6F">
        <w:rPr>
          <w:rFonts w:ascii="Maiandra GD" w:hAnsi="Maiandra GD" w:cs="Arial"/>
          <w:bCs/>
          <w:i/>
          <w:sz w:val="22"/>
          <w:szCs w:val="22"/>
        </w:rPr>
        <w:t xml:space="preserve">Article </w:t>
      </w:r>
      <w:r>
        <w:rPr>
          <w:rFonts w:ascii="Maiandra GD" w:hAnsi="Maiandra GD" w:cs="Arial"/>
          <w:bCs/>
          <w:i/>
          <w:sz w:val="22"/>
          <w:szCs w:val="22"/>
        </w:rPr>
        <w:t xml:space="preserve">B 401.1 </w:t>
      </w:r>
      <w:r w:rsidR="001D7B28" w:rsidRPr="00F22C13">
        <w:rPr>
          <w:rFonts w:ascii="Maiandra GD" w:hAnsi="Maiandra GD" w:cs="Arial"/>
          <w:bCs/>
          <w:i/>
          <w:sz w:val="22"/>
          <w:szCs w:val="22"/>
        </w:rPr>
        <w:t>Livraison</w:t>
      </w:r>
      <w:bookmarkEnd w:id="189"/>
      <w:bookmarkEnd w:id="190"/>
    </w:p>
    <w:p w:rsidR="00A76C4F" w:rsidRDefault="00A76C4F" w:rsidP="00A76C4F">
      <w:pPr>
        <w:pStyle w:val="Paragraphedeliste"/>
        <w:tabs>
          <w:tab w:val="left" w:pos="3240"/>
        </w:tabs>
        <w:spacing w:after="0"/>
        <w:ind w:left="0"/>
        <w:rPr>
          <w:rFonts w:cs="Arial"/>
          <w:szCs w:val="24"/>
          <w:lang w:eastAsia="ar-SA"/>
        </w:rPr>
      </w:pPr>
      <w:r w:rsidRPr="0027315F">
        <w:rPr>
          <w:rFonts w:cs="Arial"/>
          <w:szCs w:val="24"/>
          <w:lang w:eastAsia="ar-SA"/>
        </w:rPr>
        <w:t>Afin d’assurer un bon conditionnement des déchets par les mé</w:t>
      </w:r>
      <w:r>
        <w:rPr>
          <w:rFonts w:cs="Arial"/>
          <w:szCs w:val="24"/>
          <w:lang w:eastAsia="ar-SA"/>
        </w:rPr>
        <w:t xml:space="preserve">nages, le prestataire livrera </w:t>
      </w:r>
      <w:r w:rsidR="003D003E" w:rsidRPr="00CE13DD">
        <w:rPr>
          <w:rFonts w:cs="Arial"/>
          <w:szCs w:val="24"/>
          <w:lang w:eastAsia="ar-SA"/>
        </w:rPr>
        <w:t>2</w:t>
      </w:r>
      <w:r w:rsidRPr="00CE13DD">
        <w:rPr>
          <w:rFonts w:cs="Arial"/>
          <w:szCs w:val="24"/>
          <w:lang w:eastAsia="ar-SA"/>
        </w:rPr>
        <w:t xml:space="preserve"> 000 </w:t>
      </w:r>
      <w:r>
        <w:rPr>
          <w:rFonts w:cs="Arial"/>
          <w:szCs w:val="24"/>
          <w:lang w:eastAsia="ar-SA"/>
        </w:rPr>
        <w:t>poubelles au Maître d’Ouvrage.</w:t>
      </w:r>
    </w:p>
    <w:p w:rsidR="001D7B28" w:rsidRDefault="001D7B28" w:rsidP="00A76C4F">
      <w:pPr>
        <w:pStyle w:val="Paragraphedeliste"/>
        <w:tabs>
          <w:tab w:val="left" w:pos="3240"/>
        </w:tabs>
        <w:spacing w:after="0"/>
        <w:ind w:left="0"/>
        <w:rPr>
          <w:rFonts w:cs="Arial"/>
          <w:szCs w:val="24"/>
          <w:lang w:eastAsia="ar-SA"/>
        </w:rPr>
      </w:pPr>
    </w:p>
    <w:p w:rsidR="001D7B28" w:rsidRPr="00F22C13" w:rsidRDefault="00F22C13" w:rsidP="00F22C13">
      <w:pPr>
        <w:pStyle w:val="Titre4"/>
        <w:spacing w:line="276" w:lineRule="auto"/>
        <w:ind w:right="34"/>
        <w:jc w:val="both"/>
        <w:rPr>
          <w:rFonts w:ascii="Maiandra GD" w:hAnsi="Maiandra GD" w:cs="Arial"/>
          <w:bCs/>
          <w:i/>
          <w:sz w:val="22"/>
          <w:szCs w:val="22"/>
        </w:rPr>
      </w:pPr>
      <w:bookmarkStart w:id="191" w:name="_Toc149296349"/>
      <w:bookmarkStart w:id="192" w:name="_Toc153531090"/>
      <w:r w:rsidRPr="00AF1E6F">
        <w:rPr>
          <w:rFonts w:ascii="Maiandra GD" w:hAnsi="Maiandra GD" w:cs="Arial"/>
          <w:bCs/>
          <w:i/>
          <w:sz w:val="22"/>
          <w:szCs w:val="22"/>
        </w:rPr>
        <w:t xml:space="preserve">Article </w:t>
      </w:r>
      <w:r>
        <w:rPr>
          <w:rFonts w:ascii="Maiandra GD" w:hAnsi="Maiandra GD" w:cs="Arial"/>
          <w:bCs/>
          <w:i/>
          <w:sz w:val="22"/>
          <w:szCs w:val="22"/>
        </w:rPr>
        <w:t xml:space="preserve">B 401 .2 </w:t>
      </w:r>
      <w:r w:rsidR="001D7B28" w:rsidRPr="00F22C13">
        <w:rPr>
          <w:rFonts w:ascii="Maiandra GD" w:hAnsi="Maiandra GD" w:cs="Arial"/>
          <w:bCs/>
          <w:i/>
          <w:sz w:val="22"/>
          <w:szCs w:val="22"/>
        </w:rPr>
        <w:t>Gestion des Poubelles</w:t>
      </w:r>
      <w:bookmarkEnd w:id="191"/>
      <w:bookmarkEnd w:id="192"/>
    </w:p>
    <w:p w:rsidR="00A76C4F" w:rsidRDefault="00A76C4F" w:rsidP="00A76C4F">
      <w:pPr>
        <w:spacing w:after="0"/>
      </w:pPr>
      <w:r w:rsidRPr="0027315F">
        <w:t xml:space="preserve">Le Maître d’Ouvrage mettra à la disposition des ménages </w:t>
      </w:r>
      <w:r w:rsidR="005E07C1" w:rsidRPr="00CE13DD">
        <w:t>2</w:t>
      </w:r>
      <w:r w:rsidRPr="00CE13DD">
        <w:t xml:space="preserve"> 000 </w:t>
      </w:r>
      <w:r w:rsidRPr="0027315F">
        <w:t xml:space="preserve">poubelles de 120 litres pour le conditionnement domestique des déchets. Il veillera à ce que ces poubelles soient conservées à l’intérieur des domiciles et sorties exclusivement au passage des camions de collecte, puis remises après avoir été vidées. Les agents assermentés de la Communauté Urbaine de </w:t>
      </w:r>
      <w:r w:rsidR="00515AF9">
        <w:t>Sangmélima</w:t>
      </w:r>
      <w:r w:rsidRPr="0027315F">
        <w:t xml:space="preserve"> se chargeront d’inspecter les ménages pour s’assurer de la bonne utilisation afin de se rassurer que les règles d’hygiène de ces poubelles soient respectées. Ces agents pourront infliger des amendes conformément aux arrêtés municipaux.</w:t>
      </w:r>
    </w:p>
    <w:p w:rsidR="001B54F3" w:rsidRPr="0027315F" w:rsidRDefault="001B54F3" w:rsidP="00A76C4F">
      <w:pPr>
        <w:spacing w:after="0"/>
      </w:pPr>
    </w:p>
    <w:p w:rsidR="001B54F3" w:rsidRPr="00F22C13" w:rsidRDefault="001B54F3" w:rsidP="001B54F3">
      <w:pPr>
        <w:pStyle w:val="Titre3"/>
        <w:numPr>
          <w:ilvl w:val="0"/>
          <w:numId w:val="0"/>
        </w:numPr>
        <w:ind w:right="34"/>
        <w:jc w:val="left"/>
        <w:rPr>
          <w:rFonts w:ascii="Maiandra GD" w:hAnsi="Maiandra GD" w:cs="Arial"/>
          <w:sz w:val="22"/>
          <w:szCs w:val="22"/>
        </w:rPr>
      </w:pPr>
      <w:bookmarkStart w:id="193" w:name="_Toc153531091"/>
      <w:r w:rsidRPr="00F22C13">
        <w:rPr>
          <w:rFonts w:ascii="Maiandra GD" w:hAnsi="Maiandra GD" w:cs="Arial"/>
          <w:sz w:val="22"/>
          <w:szCs w:val="22"/>
        </w:rPr>
        <w:lastRenderedPageBreak/>
        <w:t>Article B 402 : Mise à disposition des poubelles 770 litres pour la collecte</w:t>
      </w:r>
      <w:bookmarkEnd w:id="193"/>
    </w:p>
    <w:p w:rsidR="001B54F3" w:rsidRDefault="001B54F3" w:rsidP="00E03099">
      <w:pPr>
        <w:spacing w:after="0"/>
      </w:pPr>
      <w:r>
        <w:t>Le prestataire déploiera dans les emplacements et selon les fréquences définis à l’article B</w:t>
      </w:r>
      <w:r w:rsidR="00F7152A">
        <w:t xml:space="preserve"> </w:t>
      </w:r>
      <w:r>
        <w:t>20</w:t>
      </w:r>
      <w:r w:rsidR="00F7152A">
        <w:t>8</w:t>
      </w:r>
      <w:r>
        <w:t xml:space="preserve"> des bacs plastiques 770 litres.</w:t>
      </w:r>
      <w:r w:rsidR="00617E26">
        <w:t xml:space="preserve"> Ils doivent répondre aux caractéristiques ci-après ou équivalent :</w:t>
      </w:r>
    </w:p>
    <w:tbl>
      <w:tblPr>
        <w:tblW w:w="9748" w:type="dxa"/>
        <w:jc w:val="center"/>
        <w:tblLayout w:type="fixed"/>
        <w:tblCellMar>
          <w:left w:w="0" w:type="dxa"/>
          <w:right w:w="0" w:type="dxa"/>
        </w:tblCellMar>
        <w:tblLook w:val="0000" w:firstRow="0" w:lastRow="0" w:firstColumn="0" w:lastColumn="0" w:noHBand="0" w:noVBand="0"/>
      </w:tblPr>
      <w:tblGrid>
        <w:gridCol w:w="988"/>
        <w:gridCol w:w="6520"/>
        <w:gridCol w:w="2240"/>
      </w:tblGrid>
      <w:tr w:rsidR="00617E26" w:rsidRPr="00617E26" w:rsidTr="0084007F">
        <w:trPr>
          <w:trHeight w:hRule="exact" w:val="600"/>
          <w:tblHeader/>
          <w:jc w:val="center"/>
        </w:trPr>
        <w:tc>
          <w:tcPr>
            <w:tcW w:w="988" w:type="dxa"/>
            <w:tcBorders>
              <w:top w:val="single" w:sz="4" w:space="0" w:color="000000"/>
              <w:left w:val="single" w:sz="4" w:space="0" w:color="000000"/>
              <w:bottom w:val="single" w:sz="4" w:space="0" w:color="000000"/>
              <w:right w:val="single" w:sz="4" w:space="0" w:color="000000"/>
            </w:tcBorders>
          </w:tcPr>
          <w:p w:rsidR="00617E26" w:rsidRPr="00617E26" w:rsidRDefault="00617E26" w:rsidP="00617E26">
            <w:pPr>
              <w:widowControl w:val="0"/>
              <w:suppressAutoHyphens w:val="0"/>
              <w:autoSpaceDE w:val="0"/>
              <w:adjustRightInd w:val="0"/>
              <w:spacing w:after="0" w:line="240" w:lineRule="auto"/>
              <w:ind w:left="129" w:right="72" w:firstLine="22"/>
              <w:rPr>
                <w:rFonts w:eastAsia="Calibri"/>
                <w:sz w:val="20"/>
                <w:szCs w:val="20"/>
                <w:lang w:eastAsia="en-US"/>
              </w:rPr>
            </w:pPr>
            <w:r w:rsidRPr="00617E26">
              <w:rPr>
                <w:rFonts w:eastAsia="Calibri" w:cs="Candara"/>
                <w:b/>
                <w:bCs/>
                <w:spacing w:val="1"/>
                <w:sz w:val="20"/>
                <w:szCs w:val="20"/>
                <w:lang w:eastAsia="en-US"/>
              </w:rPr>
              <w:t>Ty</w:t>
            </w:r>
            <w:r w:rsidRPr="00617E26">
              <w:rPr>
                <w:rFonts w:eastAsia="Calibri" w:cs="Candara"/>
                <w:b/>
                <w:bCs/>
                <w:spacing w:val="-1"/>
                <w:sz w:val="20"/>
                <w:szCs w:val="20"/>
                <w:lang w:eastAsia="en-US"/>
              </w:rPr>
              <w:t>p</w:t>
            </w:r>
            <w:r w:rsidRPr="00617E26">
              <w:rPr>
                <w:rFonts w:eastAsia="Calibri" w:cs="Candara"/>
                <w:b/>
                <w:bCs/>
                <w:sz w:val="20"/>
                <w:szCs w:val="20"/>
                <w:lang w:eastAsia="en-US"/>
              </w:rPr>
              <w:t>e</w:t>
            </w:r>
            <w:r w:rsidRPr="00617E26">
              <w:rPr>
                <w:rFonts w:eastAsia="Calibri" w:cs="Candara"/>
                <w:b/>
                <w:bCs/>
                <w:spacing w:val="-3"/>
                <w:sz w:val="20"/>
                <w:szCs w:val="20"/>
                <w:lang w:eastAsia="en-US"/>
              </w:rPr>
              <w:t xml:space="preserve"> </w:t>
            </w:r>
            <w:r w:rsidRPr="00617E26">
              <w:rPr>
                <w:rFonts w:eastAsia="Calibri" w:cs="Candara"/>
                <w:b/>
                <w:bCs/>
                <w:spacing w:val="1"/>
                <w:sz w:val="20"/>
                <w:szCs w:val="20"/>
                <w:lang w:eastAsia="en-US"/>
              </w:rPr>
              <w:t>d</w:t>
            </w:r>
            <w:r w:rsidRPr="00617E26">
              <w:rPr>
                <w:rFonts w:eastAsia="Calibri" w:cs="Candara"/>
                <w:b/>
                <w:bCs/>
                <w:sz w:val="20"/>
                <w:szCs w:val="20"/>
                <w:lang w:eastAsia="en-US"/>
              </w:rPr>
              <w:t>e mat</w:t>
            </w:r>
            <w:r w:rsidRPr="00617E26">
              <w:rPr>
                <w:rFonts w:eastAsia="Calibri" w:cs="Candara"/>
                <w:b/>
                <w:bCs/>
                <w:spacing w:val="1"/>
                <w:sz w:val="20"/>
                <w:szCs w:val="20"/>
                <w:lang w:eastAsia="en-US"/>
              </w:rPr>
              <w:t>é</w:t>
            </w:r>
            <w:r w:rsidRPr="00617E26">
              <w:rPr>
                <w:rFonts w:eastAsia="Calibri" w:cs="Candara"/>
                <w:b/>
                <w:bCs/>
                <w:sz w:val="20"/>
                <w:szCs w:val="20"/>
                <w:lang w:eastAsia="en-US"/>
              </w:rPr>
              <w:t>r</w:t>
            </w:r>
            <w:r w:rsidRPr="00617E26">
              <w:rPr>
                <w:rFonts w:eastAsia="Calibri" w:cs="Candara"/>
                <w:b/>
                <w:bCs/>
                <w:spacing w:val="1"/>
                <w:sz w:val="20"/>
                <w:szCs w:val="20"/>
                <w:lang w:eastAsia="en-US"/>
              </w:rPr>
              <w:t>ie</w:t>
            </w:r>
            <w:r w:rsidRPr="00617E26">
              <w:rPr>
                <w:rFonts w:eastAsia="Calibri" w:cs="Candara"/>
                <w:b/>
                <w:bCs/>
                <w:sz w:val="20"/>
                <w:szCs w:val="20"/>
                <w:lang w:eastAsia="en-US"/>
              </w:rPr>
              <w:t>l</w:t>
            </w:r>
          </w:p>
        </w:tc>
        <w:tc>
          <w:tcPr>
            <w:tcW w:w="6520" w:type="dxa"/>
            <w:tcBorders>
              <w:top w:val="single" w:sz="4" w:space="0" w:color="000000"/>
              <w:left w:val="single" w:sz="4" w:space="0" w:color="000000"/>
              <w:bottom w:val="single" w:sz="4" w:space="0" w:color="000000"/>
              <w:right w:val="single" w:sz="4" w:space="0" w:color="000000"/>
            </w:tcBorders>
          </w:tcPr>
          <w:p w:rsidR="00617E26" w:rsidRPr="00617E26" w:rsidRDefault="00617E26" w:rsidP="00617E26">
            <w:pPr>
              <w:widowControl w:val="0"/>
              <w:suppressAutoHyphens w:val="0"/>
              <w:autoSpaceDE w:val="0"/>
              <w:adjustRightInd w:val="0"/>
              <w:spacing w:before="9" w:after="0" w:line="100" w:lineRule="exact"/>
              <w:rPr>
                <w:rFonts w:eastAsia="Calibri"/>
                <w:sz w:val="20"/>
                <w:szCs w:val="20"/>
                <w:lang w:eastAsia="en-US"/>
              </w:rPr>
            </w:pPr>
          </w:p>
          <w:p w:rsidR="00617E26" w:rsidRPr="00617E26" w:rsidRDefault="00617E26" w:rsidP="00617E26">
            <w:pPr>
              <w:widowControl w:val="0"/>
              <w:suppressAutoHyphens w:val="0"/>
              <w:autoSpaceDE w:val="0"/>
              <w:adjustRightInd w:val="0"/>
              <w:spacing w:after="0" w:line="240" w:lineRule="auto"/>
              <w:ind w:right="2736"/>
              <w:jc w:val="center"/>
              <w:rPr>
                <w:rFonts w:eastAsia="Calibri"/>
                <w:sz w:val="20"/>
                <w:szCs w:val="20"/>
                <w:lang w:eastAsia="en-US"/>
              </w:rPr>
            </w:pPr>
            <w:r w:rsidRPr="00617E26">
              <w:rPr>
                <w:rFonts w:eastAsia="Calibri" w:cs="Candara"/>
                <w:b/>
                <w:bCs/>
                <w:spacing w:val="-1"/>
                <w:sz w:val="20"/>
                <w:szCs w:val="20"/>
                <w:lang w:eastAsia="en-US"/>
              </w:rPr>
              <w:t>De</w:t>
            </w:r>
            <w:r w:rsidRPr="00617E26">
              <w:rPr>
                <w:rFonts w:eastAsia="Calibri" w:cs="Candara"/>
                <w:b/>
                <w:bCs/>
                <w:spacing w:val="1"/>
                <w:sz w:val="20"/>
                <w:szCs w:val="20"/>
                <w:lang w:eastAsia="en-US"/>
              </w:rPr>
              <w:t>s</w:t>
            </w:r>
            <w:r w:rsidRPr="00617E26">
              <w:rPr>
                <w:rFonts w:eastAsia="Calibri" w:cs="Candara"/>
                <w:b/>
                <w:bCs/>
                <w:sz w:val="20"/>
                <w:szCs w:val="20"/>
                <w:lang w:eastAsia="en-US"/>
              </w:rPr>
              <w:t>c</w:t>
            </w:r>
            <w:r w:rsidRPr="00617E26">
              <w:rPr>
                <w:rFonts w:eastAsia="Calibri" w:cs="Candara"/>
                <w:b/>
                <w:bCs/>
                <w:spacing w:val="-1"/>
                <w:sz w:val="20"/>
                <w:szCs w:val="20"/>
                <w:lang w:eastAsia="en-US"/>
              </w:rPr>
              <w:t>r</w:t>
            </w:r>
            <w:r w:rsidRPr="00617E26">
              <w:rPr>
                <w:rFonts w:eastAsia="Calibri" w:cs="Candara"/>
                <w:b/>
                <w:bCs/>
                <w:sz w:val="20"/>
                <w:szCs w:val="20"/>
                <w:lang w:eastAsia="en-US"/>
              </w:rPr>
              <w:t>i</w:t>
            </w:r>
            <w:r w:rsidRPr="00617E26">
              <w:rPr>
                <w:rFonts w:eastAsia="Calibri" w:cs="Candara"/>
                <w:b/>
                <w:bCs/>
                <w:spacing w:val="-1"/>
                <w:sz w:val="20"/>
                <w:szCs w:val="20"/>
                <w:lang w:eastAsia="en-US"/>
              </w:rPr>
              <w:t>pt</w:t>
            </w:r>
            <w:r w:rsidRPr="00617E26">
              <w:rPr>
                <w:rFonts w:eastAsia="Calibri" w:cs="Candara"/>
                <w:b/>
                <w:bCs/>
                <w:sz w:val="20"/>
                <w:szCs w:val="20"/>
                <w:lang w:eastAsia="en-US"/>
              </w:rPr>
              <w:t>if</w:t>
            </w:r>
          </w:p>
        </w:tc>
        <w:tc>
          <w:tcPr>
            <w:tcW w:w="2240" w:type="dxa"/>
            <w:tcBorders>
              <w:top w:val="single" w:sz="4" w:space="0" w:color="000000"/>
              <w:left w:val="single" w:sz="4" w:space="0" w:color="000000"/>
              <w:bottom w:val="single" w:sz="4" w:space="0" w:color="000000"/>
              <w:right w:val="single" w:sz="4" w:space="0" w:color="000000"/>
            </w:tcBorders>
          </w:tcPr>
          <w:p w:rsidR="00617E26" w:rsidRPr="00617E26" w:rsidRDefault="00617E26" w:rsidP="00617E26">
            <w:pPr>
              <w:widowControl w:val="0"/>
              <w:suppressAutoHyphens w:val="0"/>
              <w:autoSpaceDE w:val="0"/>
              <w:adjustRightInd w:val="0"/>
              <w:spacing w:before="9" w:after="0" w:line="100" w:lineRule="exact"/>
              <w:rPr>
                <w:rFonts w:eastAsia="Calibri"/>
                <w:sz w:val="20"/>
                <w:szCs w:val="20"/>
                <w:lang w:eastAsia="en-US"/>
              </w:rPr>
            </w:pPr>
          </w:p>
          <w:p w:rsidR="00617E26" w:rsidRPr="00617E26" w:rsidRDefault="00617E26" w:rsidP="00617E26">
            <w:pPr>
              <w:widowControl w:val="0"/>
              <w:suppressAutoHyphens w:val="0"/>
              <w:autoSpaceDE w:val="0"/>
              <w:adjustRightInd w:val="0"/>
              <w:spacing w:after="0" w:line="240" w:lineRule="auto"/>
              <w:ind w:left="777" w:right="-20"/>
              <w:rPr>
                <w:rFonts w:eastAsia="Calibri"/>
                <w:sz w:val="20"/>
                <w:szCs w:val="20"/>
                <w:lang w:eastAsia="en-US"/>
              </w:rPr>
            </w:pPr>
            <w:r w:rsidRPr="00617E26">
              <w:rPr>
                <w:rFonts w:eastAsia="Calibri" w:cs="Candara"/>
                <w:b/>
                <w:bCs/>
                <w:spacing w:val="1"/>
                <w:sz w:val="20"/>
                <w:szCs w:val="20"/>
                <w:lang w:eastAsia="en-US"/>
              </w:rPr>
              <w:t>I</w:t>
            </w:r>
            <w:r w:rsidRPr="00617E26">
              <w:rPr>
                <w:rFonts w:eastAsia="Calibri" w:cs="Candara"/>
                <w:b/>
                <w:bCs/>
                <w:sz w:val="20"/>
                <w:szCs w:val="20"/>
                <w:lang w:eastAsia="en-US"/>
              </w:rPr>
              <w:t>l</w:t>
            </w:r>
            <w:r w:rsidRPr="00617E26">
              <w:rPr>
                <w:rFonts w:eastAsia="Calibri" w:cs="Candara"/>
                <w:b/>
                <w:bCs/>
                <w:spacing w:val="-1"/>
                <w:sz w:val="20"/>
                <w:szCs w:val="20"/>
                <w:lang w:eastAsia="en-US"/>
              </w:rPr>
              <w:t>l</w:t>
            </w:r>
            <w:r w:rsidRPr="00617E26">
              <w:rPr>
                <w:rFonts w:eastAsia="Calibri" w:cs="Candara"/>
                <w:b/>
                <w:bCs/>
                <w:sz w:val="20"/>
                <w:szCs w:val="20"/>
                <w:lang w:eastAsia="en-US"/>
              </w:rPr>
              <w:t>u</w:t>
            </w:r>
            <w:r w:rsidRPr="00617E26">
              <w:rPr>
                <w:rFonts w:eastAsia="Calibri" w:cs="Candara"/>
                <w:b/>
                <w:bCs/>
                <w:spacing w:val="1"/>
                <w:sz w:val="20"/>
                <w:szCs w:val="20"/>
                <w:lang w:eastAsia="en-US"/>
              </w:rPr>
              <w:t>s</w:t>
            </w:r>
            <w:r w:rsidRPr="00617E26">
              <w:rPr>
                <w:rFonts w:eastAsia="Calibri" w:cs="Candara"/>
                <w:b/>
                <w:bCs/>
                <w:spacing w:val="-1"/>
                <w:sz w:val="20"/>
                <w:szCs w:val="20"/>
                <w:lang w:eastAsia="en-US"/>
              </w:rPr>
              <w:t>tr</w:t>
            </w:r>
            <w:r w:rsidRPr="00617E26">
              <w:rPr>
                <w:rFonts w:eastAsia="Calibri" w:cs="Candara"/>
                <w:b/>
                <w:bCs/>
                <w:sz w:val="20"/>
                <w:szCs w:val="20"/>
                <w:lang w:eastAsia="en-US"/>
              </w:rPr>
              <w:t>a</w:t>
            </w:r>
            <w:r w:rsidRPr="00617E26">
              <w:rPr>
                <w:rFonts w:eastAsia="Calibri" w:cs="Candara"/>
                <w:b/>
                <w:bCs/>
                <w:spacing w:val="-1"/>
                <w:sz w:val="20"/>
                <w:szCs w:val="20"/>
                <w:lang w:eastAsia="en-US"/>
              </w:rPr>
              <w:t>t</w:t>
            </w:r>
            <w:r w:rsidRPr="00617E26">
              <w:rPr>
                <w:rFonts w:eastAsia="Calibri" w:cs="Candara"/>
                <w:b/>
                <w:bCs/>
                <w:sz w:val="20"/>
                <w:szCs w:val="20"/>
                <w:lang w:eastAsia="en-US"/>
              </w:rPr>
              <w:t>i</w:t>
            </w:r>
            <w:r w:rsidRPr="00617E26">
              <w:rPr>
                <w:rFonts w:eastAsia="Calibri" w:cs="Candara"/>
                <w:b/>
                <w:bCs/>
                <w:spacing w:val="-1"/>
                <w:sz w:val="20"/>
                <w:szCs w:val="20"/>
                <w:lang w:eastAsia="en-US"/>
              </w:rPr>
              <w:t>o</w:t>
            </w:r>
            <w:r w:rsidRPr="00617E26">
              <w:rPr>
                <w:rFonts w:eastAsia="Calibri" w:cs="Candara"/>
                <w:b/>
                <w:bCs/>
                <w:spacing w:val="1"/>
                <w:sz w:val="20"/>
                <w:szCs w:val="20"/>
                <w:lang w:eastAsia="en-US"/>
              </w:rPr>
              <w:t>n</w:t>
            </w:r>
            <w:r w:rsidRPr="00617E26">
              <w:rPr>
                <w:rFonts w:eastAsia="Calibri" w:cs="Candara"/>
                <w:b/>
                <w:bCs/>
                <w:sz w:val="20"/>
                <w:szCs w:val="20"/>
                <w:lang w:eastAsia="en-US"/>
              </w:rPr>
              <w:t>s</w:t>
            </w:r>
          </w:p>
        </w:tc>
      </w:tr>
      <w:tr w:rsidR="00617E26" w:rsidRPr="00617E26" w:rsidTr="0084007F">
        <w:trPr>
          <w:trHeight w:hRule="exact" w:val="2787"/>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617E26" w:rsidRPr="00617E26" w:rsidRDefault="00617E26" w:rsidP="0084007F">
            <w:pPr>
              <w:widowControl w:val="0"/>
              <w:suppressAutoHyphens w:val="0"/>
              <w:autoSpaceDE w:val="0"/>
              <w:adjustRightInd w:val="0"/>
              <w:spacing w:after="0" w:line="240" w:lineRule="auto"/>
              <w:ind w:left="130" w:right="110"/>
              <w:jc w:val="center"/>
              <w:rPr>
                <w:rFonts w:eastAsia="Calibri" w:cs="Candara"/>
                <w:sz w:val="20"/>
                <w:szCs w:val="20"/>
                <w:lang w:eastAsia="en-US"/>
              </w:rPr>
            </w:pPr>
            <w:r w:rsidRPr="00617E26">
              <w:rPr>
                <w:rFonts w:eastAsia="Calibri" w:cs="Candara"/>
                <w:b/>
                <w:bCs/>
                <w:spacing w:val="1"/>
                <w:sz w:val="20"/>
                <w:szCs w:val="20"/>
                <w:lang w:eastAsia="en-US"/>
              </w:rPr>
              <w:t>B</w:t>
            </w:r>
            <w:r w:rsidRPr="00617E26">
              <w:rPr>
                <w:rFonts w:eastAsia="Calibri" w:cs="Candara"/>
                <w:b/>
                <w:bCs/>
                <w:sz w:val="20"/>
                <w:szCs w:val="20"/>
                <w:lang w:eastAsia="en-US"/>
              </w:rPr>
              <w:t>acs</w:t>
            </w:r>
            <w:r w:rsidRPr="00617E26">
              <w:rPr>
                <w:rFonts w:eastAsia="Calibri" w:cs="Candara"/>
                <w:b/>
                <w:bCs/>
                <w:spacing w:val="-3"/>
                <w:sz w:val="20"/>
                <w:szCs w:val="20"/>
                <w:lang w:eastAsia="en-US"/>
              </w:rPr>
              <w:t xml:space="preserve"> </w:t>
            </w:r>
            <w:r w:rsidRPr="00617E26">
              <w:rPr>
                <w:rFonts w:eastAsia="Calibri" w:cs="Candara"/>
                <w:b/>
                <w:bCs/>
                <w:spacing w:val="1"/>
                <w:w w:val="99"/>
                <w:sz w:val="20"/>
                <w:szCs w:val="20"/>
                <w:lang w:eastAsia="en-US"/>
              </w:rPr>
              <w:t>de</w:t>
            </w:r>
          </w:p>
          <w:p w:rsidR="00617E26" w:rsidRPr="00617E26" w:rsidRDefault="00617E26" w:rsidP="0084007F">
            <w:pPr>
              <w:widowControl w:val="0"/>
              <w:suppressAutoHyphens w:val="0"/>
              <w:autoSpaceDE w:val="0"/>
              <w:adjustRightInd w:val="0"/>
              <w:spacing w:after="0" w:line="240" w:lineRule="auto"/>
              <w:ind w:left="252" w:right="233" w:firstLine="2"/>
              <w:jc w:val="center"/>
              <w:rPr>
                <w:rFonts w:eastAsia="Calibri"/>
                <w:sz w:val="20"/>
                <w:szCs w:val="20"/>
                <w:lang w:eastAsia="en-US"/>
              </w:rPr>
            </w:pPr>
            <w:r w:rsidRPr="00617E26">
              <w:rPr>
                <w:rFonts w:eastAsia="Calibri" w:cs="Candara"/>
                <w:b/>
                <w:bCs/>
                <w:spacing w:val="1"/>
                <w:w w:val="99"/>
                <w:sz w:val="20"/>
                <w:szCs w:val="20"/>
                <w:lang w:eastAsia="en-US"/>
              </w:rPr>
              <w:t>77</w:t>
            </w:r>
            <w:r w:rsidRPr="00617E26">
              <w:rPr>
                <w:rFonts w:eastAsia="Calibri" w:cs="Candara"/>
                <w:b/>
                <w:bCs/>
                <w:w w:val="99"/>
                <w:sz w:val="20"/>
                <w:szCs w:val="20"/>
                <w:lang w:eastAsia="en-US"/>
              </w:rPr>
              <w:t xml:space="preserve">0 </w:t>
            </w:r>
            <w:r w:rsidRPr="00617E26">
              <w:rPr>
                <w:rFonts w:eastAsia="Calibri" w:cs="Candara"/>
                <w:b/>
                <w:bCs/>
                <w:spacing w:val="-1"/>
                <w:w w:val="99"/>
                <w:sz w:val="20"/>
                <w:szCs w:val="20"/>
                <w:lang w:eastAsia="en-US"/>
              </w:rPr>
              <w:t>l</w:t>
            </w:r>
            <w:r w:rsidRPr="00617E26">
              <w:rPr>
                <w:rFonts w:eastAsia="Calibri" w:cs="Candara"/>
                <w:b/>
                <w:bCs/>
                <w:spacing w:val="1"/>
                <w:w w:val="99"/>
                <w:sz w:val="20"/>
                <w:szCs w:val="20"/>
                <w:lang w:eastAsia="en-US"/>
              </w:rPr>
              <w:t>i</w:t>
            </w:r>
            <w:r w:rsidRPr="00617E26">
              <w:rPr>
                <w:rFonts w:eastAsia="Calibri" w:cs="Candara"/>
                <w:b/>
                <w:bCs/>
                <w:w w:val="99"/>
                <w:sz w:val="20"/>
                <w:szCs w:val="20"/>
                <w:lang w:eastAsia="en-US"/>
              </w:rPr>
              <w:t>tr</w:t>
            </w:r>
            <w:r w:rsidRPr="00617E26">
              <w:rPr>
                <w:rFonts w:eastAsia="Calibri" w:cs="Candara"/>
                <w:b/>
                <w:bCs/>
                <w:spacing w:val="1"/>
                <w:w w:val="99"/>
                <w:sz w:val="20"/>
                <w:szCs w:val="20"/>
                <w:lang w:eastAsia="en-US"/>
              </w:rPr>
              <w:t>e</w:t>
            </w:r>
            <w:r w:rsidRPr="00617E26">
              <w:rPr>
                <w:rFonts w:eastAsia="Calibri" w:cs="Candara"/>
                <w:b/>
                <w:bCs/>
                <w:w w:val="99"/>
                <w:sz w:val="20"/>
                <w:szCs w:val="20"/>
                <w:lang w:eastAsia="en-US"/>
              </w:rPr>
              <w:t>s</w:t>
            </w:r>
          </w:p>
        </w:tc>
        <w:tc>
          <w:tcPr>
            <w:tcW w:w="6520" w:type="dxa"/>
            <w:tcBorders>
              <w:top w:val="single" w:sz="4" w:space="0" w:color="000000"/>
              <w:left w:val="single" w:sz="4" w:space="0" w:color="000000"/>
              <w:bottom w:val="single" w:sz="4" w:space="0" w:color="000000"/>
              <w:right w:val="single" w:sz="4" w:space="0" w:color="000000"/>
            </w:tcBorders>
          </w:tcPr>
          <w:p w:rsidR="00617E26" w:rsidRPr="00617E26" w:rsidRDefault="00617E26" w:rsidP="00617E26">
            <w:pPr>
              <w:widowControl w:val="0"/>
              <w:suppressAutoHyphens w:val="0"/>
              <w:autoSpaceDE w:val="0"/>
              <w:adjustRightInd w:val="0"/>
              <w:spacing w:before="77" w:after="0" w:line="240" w:lineRule="auto"/>
              <w:ind w:left="102" w:right="-20"/>
              <w:rPr>
                <w:rFonts w:eastAsia="Calibri" w:cs="Candara"/>
                <w:sz w:val="20"/>
                <w:szCs w:val="20"/>
                <w:lang w:eastAsia="en-US"/>
              </w:rPr>
            </w:pPr>
            <w:r w:rsidRPr="00617E26">
              <w:rPr>
                <w:rFonts w:eastAsia="Calibri" w:cs="Candara"/>
                <w:spacing w:val="1"/>
                <w:sz w:val="20"/>
                <w:szCs w:val="20"/>
                <w:lang w:eastAsia="en-US"/>
              </w:rPr>
              <w:t>V</w:t>
            </w:r>
            <w:r w:rsidRPr="00617E26">
              <w:rPr>
                <w:rFonts w:eastAsia="Calibri" w:cs="Candara"/>
                <w:sz w:val="20"/>
                <w:szCs w:val="20"/>
                <w:lang w:eastAsia="en-US"/>
              </w:rPr>
              <w:t>ol</w:t>
            </w:r>
            <w:r w:rsidRPr="00617E26">
              <w:rPr>
                <w:rFonts w:eastAsia="Calibri" w:cs="Candara"/>
                <w:spacing w:val="-1"/>
                <w:sz w:val="20"/>
                <w:szCs w:val="20"/>
                <w:lang w:eastAsia="en-US"/>
              </w:rPr>
              <w:t>um</w:t>
            </w:r>
            <w:r w:rsidRPr="00617E26">
              <w:rPr>
                <w:rFonts w:eastAsia="Calibri" w:cs="Candara"/>
                <w:sz w:val="20"/>
                <w:szCs w:val="20"/>
                <w:lang w:eastAsia="en-US"/>
              </w:rPr>
              <w:t>e</w:t>
            </w:r>
            <w:r w:rsidRPr="00617E26">
              <w:rPr>
                <w:rFonts w:eastAsia="Calibri" w:cs="Candara"/>
                <w:spacing w:val="-2"/>
                <w:sz w:val="20"/>
                <w:szCs w:val="20"/>
                <w:lang w:eastAsia="en-US"/>
              </w:rPr>
              <w:t xml:space="preserve"> </w:t>
            </w:r>
            <w:r w:rsidRPr="00617E26">
              <w:rPr>
                <w:rFonts w:eastAsia="Calibri" w:cs="Candara"/>
                <w:spacing w:val="-1"/>
                <w:sz w:val="20"/>
                <w:szCs w:val="20"/>
                <w:lang w:eastAsia="en-US"/>
              </w:rPr>
              <w:t>(</w:t>
            </w:r>
            <w:r w:rsidRPr="00617E26">
              <w:rPr>
                <w:rFonts w:eastAsia="Calibri" w:cs="Candara"/>
                <w:spacing w:val="3"/>
                <w:sz w:val="20"/>
                <w:szCs w:val="20"/>
                <w:lang w:eastAsia="en-US"/>
              </w:rPr>
              <w:t>L</w:t>
            </w:r>
            <w:r w:rsidRPr="00617E26">
              <w:rPr>
                <w:rFonts w:eastAsia="Calibri" w:cs="Candara"/>
                <w:sz w:val="20"/>
                <w:szCs w:val="20"/>
                <w:lang w:eastAsia="en-US"/>
              </w:rPr>
              <w:t>)</w:t>
            </w:r>
            <w:r w:rsidRPr="00617E26">
              <w:rPr>
                <w:rFonts w:eastAsia="Calibri" w:cs="Candara"/>
                <w:spacing w:val="-2"/>
                <w:sz w:val="20"/>
                <w:szCs w:val="20"/>
                <w:lang w:eastAsia="en-US"/>
              </w:rPr>
              <w:t xml:space="preserve"> </w:t>
            </w:r>
            <w:r w:rsidRPr="00617E26">
              <w:rPr>
                <w:rFonts w:eastAsia="Calibri" w:cs="Candara"/>
                <w:sz w:val="20"/>
                <w:szCs w:val="20"/>
                <w:lang w:eastAsia="en-US"/>
              </w:rPr>
              <w:t xml:space="preserve">: </w:t>
            </w:r>
            <w:r w:rsidRPr="00617E26">
              <w:rPr>
                <w:rFonts w:eastAsia="Calibri" w:cs="Candara"/>
                <w:b/>
                <w:bCs/>
                <w:sz w:val="20"/>
                <w:szCs w:val="20"/>
                <w:lang w:eastAsia="en-US"/>
              </w:rPr>
              <w:t>770</w:t>
            </w:r>
          </w:p>
          <w:p w:rsidR="00617E26" w:rsidRPr="00617E26" w:rsidRDefault="00617E26" w:rsidP="00617E26">
            <w:pPr>
              <w:widowControl w:val="0"/>
              <w:suppressAutoHyphens w:val="0"/>
              <w:autoSpaceDE w:val="0"/>
              <w:adjustRightInd w:val="0"/>
              <w:spacing w:before="32" w:after="0" w:line="240" w:lineRule="auto"/>
              <w:ind w:left="102" w:right="-20"/>
              <w:rPr>
                <w:rFonts w:eastAsia="Calibri" w:cs="Candara"/>
                <w:sz w:val="20"/>
                <w:szCs w:val="20"/>
                <w:lang w:eastAsia="en-US"/>
              </w:rPr>
            </w:pPr>
            <w:r w:rsidRPr="00617E26">
              <w:rPr>
                <w:rFonts w:eastAsia="Calibri" w:cs="Candara"/>
                <w:spacing w:val="-1"/>
                <w:sz w:val="20"/>
                <w:szCs w:val="20"/>
                <w:lang w:eastAsia="en-US"/>
              </w:rPr>
              <w:t>P</w:t>
            </w:r>
            <w:r w:rsidRPr="00617E26">
              <w:rPr>
                <w:rFonts w:eastAsia="Calibri" w:cs="Candara"/>
                <w:sz w:val="20"/>
                <w:szCs w:val="20"/>
                <w:lang w:eastAsia="en-US"/>
              </w:rPr>
              <w:t>o</w:t>
            </w:r>
            <w:r w:rsidRPr="00617E26">
              <w:rPr>
                <w:rFonts w:eastAsia="Calibri" w:cs="Candara"/>
                <w:spacing w:val="-1"/>
                <w:sz w:val="20"/>
                <w:szCs w:val="20"/>
                <w:lang w:eastAsia="en-US"/>
              </w:rPr>
              <w:t>id</w:t>
            </w:r>
            <w:r w:rsidRPr="00617E26">
              <w:rPr>
                <w:rFonts w:eastAsia="Calibri" w:cs="Candara"/>
                <w:sz w:val="20"/>
                <w:szCs w:val="20"/>
                <w:lang w:eastAsia="en-US"/>
              </w:rPr>
              <w:t>s</w:t>
            </w:r>
            <w:r w:rsidRPr="00617E26">
              <w:rPr>
                <w:rFonts w:eastAsia="Calibri" w:cs="Candara"/>
                <w:spacing w:val="1"/>
                <w:sz w:val="20"/>
                <w:szCs w:val="20"/>
                <w:lang w:eastAsia="en-US"/>
              </w:rPr>
              <w:t xml:space="preserve"> </w:t>
            </w:r>
            <w:r w:rsidRPr="00617E26">
              <w:rPr>
                <w:rFonts w:eastAsia="Calibri" w:cs="Candara"/>
                <w:spacing w:val="-1"/>
                <w:sz w:val="20"/>
                <w:szCs w:val="20"/>
                <w:lang w:eastAsia="en-US"/>
              </w:rPr>
              <w:t>(</w:t>
            </w:r>
            <w:r w:rsidRPr="00617E26">
              <w:rPr>
                <w:rFonts w:eastAsia="Calibri" w:cs="Candara"/>
                <w:spacing w:val="1"/>
                <w:sz w:val="20"/>
                <w:szCs w:val="20"/>
                <w:lang w:eastAsia="en-US"/>
              </w:rPr>
              <w:t>kg</w:t>
            </w:r>
            <w:r w:rsidRPr="00617E26">
              <w:rPr>
                <w:rFonts w:eastAsia="Calibri" w:cs="Candara"/>
                <w:sz w:val="20"/>
                <w:szCs w:val="20"/>
                <w:lang w:eastAsia="en-US"/>
              </w:rPr>
              <w:t>)</w:t>
            </w:r>
            <w:r w:rsidRPr="00617E26">
              <w:rPr>
                <w:rFonts w:eastAsia="Calibri" w:cs="Candara"/>
                <w:spacing w:val="-2"/>
                <w:sz w:val="20"/>
                <w:szCs w:val="20"/>
                <w:lang w:eastAsia="en-US"/>
              </w:rPr>
              <w:t xml:space="preserve"> </w:t>
            </w:r>
            <w:r w:rsidRPr="00617E26">
              <w:rPr>
                <w:rFonts w:eastAsia="Calibri" w:cs="Candara"/>
                <w:sz w:val="20"/>
                <w:szCs w:val="20"/>
                <w:lang w:eastAsia="en-US"/>
              </w:rPr>
              <w:t xml:space="preserve">: ≈ </w:t>
            </w:r>
            <w:r w:rsidRPr="00617E26">
              <w:rPr>
                <w:rFonts w:eastAsia="Calibri" w:cs="Candara"/>
                <w:b/>
                <w:bCs/>
                <w:spacing w:val="2"/>
                <w:sz w:val="20"/>
                <w:szCs w:val="20"/>
                <w:lang w:eastAsia="en-US"/>
              </w:rPr>
              <w:t>43</w:t>
            </w:r>
          </w:p>
          <w:p w:rsidR="00617E26" w:rsidRPr="00617E26" w:rsidRDefault="00617E26" w:rsidP="00617E26">
            <w:pPr>
              <w:widowControl w:val="0"/>
              <w:suppressAutoHyphens w:val="0"/>
              <w:autoSpaceDE w:val="0"/>
              <w:adjustRightInd w:val="0"/>
              <w:spacing w:before="34" w:after="0" w:line="240" w:lineRule="auto"/>
              <w:ind w:left="102" w:right="-20"/>
              <w:rPr>
                <w:rFonts w:eastAsia="Calibri" w:cs="Candara"/>
                <w:sz w:val="20"/>
                <w:szCs w:val="20"/>
                <w:lang w:eastAsia="en-US"/>
              </w:rPr>
            </w:pPr>
            <w:r w:rsidRPr="00617E26">
              <w:rPr>
                <w:rFonts w:eastAsia="Calibri" w:cs="Candara"/>
                <w:sz w:val="20"/>
                <w:szCs w:val="20"/>
                <w:lang w:eastAsia="en-US"/>
              </w:rPr>
              <w:t>Ma</w:t>
            </w:r>
            <w:r w:rsidRPr="00617E26">
              <w:rPr>
                <w:rFonts w:eastAsia="Calibri" w:cs="Candara"/>
                <w:spacing w:val="-1"/>
                <w:sz w:val="20"/>
                <w:szCs w:val="20"/>
                <w:lang w:eastAsia="en-US"/>
              </w:rPr>
              <w:t>ss</w:t>
            </w:r>
            <w:r w:rsidRPr="00617E26">
              <w:rPr>
                <w:rFonts w:eastAsia="Calibri" w:cs="Candara"/>
                <w:sz w:val="20"/>
                <w:szCs w:val="20"/>
                <w:lang w:eastAsia="en-US"/>
              </w:rPr>
              <w:t>e</w:t>
            </w:r>
            <w:r w:rsidRPr="00617E26">
              <w:rPr>
                <w:rFonts w:eastAsia="Calibri" w:cs="Candara"/>
                <w:spacing w:val="-2"/>
                <w:sz w:val="20"/>
                <w:szCs w:val="20"/>
                <w:lang w:eastAsia="en-US"/>
              </w:rPr>
              <w:t xml:space="preserve"> </w:t>
            </w:r>
            <w:r w:rsidRPr="00617E26">
              <w:rPr>
                <w:rFonts w:eastAsia="Calibri" w:cs="Candara"/>
                <w:sz w:val="20"/>
                <w:szCs w:val="20"/>
                <w:lang w:eastAsia="en-US"/>
              </w:rPr>
              <w:t>tota</w:t>
            </w:r>
            <w:r w:rsidRPr="00617E26">
              <w:rPr>
                <w:rFonts w:eastAsia="Calibri" w:cs="Candara"/>
                <w:spacing w:val="2"/>
                <w:sz w:val="20"/>
                <w:szCs w:val="20"/>
                <w:lang w:eastAsia="en-US"/>
              </w:rPr>
              <w:t>l</w:t>
            </w:r>
            <w:r w:rsidRPr="00617E26">
              <w:rPr>
                <w:rFonts w:eastAsia="Calibri" w:cs="Candara"/>
                <w:sz w:val="20"/>
                <w:szCs w:val="20"/>
                <w:lang w:eastAsia="en-US"/>
              </w:rPr>
              <w:t>e</w:t>
            </w:r>
            <w:r w:rsidRPr="00617E26">
              <w:rPr>
                <w:rFonts w:eastAsia="Calibri" w:cs="Candara"/>
                <w:spacing w:val="-2"/>
                <w:sz w:val="20"/>
                <w:szCs w:val="20"/>
                <w:lang w:eastAsia="en-US"/>
              </w:rPr>
              <w:t xml:space="preserve"> </w:t>
            </w:r>
            <w:r w:rsidRPr="00617E26">
              <w:rPr>
                <w:rFonts w:eastAsia="Calibri" w:cs="Candara"/>
                <w:sz w:val="20"/>
                <w:szCs w:val="20"/>
                <w:lang w:eastAsia="en-US"/>
              </w:rPr>
              <w:t>auto</w:t>
            </w:r>
            <w:r w:rsidRPr="00617E26">
              <w:rPr>
                <w:rFonts w:eastAsia="Calibri" w:cs="Candara"/>
                <w:spacing w:val="1"/>
                <w:sz w:val="20"/>
                <w:szCs w:val="20"/>
                <w:lang w:eastAsia="en-US"/>
              </w:rPr>
              <w:t>r</w:t>
            </w:r>
            <w:r w:rsidRPr="00617E26">
              <w:rPr>
                <w:rFonts w:eastAsia="Calibri" w:cs="Candara"/>
                <w:spacing w:val="-1"/>
                <w:sz w:val="20"/>
                <w:szCs w:val="20"/>
                <w:lang w:eastAsia="en-US"/>
              </w:rPr>
              <w:t>i</w:t>
            </w:r>
            <w:r w:rsidRPr="00617E26">
              <w:rPr>
                <w:rFonts w:eastAsia="Calibri" w:cs="Candara"/>
                <w:spacing w:val="1"/>
                <w:sz w:val="20"/>
                <w:szCs w:val="20"/>
                <w:lang w:eastAsia="en-US"/>
              </w:rPr>
              <w:t>s</w:t>
            </w:r>
            <w:r w:rsidRPr="00617E26">
              <w:rPr>
                <w:rFonts w:eastAsia="Calibri" w:cs="Candara"/>
                <w:spacing w:val="-1"/>
                <w:sz w:val="20"/>
                <w:szCs w:val="20"/>
                <w:lang w:eastAsia="en-US"/>
              </w:rPr>
              <w:t>é</w:t>
            </w:r>
            <w:r w:rsidRPr="00617E26">
              <w:rPr>
                <w:rFonts w:eastAsia="Calibri" w:cs="Candara"/>
                <w:sz w:val="20"/>
                <w:szCs w:val="20"/>
                <w:lang w:eastAsia="en-US"/>
              </w:rPr>
              <w:t>e</w:t>
            </w:r>
            <w:r w:rsidRPr="00617E26">
              <w:rPr>
                <w:rFonts w:eastAsia="Calibri" w:cs="Candara"/>
                <w:spacing w:val="1"/>
                <w:sz w:val="20"/>
                <w:szCs w:val="20"/>
                <w:lang w:eastAsia="en-US"/>
              </w:rPr>
              <w:t xml:space="preserve"> </w:t>
            </w:r>
            <w:r w:rsidRPr="00617E26">
              <w:rPr>
                <w:rFonts w:eastAsia="Calibri" w:cs="Candara"/>
                <w:spacing w:val="-1"/>
                <w:sz w:val="20"/>
                <w:szCs w:val="20"/>
                <w:lang w:eastAsia="en-US"/>
              </w:rPr>
              <w:t>(</w:t>
            </w:r>
            <w:r w:rsidRPr="00617E26">
              <w:rPr>
                <w:rFonts w:eastAsia="Calibri" w:cs="Candara"/>
                <w:spacing w:val="1"/>
                <w:sz w:val="20"/>
                <w:szCs w:val="20"/>
                <w:lang w:eastAsia="en-US"/>
              </w:rPr>
              <w:t>k</w:t>
            </w:r>
            <w:r w:rsidRPr="00617E26">
              <w:rPr>
                <w:rFonts w:eastAsia="Calibri" w:cs="Candara"/>
                <w:spacing w:val="-1"/>
                <w:sz w:val="20"/>
                <w:szCs w:val="20"/>
                <w:lang w:eastAsia="en-US"/>
              </w:rPr>
              <w:t>g</w:t>
            </w:r>
            <w:r w:rsidRPr="00617E26">
              <w:rPr>
                <w:rFonts w:eastAsia="Calibri" w:cs="Candara"/>
                <w:sz w:val="20"/>
                <w:szCs w:val="20"/>
                <w:lang w:eastAsia="en-US"/>
              </w:rPr>
              <w:t>)</w:t>
            </w:r>
            <w:r w:rsidRPr="00617E26">
              <w:rPr>
                <w:rFonts w:eastAsia="Calibri" w:cs="Candara"/>
                <w:spacing w:val="1"/>
                <w:sz w:val="20"/>
                <w:szCs w:val="20"/>
                <w:lang w:eastAsia="en-US"/>
              </w:rPr>
              <w:t xml:space="preserve"> </w:t>
            </w:r>
            <w:r w:rsidRPr="00617E26">
              <w:rPr>
                <w:rFonts w:eastAsia="Calibri" w:cs="Candara"/>
                <w:sz w:val="20"/>
                <w:szCs w:val="20"/>
                <w:lang w:eastAsia="en-US"/>
              </w:rPr>
              <w:t>:</w:t>
            </w:r>
            <w:r w:rsidRPr="00617E26">
              <w:rPr>
                <w:rFonts w:eastAsia="Calibri" w:cs="Candara"/>
                <w:spacing w:val="2"/>
                <w:sz w:val="20"/>
                <w:szCs w:val="20"/>
                <w:lang w:eastAsia="en-US"/>
              </w:rPr>
              <w:t xml:space="preserve"> </w:t>
            </w:r>
            <w:r w:rsidRPr="00617E26">
              <w:rPr>
                <w:rFonts w:eastAsia="Calibri" w:cs="Candara"/>
                <w:b/>
                <w:bCs/>
                <w:spacing w:val="-1"/>
                <w:sz w:val="20"/>
                <w:szCs w:val="20"/>
                <w:lang w:eastAsia="en-US"/>
              </w:rPr>
              <w:t>m</w:t>
            </w:r>
            <w:r w:rsidRPr="00617E26">
              <w:rPr>
                <w:rFonts w:eastAsia="Calibri" w:cs="Candara"/>
                <w:b/>
                <w:bCs/>
                <w:spacing w:val="3"/>
                <w:sz w:val="20"/>
                <w:szCs w:val="20"/>
                <w:lang w:eastAsia="en-US"/>
              </w:rPr>
              <w:t>a</w:t>
            </w:r>
            <w:r w:rsidRPr="00617E26">
              <w:rPr>
                <w:rFonts w:eastAsia="Calibri" w:cs="Candara"/>
                <w:b/>
                <w:bCs/>
                <w:spacing w:val="1"/>
                <w:sz w:val="20"/>
                <w:szCs w:val="20"/>
                <w:lang w:eastAsia="en-US"/>
              </w:rPr>
              <w:t>x</w:t>
            </w:r>
            <w:r w:rsidRPr="00617E26">
              <w:rPr>
                <w:rFonts w:eastAsia="Calibri" w:cs="Candara"/>
                <w:b/>
                <w:bCs/>
                <w:sz w:val="20"/>
                <w:szCs w:val="20"/>
                <w:lang w:eastAsia="en-US"/>
              </w:rPr>
              <w:t xml:space="preserve">. </w:t>
            </w:r>
            <w:r w:rsidRPr="00617E26">
              <w:rPr>
                <w:rFonts w:eastAsia="Calibri" w:cs="Candara"/>
                <w:b/>
                <w:bCs/>
                <w:spacing w:val="-1"/>
                <w:sz w:val="20"/>
                <w:szCs w:val="20"/>
                <w:lang w:eastAsia="en-US"/>
              </w:rPr>
              <w:t>3</w:t>
            </w:r>
            <w:r w:rsidRPr="00617E26">
              <w:rPr>
                <w:rFonts w:eastAsia="Calibri" w:cs="Candara"/>
                <w:b/>
                <w:bCs/>
                <w:sz w:val="20"/>
                <w:szCs w:val="20"/>
                <w:lang w:eastAsia="en-US"/>
              </w:rPr>
              <w:t>10</w:t>
            </w:r>
          </w:p>
          <w:p w:rsidR="00617E26" w:rsidRPr="00617E26" w:rsidRDefault="00617E26" w:rsidP="00617E26">
            <w:pPr>
              <w:widowControl w:val="0"/>
              <w:suppressAutoHyphens w:val="0"/>
              <w:autoSpaceDE w:val="0"/>
              <w:adjustRightInd w:val="0"/>
              <w:spacing w:before="32" w:after="0" w:line="240" w:lineRule="auto"/>
              <w:ind w:left="102" w:right="-20"/>
              <w:rPr>
                <w:rFonts w:eastAsia="Calibri" w:cs="Candara"/>
                <w:sz w:val="20"/>
                <w:szCs w:val="20"/>
                <w:lang w:eastAsia="en-US"/>
              </w:rPr>
            </w:pPr>
            <w:r w:rsidRPr="00617E26">
              <w:rPr>
                <w:rFonts w:eastAsia="Calibri" w:cs="Candara"/>
                <w:sz w:val="20"/>
                <w:szCs w:val="20"/>
                <w:lang w:eastAsia="en-US"/>
              </w:rPr>
              <w:t>Mati</w:t>
            </w:r>
            <w:r w:rsidRPr="00617E26">
              <w:rPr>
                <w:rFonts w:eastAsia="Calibri" w:cs="Candara"/>
                <w:spacing w:val="-1"/>
                <w:sz w:val="20"/>
                <w:szCs w:val="20"/>
                <w:lang w:eastAsia="en-US"/>
              </w:rPr>
              <w:t>è</w:t>
            </w:r>
            <w:r w:rsidRPr="00617E26">
              <w:rPr>
                <w:rFonts w:eastAsia="Calibri" w:cs="Candara"/>
                <w:spacing w:val="1"/>
                <w:sz w:val="20"/>
                <w:szCs w:val="20"/>
                <w:lang w:eastAsia="en-US"/>
              </w:rPr>
              <w:t>r</w:t>
            </w:r>
            <w:r w:rsidRPr="00617E26">
              <w:rPr>
                <w:rFonts w:eastAsia="Calibri" w:cs="Candara"/>
                <w:sz w:val="20"/>
                <w:szCs w:val="20"/>
                <w:lang w:eastAsia="en-US"/>
              </w:rPr>
              <w:t>e</w:t>
            </w:r>
            <w:r w:rsidRPr="00617E26">
              <w:rPr>
                <w:rFonts w:eastAsia="Calibri" w:cs="Candara"/>
                <w:spacing w:val="-2"/>
                <w:sz w:val="20"/>
                <w:szCs w:val="20"/>
                <w:lang w:eastAsia="en-US"/>
              </w:rPr>
              <w:t xml:space="preserve"> </w:t>
            </w:r>
            <w:r w:rsidRPr="00617E26">
              <w:rPr>
                <w:rFonts w:eastAsia="Calibri" w:cs="Candara"/>
                <w:sz w:val="20"/>
                <w:szCs w:val="20"/>
                <w:lang w:eastAsia="en-US"/>
              </w:rPr>
              <w:t xml:space="preserve">: </w:t>
            </w:r>
            <w:r w:rsidRPr="00617E26">
              <w:rPr>
                <w:rFonts w:eastAsia="Calibri" w:cs="Candara"/>
                <w:b/>
                <w:bCs/>
                <w:spacing w:val="1"/>
                <w:sz w:val="20"/>
                <w:szCs w:val="20"/>
                <w:lang w:eastAsia="en-US"/>
              </w:rPr>
              <w:t>PE</w:t>
            </w:r>
            <w:r w:rsidRPr="00617E26">
              <w:rPr>
                <w:rFonts w:eastAsia="Calibri" w:cs="Candara"/>
                <w:b/>
                <w:bCs/>
                <w:sz w:val="20"/>
                <w:szCs w:val="20"/>
                <w:lang w:eastAsia="en-US"/>
              </w:rPr>
              <w:t>H</w:t>
            </w:r>
            <w:r w:rsidRPr="00617E26">
              <w:rPr>
                <w:rFonts w:eastAsia="Calibri" w:cs="Candara"/>
                <w:b/>
                <w:bCs/>
                <w:spacing w:val="-1"/>
                <w:sz w:val="20"/>
                <w:szCs w:val="20"/>
                <w:lang w:eastAsia="en-US"/>
              </w:rPr>
              <w:t>D</w:t>
            </w:r>
            <w:r w:rsidRPr="00617E26">
              <w:rPr>
                <w:rFonts w:eastAsia="Calibri" w:cs="Candara"/>
                <w:b/>
                <w:bCs/>
                <w:sz w:val="20"/>
                <w:szCs w:val="20"/>
                <w:lang w:eastAsia="en-US"/>
              </w:rPr>
              <w:t xml:space="preserve">, </w:t>
            </w:r>
            <w:r w:rsidRPr="00617E26">
              <w:rPr>
                <w:rFonts w:eastAsia="Calibri" w:cs="Candara"/>
                <w:b/>
                <w:bCs/>
                <w:spacing w:val="1"/>
                <w:sz w:val="20"/>
                <w:szCs w:val="20"/>
                <w:lang w:eastAsia="en-US"/>
              </w:rPr>
              <w:t>s</w:t>
            </w:r>
            <w:r w:rsidRPr="00617E26">
              <w:rPr>
                <w:rFonts w:eastAsia="Calibri" w:cs="Candara"/>
                <w:b/>
                <w:bCs/>
                <w:sz w:val="20"/>
                <w:szCs w:val="20"/>
                <w:lang w:eastAsia="en-US"/>
              </w:rPr>
              <w:t>ta</w:t>
            </w:r>
            <w:r w:rsidRPr="00617E26">
              <w:rPr>
                <w:rFonts w:eastAsia="Calibri" w:cs="Candara"/>
                <w:b/>
                <w:bCs/>
                <w:spacing w:val="1"/>
                <w:sz w:val="20"/>
                <w:szCs w:val="20"/>
                <w:lang w:eastAsia="en-US"/>
              </w:rPr>
              <w:t>bi</w:t>
            </w:r>
            <w:r w:rsidRPr="00617E26">
              <w:rPr>
                <w:rFonts w:eastAsia="Calibri" w:cs="Candara"/>
                <w:b/>
                <w:bCs/>
                <w:spacing w:val="-1"/>
                <w:sz w:val="20"/>
                <w:szCs w:val="20"/>
                <w:lang w:eastAsia="en-US"/>
              </w:rPr>
              <w:t>l</w:t>
            </w:r>
            <w:r w:rsidRPr="00617E26">
              <w:rPr>
                <w:rFonts w:eastAsia="Calibri" w:cs="Candara"/>
                <w:b/>
                <w:bCs/>
                <w:spacing w:val="1"/>
                <w:sz w:val="20"/>
                <w:szCs w:val="20"/>
                <w:lang w:eastAsia="en-US"/>
              </w:rPr>
              <w:t>i</w:t>
            </w:r>
            <w:r w:rsidRPr="00617E26">
              <w:rPr>
                <w:rFonts w:eastAsia="Calibri" w:cs="Candara"/>
                <w:b/>
                <w:bCs/>
                <w:spacing w:val="-1"/>
                <w:sz w:val="20"/>
                <w:szCs w:val="20"/>
                <w:lang w:eastAsia="en-US"/>
              </w:rPr>
              <w:t>s</w:t>
            </w:r>
            <w:r w:rsidRPr="00617E26">
              <w:rPr>
                <w:rFonts w:eastAsia="Calibri" w:cs="Candara"/>
                <w:b/>
                <w:bCs/>
                <w:sz w:val="20"/>
                <w:szCs w:val="20"/>
                <w:lang w:eastAsia="en-US"/>
              </w:rPr>
              <w:t>é</w:t>
            </w:r>
            <w:r w:rsidRPr="00617E26">
              <w:rPr>
                <w:rFonts w:eastAsia="Calibri" w:cs="Candara"/>
                <w:b/>
                <w:bCs/>
                <w:spacing w:val="-1"/>
                <w:sz w:val="20"/>
                <w:szCs w:val="20"/>
                <w:lang w:eastAsia="en-US"/>
              </w:rPr>
              <w:t xml:space="preserve"> U</w:t>
            </w:r>
            <w:r w:rsidRPr="00617E26">
              <w:rPr>
                <w:rFonts w:eastAsia="Calibri" w:cs="Candara"/>
                <w:b/>
                <w:bCs/>
                <w:sz w:val="20"/>
                <w:szCs w:val="20"/>
                <w:lang w:eastAsia="en-US"/>
              </w:rPr>
              <w:t>V</w:t>
            </w:r>
          </w:p>
          <w:p w:rsidR="00617E26" w:rsidRPr="00617E26" w:rsidRDefault="00617E26" w:rsidP="00617E26">
            <w:pPr>
              <w:widowControl w:val="0"/>
              <w:suppressAutoHyphens w:val="0"/>
              <w:autoSpaceDE w:val="0"/>
              <w:adjustRightInd w:val="0"/>
              <w:spacing w:before="32" w:after="0" w:line="240" w:lineRule="auto"/>
              <w:ind w:left="102" w:right="-20"/>
              <w:rPr>
                <w:rFonts w:eastAsia="Calibri" w:cs="Candara"/>
                <w:sz w:val="20"/>
                <w:szCs w:val="20"/>
                <w:lang w:eastAsia="en-US"/>
              </w:rPr>
            </w:pPr>
            <w:r w:rsidRPr="00617E26">
              <w:rPr>
                <w:rFonts w:eastAsia="Calibri" w:cs="Candara"/>
                <w:spacing w:val="-1"/>
                <w:sz w:val="20"/>
                <w:szCs w:val="20"/>
                <w:lang w:eastAsia="en-US"/>
              </w:rPr>
              <w:t>R</w:t>
            </w:r>
            <w:r w:rsidRPr="00617E26">
              <w:rPr>
                <w:rFonts w:eastAsia="Calibri" w:cs="Candara"/>
                <w:sz w:val="20"/>
                <w:szCs w:val="20"/>
                <w:lang w:eastAsia="en-US"/>
              </w:rPr>
              <w:t>ou</w:t>
            </w:r>
            <w:r w:rsidRPr="00617E26">
              <w:rPr>
                <w:rFonts w:eastAsia="Calibri" w:cs="Candara"/>
                <w:spacing w:val="-1"/>
                <w:sz w:val="20"/>
                <w:szCs w:val="20"/>
                <w:lang w:eastAsia="en-US"/>
              </w:rPr>
              <w:t>e</w:t>
            </w:r>
            <w:r w:rsidRPr="00617E26">
              <w:rPr>
                <w:rFonts w:eastAsia="Calibri" w:cs="Candara"/>
                <w:sz w:val="20"/>
                <w:szCs w:val="20"/>
                <w:lang w:eastAsia="en-US"/>
              </w:rPr>
              <w:t>s</w:t>
            </w:r>
            <w:r w:rsidRPr="00617E26">
              <w:rPr>
                <w:rFonts w:eastAsia="Calibri" w:cs="Candara"/>
                <w:spacing w:val="1"/>
                <w:sz w:val="20"/>
                <w:szCs w:val="20"/>
                <w:lang w:eastAsia="en-US"/>
              </w:rPr>
              <w:t xml:space="preserve"> </w:t>
            </w:r>
            <w:r w:rsidRPr="00617E26">
              <w:rPr>
                <w:rFonts w:eastAsia="Calibri" w:cs="Candara"/>
                <w:sz w:val="20"/>
                <w:szCs w:val="20"/>
                <w:lang w:eastAsia="en-US"/>
              </w:rPr>
              <w:t xml:space="preserve">: </w:t>
            </w:r>
            <w:r w:rsidRPr="00617E26">
              <w:rPr>
                <w:rFonts w:eastAsia="Calibri" w:cs="Candara"/>
                <w:b/>
                <w:bCs/>
                <w:sz w:val="20"/>
                <w:szCs w:val="20"/>
                <w:lang w:eastAsia="en-US"/>
              </w:rPr>
              <w:t>4</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ro</w:t>
            </w:r>
            <w:r w:rsidRPr="00617E26">
              <w:rPr>
                <w:rFonts w:eastAsia="Calibri" w:cs="Candara"/>
                <w:b/>
                <w:bCs/>
                <w:spacing w:val="1"/>
                <w:sz w:val="20"/>
                <w:szCs w:val="20"/>
                <w:lang w:eastAsia="en-US"/>
              </w:rPr>
              <w:t>ue</w:t>
            </w:r>
            <w:r w:rsidRPr="00617E26">
              <w:rPr>
                <w:rFonts w:eastAsia="Calibri" w:cs="Candara"/>
                <w:b/>
                <w:bCs/>
                <w:sz w:val="20"/>
                <w:szCs w:val="20"/>
                <w:lang w:eastAsia="en-US"/>
              </w:rPr>
              <w:t>s</w:t>
            </w:r>
            <w:r w:rsidRPr="00617E26">
              <w:rPr>
                <w:rFonts w:eastAsia="Calibri" w:cs="Candara"/>
                <w:b/>
                <w:bCs/>
                <w:spacing w:val="-2"/>
                <w:sz w:val="20"/>
                <w:szCs w:val="20"/>
                <w:lang w:eastAsia="en-US"/>
              </w:rPr>
              <w:t xml:space="preserve"> </w:t>
            </w:r>
            <w:r w:rsidRPr="00617E26">
              <w:rPr>
                <w:rFonts w:eastAsia="Calibri" w:cs="Candara"/>
                <w:b/>
                <w:bCs/>
                <w:sz w:val="20"/>
                <w:szCs w:val="20"/>
                <w:lang w:eastAsia="en-US"/>
              </w:rPr>
              <w:t>Ø 20</w:t>
            </w:r>
            <w:r w:rsidRPr="00617E26">
              <w:rPr>
                <w:rFonts w:eastAsia="Calibri" w:cs="Candara"/>
                <w:b/>
                <w:bCs/>
                <w:spacing w:val="2"/>
                <w:sz w:val="20"/>
                <w:szCs w:val="20"/>
                <w:lang w:eastAsia="en-US"/>
              </w:rPr>
              <w:t>0</w:t>
            </w:r>
            <w:r w:rsidRPr="00617E26">
              <w:rPr>
                <w:rFonts w:eastAsia="Calibri" w:cs="Candara"/>
                <w:b/>
                <w:bCs/>
                <w:spacing w:val="-1"/>
                <w:sz w:val="20"/>
                <w:szCs w:val="20"/>
                <w:lang w:eastAsia="en-US"/>
              </w:rPr>
              <w:t>m</w:t>
            </w:r>
            <w:r w:rsidRPr="00617E26">
              <w:rPr>
                <w:rFonts w:eastAsia="Calibri" w:cs="Candara"/>
                <w:b/>
                <w:bCs/>
                <w:sz w:val="20"/>
                <w:szCs w:val="20"/>
                <w:lang w:eastAsia="en-US"/>
              </w:rPr>
              <w:t>m</w:t>
            </w:r>
            <w:r w:rsidRPr="00617E26">
              <w:rPr>
                <w:rFonts w:eastAsia="Calibri" w:cs="Candara"/>
                <w:b/>
                <w:bCs/>
                <w:spacing w:val="1"/>
                <w:sz w:val="20"/>
                <w:szCs w:val="20"/>
                <w:lang w:eastAsia="en-US"/>
              </w:rPr>
              <w:t xml:space="preserve"> </w:t>
            </w:r>
            <w:r w:rsidRPr="00617E26">
              <w:rPr>
                <w:rFonts w:eastAsia="Calibri" w:cs="Candara"/>
                <w:b/>
                <w:bCs/>
                <w:spacing w:val="-1"/>
                <w:sz w:val="20"/>
                <w:szCs w:val="20"/>
                <w:lang w:eastAsia="en-US"/>
              </w:rPr>
              <w:t>(</w:t>
            </w:r>
            <w:r w:rsidRPr="00617E26">
              <w:rPr>
                <w:rFonts w:eastAsia="Calibri" w:cs="Candara"/>
                <w:b/>
                <w:bCs/>
                <w:sz w:val="20"/>
                <w:szCs w:val="20"/>
                <w:lang w:eastAsia="en-US"/>
              </w:rPr>
              <w:t>2 a</w:t>
            </w:r>
            <w:r w:rsidRPr="00617E26">
              <w:rPr>
                <w:rFonts w:eastAsia="Calibri" w:cs="Candara"/>
                <w:b/>
                <w:bCs/>
                <w:spacing w:val="1"/>
                <w:sz w:val="20"/>
                <w:szCs w:val="20"/>
                <w:lang w:eastAsia="en-US"/>
              </w:rPr>
              <w:t>ve</w:t>
            </w:r>
            <w:r w:rsidRPr="00617E26">
              <w:rPr>
                <w:rFonts w:eastAsia="Calibri" w:cs="Candara"/>
                <w:b/>
                <w:bCs/>
                <w:sz w:val="20"/>
                <w:szCs w:val="20"/>
                <w:lang w:eastAsia="en-US"/>
              </w:rPr>
              <w:t>c</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fr</w:t>
            </w:r>
            <w:r w:rsidRPr="00617E26">
              <w:rPr>
                <w:rFonts w:eastAsia="Calibri" w:cs="Candara"/>
                <w:b/>
                <w:bCs/>
                <w:spacing w:val="-1"/>
                <w:sz w:val="20"/>
                <w:szCs w:val="20"/>
                <w:lang w:eastAsia="en-US"/>
              </w:rPr>
              <w:t>e</w:t>
            </w:r>
            <w:r w:rsidRPr="00617E26">
              <w:rPr>
                <w:rFonts w:eastAsia="Calibri" w:cs="Candara"/>
                <w:b/>
                <w:bCs/>
                <w:spacing w:val="1"/>
                <w:sz w:val="20"/>
                <w:szCs w:val="20"/>
                <w:lang w:eastAsia="en-US"/>
              </w:rPr>
              <w:t>i</w:t>
            </w:r>
            <w:r w:rsidRPr="00617E26">
              <w:rPr>
                <w:rFonts w:eastAsia="Calibri" w:cs="Candara"/>
                <w:b/>
                <w:bCs/>
                <w:spacing w:val="2"/>
                <w:sz w:val="20"/>
                <w:szCs w:val="20"/>
                <w:lang w:eastAsia="en-US"/>
              </w:rPr>
              <w:t>n</w:t>
            </w:r>
            <w:r w:rsidRPr="00617E26">
              <w:rPr>
                <w:rFonts w:eastAsia="Calibri" w:cs="Candara"/>
                <w:b/>
                <w:bCs/>
                <w:sz w:val="20"/>
                <w:szCs w:val="20"/>
                <w:lang w:eastAsia="en-US"/>
              </w:rPr>
              <w:t>)</w:t>
            </w:r>
          </w:p>
          <w:p w:rsidR="00617E26" w:rsidRPr="00617E26" w:rsidRDefault="00617E26" w:rsidP="00617E26">
            <w:pPr>
              <w:widowControl w:val="0"/>
              <w:suppressAutoHyphens w:val="0"/>
              <w:autoSpaceDE w:val="0"/>
              <w:adjustRightInd w:val="0"/>
              <w:spacing w:before="34" w:after="0" w:line="240" w:lineRule="auto"/>
              <w:ind w:left="102" w:right="-20"/>
              <w:rPr>
                <w:rFonts w:eastAsia="Calibri" w:cs="Candara"/>
                <w:b/>
                <w:bCs/>
                <w:spacing w:val="36"/>
                <w:sz w:val="20"/>
                <w:szCs w:val="20"/>
                <w:lang w:eastAsia="en-US"/>
              </w:rPr>
            </w:pPr>
            <w:r w:rsidRPr="00617E26">
              <w:rPr>
                <w:rFonts w:eastAsia="Calibri" w:cs="Candara"/>
                <w:sz w:val="20"/>
                <w:szCs w:val="20"/>
                <w:lang w:eastAsia="en-US"/>
              </w:rPr>
              <w:t>Co</w:t>
            </w:r>
            <w:r w:rsidRPr="00617E26">
              <w:rPr>
                <w:rFonts w:eastAsia="Calibri" w:cs="Candara"/>
                <w:spacing w:val="-1"/>
                <w:sz w:val="20"/>
                <w:szCs w:val="20"/>
                <w:lang w:eastAsia="en-US"/>
              </w:rPr>
              <w:t>u</w:t>
            </w:r>
            <w:r w:rsidRPr="00617E26">
              <w:rPr>
                <w:rFonts w:eastAsia="Calibri" w:cs="Candara"/>
                <w:sz w:val="20"/>
                <w:szCs w:val="20"/>
                <w:lang w:eastAsia="en-US"/>
              </w:rPr>
              <w:t>v</w:t>
            </w:r>
            <w:r w:rsidRPr="00617E26">
              <w:rPr>
                <w:rFonts w:eastAsia="Calibri" w:cs="Candara"/>
                <w:spacing w:val="-1"/>
                <w:sz w:val="20"/>
                <w:szCs w:val="20"/>
                <w:lang w:eastAsia="en-US"/>
              </w:rPr>
              <w:t>e</w:t>
            </w:r>
            <w:r w:rsidRPr="00617E26">
              <w:rPr>
                <w:rFonts w:eastAsia="Calibri" w:cs="Candara"/>
                <w:spacing w:val="1"/>
                <w:sz w:val="20"/>
                <w:szCs w:val="20"/>
                <w:lang w:eastAsia="en-US"/>
              </w:rPr>
              <w:t>r</w:t>
            </w:r>
            <w:r w:rsidRPr="00617E26">
              <w:rPr>
                <w:rFonts w:eastAsia="Calibri" w:cs="Candara"/>
                <w:sz w:val="20"/>
                <w:szCs w:val="20"/>
                <w:lang w:eastAsia="en-US"/>
              </w:rPr>
              <w:t>cle</w:t>
            </w:r>
            <w:r w:rsidRPr="00617E26">
              <w:rPr>
                <w:rFonts w:eastAsia="Calibri" w:cs="Candara"/>
                <w:spacing w:val="34"/>
                <w:sz w:val="20"/>
                <w:szCs w:val="20"/>
                <w:lang w:eastAsia="en-US"/>
              </w:rPr>
              <w:t xml:space="preserve"> </w:t>
            </w:r>
            <w:r w:rsidRPr="00617E26">
              <w:rPr>
                <w:rFonts w:eastAsia="Calibri" w:cs="Candara"/>
                <w:sz w:val="20"/>
                <w:szCs w:val="20"/>
                <w:lang w:eastAsia="en-US"/>
              </w:rPr>
              <w:t>/</w:t>
            </w:r>
            <w:r w:rsidRPr="00617E26">
              <w:rPr>
                <w:rFonts w:eastAsia="Calibri" w:cs="Candara"/>
                <w:spacing w:val="35"/>
                <w:sz w:val="20"/>
                <w:szCs w:val="20"/>
                <w:lang w:eastAsia="en-US"/>
              </w:rPr>
              <w:t xml:space="preserve"> </w:t>
            </w:r>
            <w:r w:rsidRPr="00617E26">
              <w:rPr>
                <w:rFonts w:eastAsia="Calibri" w:cs="Candara"/>
                <w:sz w:val="20"/>
                <w:szCs w:val="20"/>
                <w:lang w:eastAsia="en-US"/>
              </w:rPr>
              <w:t>cuve</w:t>
            </w:r>
            <w:r w:rsidRPr="00617E26">
              <w:rPr>
                <w:rFonts w:eastAsia="Calibri" w:cs="Candara"/>
                <w:spacing w:val="34"/>
                <w:sz w:val="20"/>
                <w:szCs w:val="20"/>
                <w:lang w:eastAsia="en-US"/>
              </w:rPr>
              <w:t xml:space="preserve"> </w:t>
            </w:r>
            <w:r w:rsidRPr="00617E26">
              <w:rPr>
                <w:rFonts w:eastAsia="Calibri" w:cs="Candara"/>
                <w:sz w:val="20"/>
                <w:szCs w:val="20"/>
                <w:lang w:eastAsia="en-US"/>
              </w:rPr>
              <w:t>:</w:t>
            </w:r>
            <w:r w:rsidRPr="00617E26">
              <w:rPr>
                <w:rFonts w:eastAsia="Calibri" w:cs="Candara"/>
                <w:spacing w:val="37"/>
                <w:sz w:val="20"/>
                <w:szCs w:val="20"/>
                <w:lang w:eastAsia="en-US"/>
              </w:rPr>
              <w:t xml:space="preserve"> </w:t>
            </w:r>
            <w:r w:rsidRPr="00617E26">
              <w:rPr>
                <w:rFonts w:eastAsia="Calibri" w:cs="Candara"/>
                <w:b/>
                <w:bCs/>
                <w:sz w:val="20"/>
                <w:szCs w:val="20"/>
                <w:lang w:eastAsia="en-US"/>
              </w:rPr>
              <w:t>4</w:t>
            </w:r>
            <w:r w:rsidRPr="00617E26">
              <w:rPr>
                <w:rFonts w:eastAsia="Calibri" w:cs="Candara"/>
                <w:b/>
                <w:bCs/>
                <w:spacing w:val="35"/>
                <w:sz w:val="20"/>
                <w:szCs w:val="20"/>
                <w:lang w:eastAsia="en-US"/>
              </w:rPr>
              <w:t xml:space="preserve"> </w:t>
            </w:r>
            <w:r w:rsidRPr="00617E26">
              <w:rPr>
                <w:rFonts w:eastAsia="Calibri" w:cs="Candara"/>
                <w:b/>
                <w:bCs/>
                <w:spacing w:val="-1"/>
                <w:sz w:val="20"/>
                <w:szCs w:val="20"/>
                <w:lang w:eastAsia="en-US"/>
              </w:rPr>
              <w:t>cl</w:t>
            </w:r>
            <w:r w:rsidRPr="00617E26">
              <w:rPr>
                <w:rFonts w:eastAsia="Calibri" w:cs="Candara"/>
                <w:b/>
                <w:bCs/>
                <w:spacing w:val="1"/>
                <w:sz w:val="20"/>
                <w:szCs w:val="20"/>
                <w:lang w:eastAsia="en-US"/>
              </w:rPr>
              <w:t>i</w:t>
            </w:r>
            <w:r w:rsidRPr="00617E26">
              <w:rPr>
                <w:rFonts w:eastAsia="Calibri" w:cs="Candara"/>
                <w:b/>
                <w:bCs/>
                <w:spacing w:val="2"/>
                <w:sz w:val="20"/>
                <w:szCs w:val="20"/>
                <w:lang w:eastAsia="en-US"/>
              </w:rPr>
              <w:t>p</w:t>
            </w:r>
            <w:r w:rsidRPr="00617E26">
              <w:rPr>
                <w:rFonts w:eastAsia="Calibri" w:cs="Candara"/>
                <w:b/>
                <w:bCs/>
                <w:sz w:val="20"/>
                <w:szCs w:val="20"/>
                <w:lang w:eastAsia="en-US"/>
              </w:rPr>
              <w:t xml:space="preserve">s </w:t>
            </w:r>
            <w:r w:rsidRPr="00617E26">
              <w:rPr>
                <w:rFonts w:eastAsia="Calibri" w:cs="Candara"/>
                <w:sz w:val="20"/>
                <w:szCs w:val="20"/>
                <w:lang w:eastAsia="en-US"/>
              </w:rPr>
              <w:t>;</w:t>
            </w:r>
            <w:r w:rsidRPr="00617E26">
              <w:rPr>
                <w:rFonts w:eastAsia="Calibri" w:cs="Candara"/>
                <w:spacing w:val="36"/>
                <w:sz w:val="20"/>
                <w:szCs w:val="20"/>
                <w:lang w:eastAsia="en-US"/>
              </w:rPr>
              <w:t xml:space="preserve"> </w:t>
            </w:r>
            <w:r w:rsidRPr="00617E26">
              <w:rPr>
                <w:rFonts w:eastAsia="Calibri" w:cs="Candara"/>
                <w:b/>
                <w:bCs/>
                <w:spacing w:val="-1"/>
                <w:sz w:val="20"/>
                <w:szCs w:val="20"/>
                <w:lang w:eastAsia="en-US"/>
              </w:rPr>
              <w:t>c</w:t>
            </w:r>
            <w:r w:rsidRPr="00617E26">
              <w:rPr>
                <w:rFonts w:eastAsia="Calibri" w:cs="Candara"/>
                <w:b/>
                <w:bCs/>
                <w:sz w:val="20"/>
                <w:szCs w:val="20"/>
                <w:lang w:eastAsia="en-US"/>
              </w:rPr>
              <w:t>o</w:t>
            </w:r>
            <w:r w:rsidRPr="00617E26">
              <w:rPr>
                <w:rFonts w:eastAsia="Calibri" w:cs="Candara"/>
                <w:b/>
                <w:bCs/>
                <w:spacing w:val="1"/>
                <w:sz w:val="20"/>
                <w:szCs w:val="20"/>
                <w:lang w:eastAsia="en-US"/>
              </w:rPr>
              <w:t>u</w:t>
            </w:r>
            <w:r w:rsidRPr="00617E26">
              <w:rPr>
                <w:rFonts w:eastAsia="Calibri" w:cs="Candara"/>
                <w:b/>
                <w:bCs/>
                <w:sz w:val="20"/>
                <w:szCs w:val="20"/>
                <w:lang w:eastAsia="en-US"/>
              </w:rPr>
              <w:t>v</w:t>
            </w:r>
            <w:r w:rsidRPr="00617E26">
              <w:rPr>
                <w:rFonts w:eastAsia="Calibri" w:cs="Candara"/>
                <w:b/>
                <w:bCs/>
                <w:spacing w:val="-1"/>
                <w:sz w:val="20"/>
                <w:szCs w:val="20"/>
                <w:lang w:eastAsia="en-US"/>
              </w:rPr>
              <w:t>e</w:t>
            </w:r>
            <w:r w:rsidRPr="00617E26">
              <w:rPr>
                <w:rFonts w:eastAsia="Calibri" w:cs="Candara"/>
                <w:b/>
                <w:bCs/>
                <w:sz w:val="20"/>
                <w:szCs w:val="20"/>
                <w:lang w:eastAsia="en-US"/>
              </w:rPr>
              <w:t>r</w:t>
            </w:r>
            <w:r w:rsidRPr="00617E26">
              <w:rPr>
                <w:rFonts w:eastAsia="Calibri" w:cs="Candara"/>
                <w:b/>
                <w:bCs/>
                <w:spacing w:val="-1"/>
                <w:sz w:val="20"/>
                <w:szCs w:val="20"/>
                <w:lang w:eastAsia="en-US"/>
              </w:rPr>
              <w:t>cl</w:t>
            </w:r>
            <w:r w:rsidRPr="00617E26">
              <w:rPr>
                <w:rFonts w:eastAsia="Calibri" w:cs="Candara"/>
                <w:b/>
                <w:bCs/>
                <w:sz w:val="20"/>
                <w:szCs w:val="20"/>
                <w:lang w:eastAsia="en-US"/>
              </w:rPr>
              <w:t>e</w:t>
            </w:r>
            <w:r w:rsidRPr="00617E26">
              <w:rPr>
                <w:rFonts w:eastAsia="Calibri" w:cs="Candara"/>
                <w:b/>
                <w:bCs/>
                <w:spacing w:val="34"/>
                <w:sz w:val="20"/>
                <w:szCs w:val="20"/>
                <w:lang w:eastAsia="en-US"/>
              </w:rPr>
              <w:t xml:space="preserve"> </w:t>
            </w:r>
            <w:r w:rsidRPr="00617E26">
              <w:rPr>
                <w:rFonts w:eastAsia="Calibri" w:cs="Candara"/>
                <w:b/>
                <w:bCs/>
                <w:spacing w:val="1"/>
                <w:sz w:val="20"/>
                <w:szCs w:val="20"/>
                <w:lang w:eastAsia="en-US"/>
              </w:rPr>
              <w:t>s</w:t>
            </w:r>
            <w:r w:rsidRPr="00617E26">
              <w:rPr>
                <w:rFonts w:eastAsia="Calibri" w:cs="Candara"/>
                <w:b/>
                <w:bCs/>
                <w:sz w:val="20"/>
                <w:szCs w:val="20"/>
                <w:lang w:eastAsia="en-US"/>
              </w:rPr>
              <w:t>ta</w:t>
            </w:r>
            <w:r w:rsidRPr="00617E26">
              <w:rPr>
                <w:rFonts w:eastAsia="Calibri" w:cs="Candara"/>
                <w:b/>
                <w:bCs/>
                <w:spacing w:val="-1"/>
                <w:sz w:val="20"/>
                <w:szCs w:val="20"/>
                <w:lang w:eastAsia="en-US"/>
              </w:rPr>
              <w:t>nd</w:t>
            </w:r>
            <w:r w:rsidRPr="00617E26">
              <w:rPr>
                <w:rFonts w:eastAsia="Calibri" w:cs="Candara"/>
                <w:b/>
                <w:bCs/>
                <w:sz w:val="20"/>
                <w:szCs w:val="20"/>
                <w:lang w:eastAsia="en-US"/>
              </w:rPr>
              <w:t>ard</w:t>
            </w:r>
            <w:r w:rsidRPr="00617E26">
              <w:rPr>
                <w:rFonts w:eastAsia="Calibri" w:cs="Candara"/>
                <w:b/>
                <w:bCs/>
                <w:spacing w:val="35"/>
                <w:sz w:val="20"/>
                <w:szCs w:val="20"/>
                <w:lang w:eastAsia="en-US"/>
              </w:rPr>
              <w:t xml:space="preserve"> </w:t>
            </w:r>
            <w:r w:rsidRPr="00617E26">
              <w:rPr>
                <w:rFonts w:eastAsia="Calibri" w:cs="Candara"/>
                <w:b/>
                <w:bCs/>
                <w:sz w:val="20"/>
                <w:szCs w:val="20"/>
                <w:lang w:eastAsia="en-US"/>
              </w:rPr>
              <w:t>4</w:t>
            </w:r>
            <w:r w:rsidRPr="00617E26">
              <w:rPr>
                <w:rFonts w:eastAsia="Calibri" w:cs="Candara"/>
                <w:b/>
                <w:bCs/>
                <w:spacing w:val="35"/>
                <w:sz w:val="20"/>
                <w:szCs w:val="20"/>
                <w:lang w:eastAsia="en-US"/>
              </w:rPr>
              <w:t xml:space="preserve"> </w:t>
            </w:r>
            <w:r w:rsidRPr="00617E26">
              <w:rPr>
                <w:rFonts w:eastAsia="Calibri" w:cs="Candara"/>
                <w:b/>
                <w:bCs/>
                <w:sz w:val="20"/>
                <w:szCs w:val="20"/>
                <w:lang w:eastAsia="en-US"/>
              </w:rPr>
              <w:t>po</w:t>
            </w:r>
            <w:r w:rsidRPr="00617E26">
              <w:rPr>
                <w:rFonts w:eastAsia="Calibri" w:cs="Candara"/>
                <w:b/>
                <w:bCs/>
                <w:spacing w:val="1"/>
                <w:sz w:val="20"/>
                <w:szCs w:val="20"/>
                <w:lang w:eastAsia="en-US"/>
              </w:rPr>
              <w:t>i</w:t>
            </w:r>
            <w:r w:rsidRPr="00617E26">
              <w:rPr>
                <w:rFonts w:eastAsia="Calibri" w:cs="Candara"/>
                <w:b/>
                <w:bCs/>
                <w:spacing w:val="-1"/>
                <w:sz w:val="20"/>
                <w:szCs w:val="20"/>
                <w:lang w:eastAsia="en-US"/>
              </w:rPr>
              <w:t>gn</w:t>
            </w:r>
            <w:r w:rsidRPr="00617E26">
              <w:rPr>
                <w:rFonts w:eastAsia="Calibri" w:cs="Candara"/>
                <w:b/>
                <w:bCs/>
                <w:spacing w:val="1"/>
                <w:sz w:val="20"/>
                <w:szCs w:val="20"/>
                <w:lang w:eastAsia="en-US"/>
              </w:rPr>
              <w:t>é</w:t>
            </w:r>
            <w:r w:rsidRPr="00617E26">
              <w:rPr>
                <w:rFonts w:eastAsia="Calibri" w:cs="Candara"/>
                <w:b/>
                <w:bCs/>
                <w:spacing w:val="-1"/>
                <w:sz w:val="20"/>
                <w:szCs w:val="20"/>
                <w:lang w:eastAsia="en-US"/>
              </w:rPr>
              <w:t>e</w:t>
            </w:r>
            <w:r w:rsidRPr="00617E26">
              <w:rPr>
                <w:rFonts w:eastAsia="Calibri" w:cs="Candara"/>
                <w:b/>
                <w:bCs/>
                <w:sz w:val="20"/>
                <w:szCs w:val="20"/>
                <w:lang w:eastAsia="en-US"/>
              </w:rPr>
              <w:t>s</w:t>
            </w:r>
            <w:r w:rsidRPr="00617E26">
              <w:rPr>
                <w:rFonts w:eastAsia="Calibri" w:cs="Candara"/>
                <w:b/>
                <w:bCs/>
                <w:spacing w:val="34"/>
                <w:sz w:val="20"/>
                <w:szCs w:val="20"/>
                <w:lang w:eastAsia="en-US"/>
              </w:rPr>
              <w:t xml:space="preserve"> </w:t>
            </w:r>
            <w:r w:rsidRPr="00617E26">
              <w:rPr>
                <w:rFonts w:eastAsia="Calibri" w:cs="Candara"/>
                <w:b/>
                <w:bCs/>
                <w:spacing w:val="-1"/>
                <w:sz w:val="20"/>
                <w:szCs w:val="20"/>
                <w:lang w:eastAsia="en-US"/>
              </w:rPr>
              <w:t>l</w:t>
            </w:r>
            <w:r w:rsidRPr="00617E26">
              <w:rPr>
                <w:rFonts w:eastAsia="Calibri" w:cs="Candara"/>
                <w:b/>
                <w:bCs/>
                <w:sz w:val="20"/>
                <w:szCs w:val="20"/>
                <w:lang w:eastAsia="en-US"/>
              </w:rPr>
              <w:t>a</w:t>
            </w:r>
            <w:r w:rsidRPr="00617E26">
              <w:rPr>
                <w:rFonts w:eastAsia="Calibri" w:cs="Candara"/>
                <w:b/>
                <w:bCs/>
                <w:spacing w:val="2"/>
                <w:sz w:val="20"/>
                <w:szCs w:val="20"/>
                <w:lang w:eastAsia="en-US"/>
              </w:rPr>
              <w:t>t</w:t>
            </w:r>
            <w:r w:rsidRPr="00617E26">
              <w:rPr>
                <w:rFonts w:eastAsia="Calibri" w:cs="Candara"/>
                <w:b/>
                <w:bCs/>
                <w:spacing w:val="-1"/>
                <w:sz w:val="20"/>
                <w:szCs w:val="20"/>
                <w:lang w:eastAsia="en-US"/>
              </w:rPr>
              <w:t>é</w:t>
            </w:r>
            <w:r w:rsidRPr="00617E26">
              <w:rPr>
                <w:rFonts w:eastAsia="Calibri" w:cs="Candara"/>
                <w:b/>
                <w:bCs/>
                <w:sz w:val="20"/>
                <w:szCs w:val="20"/>
                <w:lang w:eastAsia="en-US"/>
              </w:rPr>
              <w:t>ra</w:t>
            </w:r>
            <w:r w:rsidRPr="00617E26">
              <w:rPr>
                <w:rFonts w:eastAsia="Calibri" w:cs="Candara"/>
                <w:b/>
                <w:bCs/>
                <w:spacing w:val="-1"/>
                <w:sz w:val="20"/>
                <w:szCs w:val="20"/>
                <w:lang w:eastAsia="en-US"/>
              </w:rPr>
              <w:t>le</w:t>
            </w:r>
            <w:r w:rsidRPr="00617E26">
              <w:rPr>
                <w:rFonts w:eastAsia="Calibri" w:cs="Candara"/>
                <w:b/>
                <w:bCs/>
                <w:sz w:val="20"/>
                <w:szCs w:val="20"/>
                <w:lang w:eastAsia="en-US"/>
              </w:rPr>
              <w:t>s</w:t>
            </w:r>
            <w:r w:rsidRPr="00617E26">
              <w:rPr>
                <w:rFonts w:eastAsia="Calibri" w:cs="Candara"/>
                <w:b/>
                <w:bCs/>
                <w:spacing w:val="34"/>
                <w:sz w:val="20"/>
                <w:szCs w:val="20"/>
                <w:lang w:eastAsia="en-US"/>
              </w:rPr>
              <w:t xml:space="preserve"> </w:t>
            </w:r>
            <w:r w:rsidRPr="00617E26">
              <w:rPr>
                <w:rFonts w:eastAsia="Calibri" w:cs="Candara"/>
                <w:b/>
                <w:bCs/>
                <w:sz w:val="20"/>
                <w:szCs w:val="20"/>
                <w:lang w:eastAsia="en-US"/>
              </w:rPr>
              <w:t>;</w:t>
            </w:r>
            <w:r w:rsidRPr="00617E26">
              <w:rPr>
                <w:rFonts w:eastAsia="Calibri" w:cs="Candara"/>
                <w:b/>
                <w:bCs/>
                <w:spacing w:val="36"/>
                <w:sz w:val="20"/>
                <w:szCs w:val="20"/>
                <w:lang w:eastAsia="en-US"/>
              </w:rPr>
              <w:t xml:space="preserve"> </w:t>
            </w:r>
          </w:p>
          <w:p w:rsidR="00617E26" w:rsidRPr="00617E26" w:rsidRDefault="00617E26" w:rsidP="00617E26">
            <w:pPr>
              <w:widowControl w:val="0"/>
              <w:suppressAutoHyphens w:val="0"/>
              <w:autoSpaceDE w:val="0"/>
              <w:adjustRightInd w:val="0"/>
              <w:spacing w:before="34" w:after="0" w:line="240" w:lineRule="auto"/>
              <w:ind w:left="102" w:right="-20"/>
              <w:rPr>
                <w:rFonts w:eastAsia="Calibri" w:cs="Candara"/>
                <w:sz w:val="20"/>
                <w:szCs w:val="20"/>
                <w:lang w:eastAsia="en-US"/>
              </w:rPr>
            </w:pPr>
            <w:r w:rsidRPr="00617E26">
              <w:rPr>
                <w:rFonts w:eastAsia="Calibri" w:cs="Candara"/>
                <w:b/>
                <w:bCs/>
                <w:sz w:val="20"/>
                <w:szCs w:val="20"/>
                <w:lang w:eastAsia="en-US"/>
              </w:rPr>
              <w:t>Ø</w:t>
            </w:r>
            <w:r w:rsidRPr="00617E26">
              <w:rPr>
                <w:rFonts w:eastAsia="Calibri" w:cs="Candara"/>
                <w:b/>
                <w:bCs/>
                <w:spacing w:val="35"/>
                <w:sz w:val="20"/>
                <w:szCs w:val="20"/>
                <w:lang w:eastAsia="en-US"/>
              </w:rPr>
              <w:t xml:space="preserve"> </w:t>
            </w:r>
            <w:r w:rsidRPr="00617E26">
              <w:rPr>
                <w:rFonts w:eastAsia="Calibri" w:cs="Candara"/>
                <w:b/>
                <w:bCs/>
                <w:sz w:val="20"/>
                <w:szCs w:val="20"/>
                <w:lang w:eastAsia="en-US"/>
              </w:rPr>
              <w:t>25</w:t>
            </w:r>
            <w:r w:rsidRPr="00617E26">
              <w:rPr>
                <w:rFonts w:eastAsia="Calibri" w:cs="Candara"/>
                <w:b/>
                <w:bCs/>
                <w:spacing w:val="37"/>
                <w:sz w:val="20"/>
                <w:szCs w:val="20"/>
                <w:lang w:eastAsia="en-US"/>
              </w:rPr>
              <w:t xml:space="preserve"> </w:t>
            </w:r>
            <w:r w:rsidRPr="00617E26">
              <w:rPr>
                <w:rFonts w:eastAsia="Calibri" w:cs="Candara"/>
                <w:b/>
                <w:bCs/>
                <w:spacing w:val="1"/>
                <w:sz w:val="20"/>
                <w:szCs w:val="20"/>
                <w:lang w:eastAsia="en-US"/>
              </w:rPr>
              <w:t>m</w:t>
            </w:r>
            <w:r w:rsidRPr="00617E26">
              <w:rPr>
                <w:rFonts w:eastAsia="Calibri" w:cs="Candara"/>
                <w:b/>
                <w:bCs/>
                <w:sz w:val="20"/>
                <w:szCs w:val="20"/>
                <w:lang w:eastAsia="en-US"/>
              </w:rPr>
              <w:t>m</w:t>
            </w:r>
            <w:r w:rsidRPr="00617E26">
              <w:rPr>
                <w:rFonts w:eastAsia="Calibri" w:cs="Candara"/>
                <w:sz w:val="20"/>
                <w:szCs w:val="20"/>
                <w:lang w:eastAsia="en-US"/>
              </w:rPr>
              <w:t xml:space="preserve"> </w:t>
            </w:r>
            <w:r w:rsidRPr="00617E26">
              <w:rPr>
                <w:rFonts w:eastAsia="Calibri" w:cs="Candara"/>
                <w:b/>
                <w:bCs/>
                <w:spacing w:val="-1"/>
                <w:sz w:val="20"/>
                <w:szCs w:val="20"/>
                <w:lang w:eastAsia="en-US"/>
              </w:rPr>
              <w:t>(</w:t>
            </w:r>
            <w:r w:rsidRPr="00617E26">
              <w:rPr>
                <w:rFonts w:eastAsia="Calibri" w:cs="Candara"/>
                <w:b/>
                <w:bCs/>
                <w:spacing w:val="1"/>
                <w:sz w:val="20"/>
                <w:szCs w:val="20"/>
                <w:lang w:eastAsia="en-US"/>
              </w:rPr>
              <w:t>i</w:t>
            </w:r>
            <w:r w:rsidRPr="00617E26">
              <w:rPr>
                <w:rFonts w:eastAsia="Calibri" w:cs="Candara"/>
                <w:b/>
                <w:bCs/>
                <w:spacing w:val="-1"/>
                <w:sz w:val="20"/>
                <w:szCs w:val="20"/>
                <w:lang w:eastAsia="en-US"/>
              </w:rPr>
              <w:t>n</w:t>
            </w:r>
            <w:r w:rsidRPr="00617E26">
              <w:rPr>
                <w:rFonts w:eastAsia="Calibri" w:cs="Candara"/>
                <w:b/>
                <w:bCs/>
                <w:sz w:val="20"/>
                <w:szCs w:val="20"/>
                <w:lang w:eastAsia="en-US"/>
              </w:rPr>
              <w:t>t</w:t>
            </w:r>
            <w:r w:rsidRPr="00617E26">
              <w:rPr>
                <w:rFonts w:eastAsia="Calibri" w:cs="Candara"/>
                <w:b/>
                <w:bCs/>
                <w:spacing w:val="-1"/>
                <w:sz w:val="20"/>
                <w:szCs w:val="20"/>
                <w:lang w:eastAsia="en-US"/>
              </w:rPr>
              <w:t>e</w:t>
            </w:r>
            <w:r w:rsidRPr="00617E26">
              <w:rPr>
                <w:rFonts w:eastAsia="Calibri" w:cs="Candara"/>
                <w:b/>
                <w:bCs/>
                <w:sz w:val="20"/>
                <w:szCs w:val="20"/>
                <w:lang w:eastAsia="en-US"/>
              </w:rPr>
              <w:t>r</w:t>
            </w:r>
            <w:r w:rsidRPr="00617E26">
              <w:rPr>
                <w:rFonts w:eastAsia="Calibri" w:cs="Candara"/>
                <w:b/>
                <w:bCs/>
                <w:spacing w:val="2"/>
                <w:sz w:val="20"/>
                <w:szCs w:val="20"/>
                <w:lang w:eastAsia="en-US"/>
              </w:rPr>
              <w:t>c</w:t>
            </w:r>
            <w:r w:rsidRPr="00617E26">
              <w:rPr>
                <w:rFonts w:eastAsia="Calibri" w:cs="Candara"/>
                <w:b/>
                <w:bCs/>
                <w:spacing w:val="-1"/>
                <w:sz w:val="20"/>
                <w:szCs w:val="20"/>
                <w:lang w:eastAsia="en-US"/>
              </w:rPr>
              <w:t>h</w:t>
            </w:r>
            <w:r w:rsidRPr="00617E26">
              <w:rPr>
                <w:rFonts w:eastAsia="Calibri" w:cs="Candara"/>
                <w:b/>
                <w:bCs/>
                <w:sz w:val="20"/>
                <w:szCs w:val="20"/>
                <w:lang w:eastAsia="en-US"/>
              </w:rPr>
              <w:t>an</w:t>
            </w:r>
            <w:r w:rsidRPr="00617E26">
              <w:rPr>
                <w:rFonts w:eastAsia="Calibri" w:cs="Candara"/>
                <w:b/>
                <w:bCs/>
                <w:spacing w:val="-1"/>
                <w:sz w:val="20"/>
                <w:szCs w:val="20"/>
                <w:lang w:eastAsia="en-US"/>
              </w:rPr>
              <w:t>ge</w:t>
            </w:r>
            <w:r w:rsidRPr="00617E26">
              <w:rPr>
                <w:rFonts w:eastAsia="Calibri" w:cs="Candara"/>
                <w:b/>
                <w:bCs/>
                <w:sz w:val="20"/>
                <w:szCs w:val="20"/>
                <w:lang w:eastAsia="en-US"/>
              </w:rPr>
              <w:t>a</w:t>
            </w:r>
            <w:r w:rsidRPr="00617E26">
              <w:rPr>
                <w:rFonts w:eastAsia="Calibri" w:cs="Candara"/>
                <w:b/>
                <w:bCs/>
                <w:spacing w:val="1"/>
                <w:sz w:val="20"/>
                <w:szCs w:val="20"/>
                <w:lang w:eastAsia="en-US"/>
              </w:rPr>
              <w:t>bl</w:t>
            </w:r>
            <w:r w:rsidRPr="00617E26">
              <w:rPr>
                <w:rFonts w:eastAsia="Calibri" w:cs="Candara"/>
                <w:b/>
                <w:bCs/>
                <w:spacing w:val="-1"/>
                <w:sz w:val="20"/>
                <w:szCs w:val="20"/>
                <w:lang w:eastAsia="en-US"/>
              </w:rPr>
              <w:t>e</w:t>
            </w:r>
            <w:r w:rsidRPr="00617E26">
              <w:rPr>
                <w:rFonts w:eastAsia="Calibri" w:cs="Candara"/>
                <w:b/>
                <w:bCs/>
                <w:sz w:val="20"/>
                <w:szCs w:val="20"/>
                <w:lang w:eastAsia="en-US"/>
              </w:rPr>
              <w:t>)</w:t>
            </w:r>
          </w:p>
          <w:p w:rsidR="00617E26" w:rsidRPr="00617E26" w:rsidRDefault="00617E26" w:rsidP="00617E26">
            <w:pPr>
              <w:widowControl w:val="0"/>
              <w:suppressAutoHyphens w:val="0"/>
              <w:autoSpaceDE w:val="0"/>
              <w:adjustRightInd w:val="0"/>
              <w:spacing w:before="34" w:after="0" w:line="240" w:lineRule="auto"/>
              <w:ind w:left="102" w:right="-20"/>
              <w:rPr>
                <w:rFonts w:eastAsia="Calibri" w:cs="Candara"/>
                <w:sz w:val="20"/>
                <w:szCs w:val="20"/>
                <w:lang w:eastAsia="en-US"/>
              </w:rPr>
            </w:pPr>
            <w:r w:rsidRPr="00617E26">
              <w:rPr>
                <w:rFonts w:eastAsia="Calibri" w:cs="Candara"/>
                <w:sz w:val="20"/>
                <w:szCs w:val="20"/>
                <w:lang w:eastAsia="en-US"/>
              </w:rPr>
              <w:t>Co</w:t>
            </w:r>
            <w:r w:rsidRPr="00617E26">
              <w:rPr>
                <w:rFonts w:eastAsia="Calibri" w:cs="Candara"/>
                <w:spacing w:val="-1"/>
                <w:sz w:val="20"/>
                <w:szCs w:val="20"/>
                <w:lang w:eastAsia="en-US"/>
              </w:rPr>
              <w:t>l</w:t>
            </w:r>
            <w:r w:rsidRPr="00617E26">
              <w:rPr>
                <w:rFonts w:eastAsia="Calibri" w:cs="Candara"/>
                <w:sz w:val="20"/>
                <w:szCs w:val="20"/>
                <w:lang w:eastAsia="en-US"/>
              </w:rPr>
              <w:t>o</w:t>
            </w:r>
            <w:r w:rsidRPr="00617E26">
              <w:rPr>
                <w:rFonts w:eastAsia="Calibri" w:cs="Candara"/>
                <w:spacing w:val="1"/>
                <w:sz w:val="20"/>
                <w:szCs w:val="20"/>
                <w:lang w:eastAsia="en-US"/>
              </w:rPr>
              <w:t>r</w:t>
            </w:r>
            <w:r w:rsidRPr="00617E26">
              <w:rPr>
                <w:rFonts w:eastAsia="Calibri" w:cs="Candara"/>
                <w:spacing w:val="-1"/>
                <w:sz w:val="20"/>
                <w:szCs w:val="20"/>
                <w:lang w:eastAsia="en-US"/>
              </w:rPr>
              <w:t>i</w:t>
            </w:r>
            <w:r w:rsidRPr="00617E26">
              <w:rPr>
                <w:rFonts w:eastAsia="Calibri" w:cs="Candara"/>
                <w:sz w:val="20"/>
                <w:szCs w:val="20"/>
                <w:lang w:eastAsia="en-US"/>
              </w:rPr>
              <w:t>s</w:t>
            </w:r>
            <w:r w:rsidRPr="00617E26">
              <w:rPr>
                <w:rFonts w:eastAsia="Calibri" w:cs="Candara"/>
                <w:spacing w:val="-1"/>
                <w:sz w:val="20"/>
                <w:szCs w:val="20"/>
                <w:lang w:eastAsia="en-US"/>
              </w:rPr>
              <w:t xml:space="preserve"> </w:t>
            </w:r>
            <w:r w:rsidRPr="00617E26">
              <w:rPr>
                <w:rFonts w:eastAsia="Calibri" w:cs="Candara"/>
                <w:sz w:val="20"/>
                <w:szCs w:val="20"/>
                <w:lang w:eastAsia="en-US"/>
              </w:rPr>
              <w:t xml:space="preserve">: </w:t>
            </w:r>
            <w:r w:rsidRPr="00617E26">
              <w:rPr>
                <w:rFonts w:eastAsia="Calibri" w:cs="Candara"/>
                <w:b/>
                <w:bCs/>
                <w:spacing w:val="1"/>
                <w:sz w:val="20"/>
                <w:szCs w:val="20"/>
                <w:lang w:eastAsia="en-US"/>
              </w:rPr>
              <w:t>e</w:t>
            </w:r>
            <w:r w:rsidRPr="00617E26">
              <w:rPr>
                <w:rFonts w:eastAsia="Calibri" w:cs="Candara"/>
                <w:b/>
                <w:bCs/>
                <w:sz w:val="20"/>
                <w:szCs w:val="20"/>
                <w:lang w:eastAsia="en-US"/>
              </w:rPr>
              <w:t>n</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a</w:t>
            </w:r>
            <w:r w:rsidRPr="00617E26">
              <w:rPr>
                <w:rFonts w:eastAsia="Calibri" w:cs="Candara"/>
                <w:b/>
                <w:bCs/>
                <w:spacing w:val="2"/>
                <w:sz w:val="20"/>
                <w:szCs w:val="20"/>
                <w:lang w:eastAsia="en-US"/>
              </w:rPr>
              <w:t>c</w:t>
            </w:r>
            <w:r w:rsidRPr="00617E26">
              <w:rPr>
                <w:rFonts w:eastAsia="Calibri" w:cs="Candara"/>
                <w:b/>
                <w:bCs/>
                <w:spacing w:val="-1"/>
                <w:sz w:val="20"/>
                <w:szCs w:val="20"/>
                <w:lang w:eastAsia="en-US"/>
              </w:rPr>
              <w:t>c</w:t>
            </w:r>
            <w:r w:rsidRPr="00617E26">
              <w:rPr>
                <w:rFonts w:eastAsia="Calibri" w:cs="Candara"/>
                <w:b/>
                <w:bCs/>
                <w:sz w:val="20"/>
                <w:szCs w:val="20"/>
                <w:lang w:eastAsia="en-US"/>
              </w:rPr>
              <w:t>ord</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a</w:t>
            </w:r>
            <w:r w:rsidRPr="00617E26">
              <w:rPr>
                <w:rFonts w:eastAsia="Calibri" w:cs="Candara"/>
                <w:b/>
                <w:bCs/>
                <w:spacing w:val="1"/>
                <w:sz w:val="20"/>
                <w:szCs w:val="20"/>
                <w:lang w:eastAsia="en-US"/>
              </w:rPr>
              <w:t>v</w:t>
            </w:r>
            <w:r w:rsidRPr="00617E26">
              <w:rPr>
                <w:rFonts w:eastAsia="Calibri" w:cs="Candara"/>
                <w:b/>
                <w:bCs/>
                <w:spacing w:val="-1"/>
                <w:sz w:val="20"/>
                <w:szCs w:val="20"/>
                <w:lang w:eastAsia="en-US"/>
              </w:rPr>
              <w:t>e</w:t>
            </w:r>
            <w:r w:rsidRPr="00617E26">
              <w:rPr>
                <w:rFonts w:eastAsia="Calibri" w:cs="Candara"/>
                <w:b/>
                <w:bCs/>
                <w:sz w:val="20"/>
                <w:szCs w:val="20"/>
                <w:lang w:eastAsia="en-US"/>
              </w:rPr>
              <w:t>c</w:t>
            </w:r>
            <w:r w:rsidRPr="00617E26">
              <w:rPr>
                <w:rFonts w:eastAsia="Calibri" w:cs="Candara"/>
                <w:b/>
                <w:bCs/>
                <w:spacing w:val="1"/>
                <w:sz w:val="20"/>
                <w:szCs w:val="20"/>
                <w:lang w:eastAsia="en-US"/>
              </w:rPr>
              <w:t xml:space="preserve"> </w:t>
            </w:r>
            <w:r w:rsidRPr="00617E26">
              <w:rPr>
                <w:rFonts w:eastAsia="Calibri" w:cs="Candara"/>
                <w:b/>
                <w:bCs/>
                <w:spacing w:val="-1"/>
                <w:sz w:val="20"/>
                <w:szCs w:val="20"/>
                <w:lang w:eastAsia="en-US"/>
              </w:rPr>
              <w:t>l</w:t>
            </w:r>
            <w:r w:rsidRPr="00617E26">
              <w:rPr>
                <w:rFonts w:eastAsia="Calibri" w:cs="Candara"/>
                <w:b/>
                <w:bCs/>
                <w:sz w:val="20"/>
                <w:szCs w:val="20"/>
                <w:lang w:eastAsia="en-US"/>
              </w:rPr>
              <w:t>e</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M</w:t>
            </w:r>
            <w:r w:rsidRPr="00617E26">
              <w:rPr>
                <w:rFonts w:eastAsia="Calibri" w:cs="Candara"/>
                <w:b/>
                <w:bCs/>
                <w:spacing w:val="1"/>
                <w:sz w:val="20"/>
                <w:szCs w:val="20"/>
                <w:lang w:eastAsia="en-US"/>
              </w:rPr>
              <w:t>ai</w:t>
            </w:r>
            <w:r w:rsidRPr="00617E26">
              <w:rPr>
                <w:rFonts w:eastAsia="Calibri" w:cs="Candara"/>
                <w:b/>
                <w:bCs/>
                <w:sz w:val="20"/>
                <w:szCs w:val="20"/>
                <w:lang w:eastAsia="en-US"/>
              </w:rPr>
              <w:t>t</w:t>
            </w:r>
            <w:r w:rsidRPr="00617E26">
              <w:rPr>
                <w:rFonts w:eastAsia="Calibri" w:cs="Candara"/>
                <w:b/>
                <w:bCs/>
                <w:spacing w:val="2"/>
                <w:sz w:val="20"/>
                <w:szCs w:val="20"/>
                <w:lang w:eastAsia="en-US"/>
              </w:rPr>
              <w:t>r</w:t>
            </w:r>
            <w:r w:rsidRPr="00617E26">
              <w:rPr>
                <w:rFonts w:eastAsia="Calibri" w:cs="Candara"/>
                <w:b/>
                <w:bCs/>
                <w:sz w:val="20"/>
                <w:szCs w:val="20"/>
                <w:lang w:eastAsia="en-US"/>
              </w:rPr>
              <w:t>e</w:t>
            </w:r>
            <w:r w:rsidRPr="00617E26">
              <w:rPr>
                <w:rFonts w:eastAsia="Calibri" w:cs="Candara"/>
                <w:b/>
                <w:bCs/>
                <w:spacing w:val="-1"/>
                <w:sz w:val="20"/>
                <w:szCs w:val="20"/>
                <w:lang w:eastAsia="en-US"/>
              </w:rPr>
              <w:t xml:space="preserve"> d</w:t>
            </w:r>
            <w:r w:rsidRPr="00617E26">
              <w:rPr>
                <w:rFonts w:eastAsia="Calibri" w:cs="Candara"/>
                <w:b/>
                <w:bCs/>
                <w:sz w:val="20"/>
                <w:szCs w:val="20"/>
                <w:lang w:eastAsia="en-US"/>
              </w:rPr>
              <w:t>’o</w:t>
            </w:r>
            <w:r w:rsidRPr="00617E26">
              <w:rPr>
                <w:rFonts w:eastAsia="Calibri" w:cs="Candara"/>
                <w:b/>
                <w:bCs/>
                <w:spacing w:val="1"/>
                <w:sz w:val="20"/>
                <w:szCs w:val="20"/>
                <w:lang w:eastAsia="en-US"/>
              </w:rPr>
              <w:t>uv</w:t>
            </w:r>
            <w:r w:rsidRPr="00617E26">
              <w:rPr>
                <w:rFonts w:eastAsia="Calibri" w:cs="Candara"/>
                <w:b/>
                <w:bCs/>
                <w:sz w:val="20"/>
                <w:szCs w:val="20"/>
                <w:lang w:eastAsia="en-US"/>
              </w:rPr>
              <w:t>r</w:t>
            </w:r>
            <w:r w:rsidRPr="00617E26">
              <w:rPr>
                <w:rFonts w:eastAsia="Calibri" w:cs="Candara"/>
                <w:b/>
                <w:bCs/>
                <w:spacing w:val="1"/>
                <w:sz w:val="20"/>
                <w:szCs w:val="20"/>
                <w:lang w:eastAsia="en-US"/>
              </w:rPr>
              <w:t>a</w:t>
            </w:r>
            <w:r w:rsidRPr="00617E26">
              <w:rPr>
                <w:rFonts w:eastAsia="Calibri" w:cs="Candara"/>
                <w:b/>
                <w:bCs/>
                <w:spacing w:val="-1"/>
                <w:sz w:val="20"/>
                <w:szCs w:val="20"/>
                <w:lang w:eastAsia="en-US"/>
              </w:rPr>
              <w:t>g</w:t>
            </w:r>
            <w:r w:rsidRPr="00617E26">
              <w:rPr>
                <w:rFonts w:eastAsia="Calibri" w:cs="Candara"/>
                <w:b/>
                <w:bCs/>
                <w:sz w:val="20"/>
                <w:szCs w:val="20"/>
                <w:lang w:eastAsia="en-US"/>
              </w:rPr>
              <w:t>e</w:t>
            </w:r>
          </w:p>
          <w:p w:rsidR="00617E26" w:rsidRPr="00617E26" w:rsidRDefault="00617E26" w:rsidP="00617E26">
            <w:pPr>
              <w:widowControl w:val="0"/>
              <w:suppressAutoHyphens w:val="0"/>
              <w:autoSpaceDE w:val="0"/>
              <w:adjustRightInd w:val="0"/>
              <w:spacing w:after="0" w:line="219" w:lineRule="exact"/>
              <w:ind w:left="102" w:right="-20"/>
              <w:rPr>
                <w:rFonts w:eastAsia="Calibri"/>
                <w:sz w:val="20"/>
                <w:szCs w:val="20"/>
                <w:lang w:eastAsia="en-US"/>
              </w:rPr>
            </w:pPr>
            <w:r w:rsidRPr="00617E26">
              <w:rPr>
                <w:rFonts w:eastAsia="Calibri" w:cs="Candara"/>
                <w:sz w:val="20"/>
                <w:szCs w:val="20"/>
                <w:lang w:eastAsia="en-US"/>
              </w:rPr>
              <w:t>C</w:t>
            </w:r>
            <w:r w:rsidRPr="00617E26">
              <w:rPr>
                <w:rFonts w:eastAsia="Calibri" w:cs="Candara"/>
                <w:spacing w:val="-2"/>
                <w:sz w:val="20"/>
                <w:szCs w:val="20"/>
                <w:lang w:eastAsia="en-US"/>
              </w:rPr>
              <w:t>e</w:t>
            </w:r>
            <w:r w:rsidRPr="00617E26">
              <w:rPr>
                <w:rFonts w:eastAsia="Calibri" w:cs="Candara"/>
                <w:spacing w:val="1"/>
                <w:sz w:val="20"/>
                <w:szCs w:val="20"/>
                <w:lang w:eastAsia="en-US"/>
              </w:rPr>
              <w:t>r</w:t>
            </w:r>
            <w:r w:rsidRPr="00617E26">
              <w:rPr>
                <w:rFonts w:eastAsia="Calibri" w:cs="Candara"/>
                <w:sz w:val="20"/>
                <w:szCs w:val="20"/>
                <w:lang w:eastAsia="en-US"/>
              </w:rPr>
              <w:t>t</w:t>
            </w:r>
            <w:r w:rsidRPr="00617E26">
              <w:rPr>
                <w:rFonts w:eastAsia="Calibri" w:cs="Candara"/>
                <w:spacing w:val="-1"/>
                <w:sz w:val="20"/>
                <w:szCs w:val="20"/>
                <w:lang w:eastAsia="en-US"/>
              </w:rPr>
              <w:t>ifi</w:t>
            </w:r>
            <w:r w:rsidRPr="00617E26">
              <w:rPr>
                <w:rFonts w:eastAsia="Calibri" w:cs="Candara"/>
                <w:sz w:val="20"/>
                <w:szCs w:val="20"/>
                <w:lang w:eastAsia="en-US"/>
              </w:rPr>
              <w:t>c</w:t>
            </w:r>
            <w:r w:rsidRPr="00617E26">
              <w:rPr>
                <w:rFonts w:eastAsia="Calibri" w:cs="Candara"/>
                <w:spacing w:val="1"/>
                <w:sz w:val="20"/>
                <w:szCs w:val="20"/>
                <w:lang w:eastAsia="en-US"/>
              </w:rPr>
              <w:t>a</w:t>
            </w:r>
            <w:r w:rsidRPr="00617E26">
              <w:rPr>
                <w:rFonts w:eastAsia="Calibri" w:cs="Candara"/>
                <w:sz w:val="20"/>
                <w:szCs w:val="20"/>
                <w:lang w:eastAsia="en-US"/>
              </w:rPr>
              <w:t>t</w:t>
            </w:r>
            <w:r w:rsidRPr="00617E26">
              <w:rPr>
                <w:rFonts w:eastAsia="Calibri" w:cs="Candara"/>
                <w:spacing w:val="-1"/>
                <w:sz w:val="20"/>
                <w:szCs w:val="20"/>
                <w:lang w:eastAsia="en-US"/>
              </w:rPr>
              <w:t>i</w:t>
            </w:r>
            <w:r w:rsidRPr="00617E26">
              <w:rPr>
                <w:rFonts w:eastAsia="Calibri" w:cs="Candara"/>
                <w:sz w:val="20"/>
                <w:szCs w:val="20"/>
                <w:lang w:eastAsia="en-US"/>
              </w:rPr>
              <w:t>on</w:t>
            </w:r>
            <w:r w:rsidRPr="00617E26">
              <w:rPr>
                <w:rFonts w:eastAsia="Calibri" w:cs="Candara"/>
                <w:spacing w:val="1"/>
                <w:sz w:val="20"/>
                <w:szCs w:val="20"/>
                <w:lang w:eastAsia="en-US"/>
              </w:rPr>
              <w:t xml:space="preserve"> </w:t>
            </w:r>
            <w:r w:rsidRPr="00617E26">
              <w:rPr>
                <w:rFonts w:eastAsia="Calibri" w:cs="Candara"/>
                <w:sz w:val="20"/>
                <w:szCs w:val="20"/>
                <w:lang w:eastAsia="en-US"/>
              </w:rPr>
              <w:t xml:space="preserve">: </w:t>
            </w:r>
            <w:r w:rsidRPr="00617E26">
              <w:rPr>
                <w:rFonts w:eastAsia="Calibri" w:cs="Candara"/>
                <w:b/>
                <w:bCs/>
                <w:spacing w:val="1"/>
                <w:sz w:val="20"/>
                <w:szCs w:val="20"/>
                <w:lang w:eastAsia="en-US"/>
              </w:rPr>
              <w:t>E</w:t>
            </w:r>
            <w:r w:rsidRPr="00617E26">
              <w:rPr>
                <w:rFonts w:eastAsia="Calibri" w:cs="Candara"/>
                <w:b/>
                <w:bCs/>
                <w:sz w:val="20"/>
                <w:szCs w:val="20"/>
                <w:lang w:eastAsia="en-US"/>
              </w:rPr>
              <w:t xml:space="preserve">N </w:t>
            </w:r>
            <w:r w:rsidRPr="00617E26">
              <w:rPr>
                <w:rFonts w:eastAsia="Calibri" w:cs="Candara"/>
                <w:b/>
                <w:bCs/>
                <w:spacing w:val="-1"/>
                <w:sz w:val="20"/>
                <w:szCs w:val="20"/>
                <w:lang w:eastAsia="en-US"/>
              </w:rPr>
              <w:t>84</w:t>
            </w:r>
            <w:r w:rsidRPr="00617E26">
              <w:rPr>
                <w:rFonts w:eastAsia="Calibri" w:cs="Candara"/>
                <w:b/>
                <w:bCs/>
                <w:sz w:val="20"/>
                <w:szCs w:val="20"/>
                <w:lang w:eastAsia="en-US"/>
              </w:rPr>
              <w:t>0</w:t>
            </w:r>
            <w:r w:rsidRPr="00617E26">
              <w:rPr>
                <w:rFonts w:eastAsia="Calibri" w:cs="Candara"/>
                <w:b/>
                <w:bCs/>
                <w:spacing w:val="2"/>
                <w:sz w:val="20"/>
                <w:szCs w:val="20"/>
                <w:lang w:eastAsia="en-US"/>
              </w:rPr>
              <w:t xml:space="preserve"> </w:t>
            </w:r>
            <w:r w:rsidRPr="00617E26">
              <w:rPr>
                <w:rFonts w:eastAsia="Calibri" w:cs="Candara"/>
                <w:b/>
                <w:bCs/>
                <w:sz w:val="20"/>
                <w:szCs w:val="20"/>
                <w:lang w:eastAsia="en-US"/>
              </w:rPr>
              <w:t>; RAL</w:t>
            </w:r>
            <w:r w:rsidRPr="00617E26">
              <w:rPr>
                <w:rFonts w:eastAsia="Calibri" w:cs="Candara"/>
                <w:b/>
                <w:bCs/>
                <w:spacing w:val="-2"/>
                <w:sz w:val="20"/>
                <w:szCs w:val="20"/>
                <w:lang w:eastAsia="en-US"/>
              </w:rPr>
              <w:t xml:space="preserve"> </w:t>
            </w:r>
            <w:r w:rsidRPr="00617E26">
              <w:rPr>
                <w:rFonts w:eastAsia="Calibri" w:cs="Candara"/>
                <w:b/>
                <w:bCs/>
                <w:spacing w:val="1"/>
                <w:sz w:val="20"/>
                <w:szCs w:val="20"/>
                <w:lang w:eastAsia="en-US"/>
              </w:rPr>
              <w:t>G</w:t>
            </w:r>
            <w:r w:rsidRPr="00617E26">
              <w:rPr>
                <w:rFonts w:eastAsia="Calibri" w:cs="Candara"/>
                <w:b/>
                <w:bCs/>
                <w:sz w:val="20"/>
                <w:szCs w:val="20"/>
                <w:lang w:eastAsia="en-US"/>
              </w:rPr>
              <w:t xml:space="preserve">Z </w:t>
            </w:r>
            <w:r w:rsidRPr="00617E26">
              <w:rPr>
                <w:rFonts w:eastAsia="Calibri" w:cs="Candara"/>
                <w:b/>
                <w:bCs/>
                <w:spacing w:val="1"/>
                <w:sz w:val="20"/>
                <w:szCs w:val="20"/>
                <w:lang w:eastAsia="en-US"/>
              </w:rPr>
              <w:t>9</w:t>
            </w:r>
            <w:r w:rsidRPr="00617E26">
              <w:rPr>
                <w:rFonts w:eastAsia="Calibri" w:cs="Candara"/>
                <w:b/>
                <w:bCs/>
                <w:spacing w:val="-1"/>
                <w:sz w:val="20"/>
                <w:szCs w:val="20"/>
                <w:lang w:eastAsia="en-US"/>
              </w:rPr>
              <w:t>5</w:t>
            </w:r>
            <w:r w:rsidRPr="00617E26">
              <w:rPr>
                <w:rFonts w:eastAsia="Calibri" w:cs="Candara"/>
                <w:b/>
                <w:bCs/>
                <w:sz w:val="20"/>
                <w:szCs w:val="20"/>
                <w:lang w:eastAsia="en-US"/>
              </w:rPr>
              <w:t>1/1</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 Mark</w:t>
            </w:r>
            <w:r w:rsidRPr="00617E26">
              <w:rPr>
                <w:rFonts w:eastAsia="Calibri" w:cs="Candara"/>
                <w:b/>
                <w:bCs/>
                <w:spacing w:val="-1"/>
                <w:sz w:val="20"/>
                <w:szCs w:val="20"/>
                <w:lang w:eastAsia="en-US"/>
              </w:rPr>
              <w:t xml:space="preserve"> </w:t>
            </w:r>
            <w:r w:rsidRPr="00617E26">
              <w:rPr>
                <w:rFonts w:eastAsia="Calibri" w:cs="Candara"/>
                <w:b/>
                <w:bCs/>
                <w:sz w:val="20"/>
                <w:szCs w:val="20"/>
                <w:lang w:eastAsia="en-US"/>
              </w:rPr>
              <w:t>NF</w:t>
            </w:r>
          </w:p>
        </w:tc>
        <w:tc>
          <w:tcPr>
            <w:tcW w:w="2240" w:type="dxa"/>
            <w:tcBorders>
              <w:top w:val="single" w:sz="4" w:space="0" w:color="000000"/>
              <w:left w:val="single" w:sz="4" w:space="0" w:color="000000"/>
              <w:bottom w:val="single" w:sz="4" w:space="0" w:color="000000"/>
              <w:right w:val="single" w:sz="4" w:space="0" w:color="000000"/>
            </w:tcBorders>
            <w:vAlign w:val="center"/>
          </w:tcPr>
          <w:p w:rsidR="00617E26" w:rsidRPr="00617E26" w:rsidRDefault="00DA2CE4" w:rsidP="0084007F">
            <w:pPr>
              <w:widowControl w:val="0"/>
              <w:suppressAutoHyphens w:val="0"/>
              <w:autoSpaceDE w:val="0"/>
              <w:adjustRightInd w:val="0"/>
              <w:spacing w:after="0" w:line="240" w:lineRule="auto"/>
              <w:ind w:right="-20"/>
              <w:jc w:val="center"/>
              <w:rPr>
                <w:rFonts w:eastAsia="Calibri"/>
                <w:sz w:val="20"/>
                <w:szCs w:val="20"/>
                <w:lang w:eastAsia="en-US"/>
              </w:rPr>
            </w:pPr>
            <w:r>
              <w:rPr>
                <w:rFonts w:eastAsia="Calibri"/>
                <w:noProof/>
                <w:sz w:val="20"/>
                <w:szCs w:val="20"/>
              </w:rPr>
              <mc:AlternateContent>
                <mc:Choice Requires="wps">
                  <w:drawing>
                    <wp:anchor distT="0" distB="0" distL="114300" distR="114300" simplePos="0" relativeHeight="251675648" behindDoc="0" locked="0" layoutInCell="1" allowOverlap="1" wp14:anchorId="39F73DB7" wp14:editId="5D076AF9">
                      <wp:simplePos x="0" y="0"/>
                      <wp:positionH relativeFrom="column">
                        <wp:posOffset>506730</wp:posOffset>
                      </wp:positionH>
                      <wp:positionV relativeFrom="paragraph">
                        <wp:posOffset>313055</wp:posOffset>
                      </wp:positionV>
                      <wp:extent cx="678180" cy="205740"/>
                      <wp:effectExtent l="0" t="0" r="7620" b="3810"/>
                      <wp:wrapNone/>
                      <wp:docPr id="56" name="Zone de texte 56"/>
                      <wp:cNvGraphicFramePr/>
                      <a:graphic xmlns:a="http://schemas.openxmlformats.org/drawingml/2006/main">
                        <a:graphicData uri="http://schemas.microsoft.com/office/word/2010/wordprocessingShape">
                          <wps:wsp>
                            <wps:cNvSpPr txBox="1"/>
                            <wps:spPr>
                              <a:xfrm>
                                <a:off x="0" y="0"/>
                                <a:ext cx="678180" cy="205740"/>
                              </a:xfrm>
                              <a:prstGeom prst="rect">
                                <a:avLst/>
                              </a:prstGeom>
                              <a:solidFill>
                                <a:srgbClr val="3B753E"/>
                              </a:solidFill>
                              <a:ln w="6350">
                                <a:noFill/>
                              </a:ln>
                            </wps:spPr>
                            <wps:txbx>
                              <w:txbxContent>
                                <w:p w:rsidR="00D202B0" w:rsidRDefault="00D20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3DB7" id="Zone de texte 56" o:spid="_x0000_s1058" type="#_x0000_t202" style="position:absolute;left:0;text-align:left;margin-left:39.9pt;margin-top:24.65pt;width:53.4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" fillcolor="#3b753e" stroked="f" strokeweight=".5pt">
                      <v:textbox>
                        <w:txbxContent>
                          <w:p w:rsidR="00D202B0" w:rsidRDefault="00D202B0"/>
                        </w:txbxContent>
                      </v:textbox>
                    </v:shape>
                  </w:pict>
                </mc:Fallback>
              </mc:AlternateContent>
            </w:r>
            <w:r w:rsidR="00617E26" w:rsidRPr="00617E26">
              <w:rPr>
                <w:rFonts w:eastAsia="Calibri"/>
                <w:noProof/>
                <w:sz w:val="20"/>
                <w:szCs w:val="20"/>
              </w:rPr>
              <w:drawing>
                <wp:inline distT="0" distB="0" distL="0" distR="0" wp14:anchorId="009FB5F7" wp14:editId="0A14809A">
                  <wp:extent cx="1291069" cy="1224280"/>
                  <wp:effectExtent l="0" t="0" r="4445" b="0"/>
                  <wp:docPr id="46759" name="Image 4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729" cy="1227751"/>
                          </a:xfrm>
                          <a:prstGeom prst="rect">
                            <a:avLst/>
                          </a:prstGeom>
                          <a:noFill/>
                          <a:ln>
                            <a:noFill/>
                          </a:ln>
                        </pic:spPr>
                      </pic:pic>
                    </a:graphicData>
                  </a:graphic>
                </wp:inline>
              </w:drawing>
            </w:r>
          </w:p>
        </w:tc>
      </w:tr>
    </w:tbl>
    <w:p w:rsidR="0084007F" w:rsidRDefault="0084007F" w:rsidP="00E03099">
      <w:pPr>
        <w:spacing w:after="0"/>
      </w:pPr>
    </w:p>
    <w:p w:rsidR="00E03099" w:rsidRPr="001B54F3" w:rsidRDefault="00E03099" w:rsidP="00E03099">
      <w:pPr>
        <w:spacing w:after="0"/>
      </w:pPr>
    </w:p>
    <w:p w:rsidR="001B54F3" w:rsidRPr="00F22C13" w:rsidRDefault="001B54F3" w:rsidP="001B54F3">
      <w:pPr>
        <w:pStyle w:val="Titre3"/>
        <w:numPr>
          <w:ilvl w:val="0"/>
          <w:numId w:val="0"/>
        </w:numPr>
        <w:ind w:right="34"/>
        <w:jc w:val="left"/>
        <w:rPr>
          <w:rFonts w:ascii="Maiandra GD" w:hAnsi="Maiandra GD" w:cs="Arial"/>
          <w:sz w:val="22"/>
          <w:szCs w:val="22"/>
        </w:rPr>
      </w:pPr>
      <w:bookmarkStart w:id="194" w:name="_Toc153531092"/>
      <w:r w:rsidRPr="00F22C13">
        <w:rPr>
          <w:rFonts w:ascii="Maiandra GD" w:hAnsi="Maiandra GD" w:cs="Arial"/>
          <w:sz w:val="22"/>
          <w:szCs w:val="22"/>
        </w:rPr>
        <w:t>Article B 404 : Mise à disposition des poubelles 120 litres pour la collecte</w:t>
      </w:r>
      <w:bookmarkEnd w:id="194"/>
    </w:p>
    <w:p w:rsidR="001B54F3" w:rsidRDefault="001B54F3" w:rsidP="00E03099">
      <w:pPr>
        <w:spacing w:after="0"/>
      </w:pPr>
      <w:r>
        <w:t>Le prestataire déploiera dans les emplacements et selon les fréquences définis à l’article B</w:t>
      </w:r>
      <w:r w:rsidR="00F7152A">
        <w:t xml:space="preserve"> </w:t>
      </w:r>
      <w:r>
        <w:t>20</w:t>
      </w:r>
      <w:r w:rsidR="00F7152A">
        <w:t>8</w:t>
      </w:r>
      <w:r>
        <w:t xml:space="preserve"> des bacs plastiques 120 litres.</w:t>
      </w:r>
      <w:r w:rsidR="00617E26">
        <w:t xml:space="preserve"> Ils doivent répondre aux caractéristiques ci-après ou équivalent :</w:t>
      </w:r>
    </w:p>
    <w:tbl>
      <w:tblPr>
        <w:tblW w:w="9748" w:type="dxa"/>
        <w:jc w:val="center"/>
        <w:tblLayout w:type="fixed"/>
        <w:tblCellMar>
          <w:left w:w="0" w:type="dxa"/>
          <w:right w:w="0" w:type="dxa"/>
        </w:tblCellMar>
        <w:tblLook w:val="0000" w:firstRow="0" w:lastRow="0" w:firstColumn="0" w:lastColumn="0" w:noHBand="0" w:noVBand="0"/>
      </w:tblPr>
      <w:tblGrid>
        <w:gridCol w:w="988"/>
        <w:gridCol w:w="6520"/>
        <w:gridCol w:w="2240"/>
      </w:tblGrid>
      <w:tr w:rsidR="0084007F" w:rsidRPr="00617E26" w:rsidTr="005702F4">
        <w:trPr>
          <w:trHeight w:hRule="exact" w:val="600"/>
          <w:tblHeader/>
          <w:jc w:val="center"/>
        </w:trPr>
        <w:tc>
          <w:tcPr>
            <w:tcW w:w="988" w:type="dxa"/>
            <w:tcBorders>
              <w:top w:val="single" w:sz="4" w:space="0" w:color="000000"/>
              <w:left w:val="single" w:sz="4" w:space="0" w:color="000000"/>
              <w:bottom w:val="single" w:sz="4" w:space="0" w:color="000000"/>
              <w:right w:val="single" w:sz="4" w:space="0" w:color="000000"/>
            </w:tcBorders>
          </w:tcPr>
          <w:p w:rsidR="0084007F" w:rsidRPr="00617E26" w:rsidRDefault="0084007F" w:rsidP="005702F4">
            <w:pPr>
              <w:widowControl w:val="0"/>
              <w:suppressAutoHyphens w:val="0"/>
              <w:autoSpaceDE w:val="0"/>
              <w:adjustRightInd w:val="0"/>
              <w:spacing w:after="0" w:line="240" w:lineRule="auto"/>
              <w:ind w:left="129" w:right="72" w:firstLine="22"/>
              <w:rPr>
                <w:rFonts w:eastAsia="Calibri"/>
                <w:sz w:val="20"/>
                <w:szCs w:val="20"/>
                <w:lang w:eastAsia="en-US"/>
              </w:rPr>
            </w:pPr>
            <w:r w:rsidRPr="00617E26">
              <w:rPr>
                <w:rFonts w:eastAsia="Calibri" w:cs="Candara"/>
                <w:b/>
                <w:bCs/>
                <w:spacing w:val="1"/>
                <w:sz w:val="20"/>
                <w:szCs w:val="20"/>
                <w:lang w:eastAsia="en-US"/>
              </w:rPr>
              <w:t>Ty</w:t>
            </w:r>
            <w:r w:rsidRPr="00617E26">
              <w:rPr>
                <w:rFonts w:eastAsia="Calibri" w:cs="Candara"/>
                <w:b/>
                <w:bCs/>
                <w:spacing w:val="-1"/>
                <w:sz w:val="20"/>
                <w:szCs w:val="20"/>
                <w:lang w:eastAsia="en-US"/>
              </w:rPr>
              <w:t>p</w:t>
            </w:r>
            <w:r w:rsidRPr="00617E26">
              <w:rPr>
                <w:rFonts w:eastAsia="Calibri" w:cs="Candara"/>
                <w:b/>
                <w:bCs/>
                <w:sz w:val="20"/>
                <w:szCs w:val="20"/>
                <w:lang w:eastAsia="en-US"/>
              </w:rPr>
              <w:t>e</w:t>
            </w:r>
            <w:r w:rsidRPr="00617E26">
              <w:rPr>
                <w:rFonts w:eastAsia="Calibri" w:cs="Candara"/>
                <w:b/>
                <w:bCs/>
                <w:spacing w:val="-3"/>
                <w:sz w:val="20"/>
                <w:szCs w:val="20"/>
                <w:lang w:eastAsia="en-US"/>
              </w:rPr>
              <w:t xml:space="preserve"> </w:t>
            </w:r>
            <w:r w:rsidRPr="00617E26">
              <w:rPr>
                <w:rFonts w:eastAsia="Calibri" w:cs="Candara"/>
                <w:b/>
                <w:bCs/>
                <w:spacing w:val="1"/>
                <w:sz w:val="20"/>
                <w:szCs w:val="20"/>
                <w:lang w:eastAsia="en-US"/>
              </w:rPr>
              <w:t>d</w:t>
            </w:r>
            <w:r w:rsidRPr="00617E26">
              <w:rPr>
                <w:rFonts w:eastAsia="Calibri" w:cs="Candara"/>
                <w:b/>
                <w:bCs/>
                <w:sz w:val="20"/>
                <w:szCs w:val="20"/>
                <w:lang w:eastAsia="en-US"/>
              </w:rPr>
              <w:t>e mat</w:t>
            </w:r>
            <w:r w:rsidRPr="00617E26">
              <w:rPr>
                <w:rFonts w:eastAsia="Calibri" w:cs="Candara"/>
                <w:b/>
                <w:bCs/>
                <w:spacing w:val="1"/>
                <w:sz w:val="20"/>
                <w:szCs w:val="20"/>
                <w:lang w:eastAsia="en-US"/>
              </w:rPr>
              <w:t>é</w:t>
            </w:r>
            <w:r w:rsidRPr="00617E26">
              <w:rPr>
                <w:rFonts w:eastAsia="Calibri" w:cs="Candara"/>
                <w:b/>
                <w:bCs/>
                <w:sz w:val="20"/>
                <w:szCs w:val="20"/>
                <w:lang w:eastAsia="en-US"/>
              </w:rPr>
              <w:t>r</w:t>
            </w:r>
            <w:r w:rsidRPr="00617E26">
              <w:rPr>
                <w:rFonts w:eastAsia="Calibri" w:cs="Candara"/>
                <w:b/>
                <w:bCs/>
                <w:spacing w:val="1"/>
                <w:sz w:val="20"/>
                <w:szCs w:val="20"/>
                <w:lang w:eastAsia="en-US"/>
              </w:rPr>
              <w:t>ie</w:t>
            </w:r>
            <w:r w:rsidRPr="00617E26">
              <w:rPr>
                <w:rFonts w:eastAsia="Calibri" w:cs="Candara"/>
                <w:b/>
                <w:bCs/>
                <w:sz w:val="20"/>
                <w:szCs w:val="20"/>
                <w:lang w:eastAsia="en-US"/>
              </w:rPr>
              <w:t>l</w:t>
            </w:r>
          </w:p>
        </w:tc>
        <w:tc>
          <w:tcPr>
            <w:tcW w:w="6520" w:type="dxa"/>
            <w:tcBorders>
              <w:top w:val="single" w:sz="4" w:space="0" w:color="000000"/>
              <w:left w:val="single" w:sz="4" w:space="0" w:color="000000"/>
              <w:bottom w:val="single" w:sz="4" w:space="0" w:color="000000"/>
              <w:right w:val="single" w:sz="4" w:space="0" w:color="000000"/>
            </w:tcBorders>
          </w:tcPr>
          <w:p w:rsidR="0084007F" w:rsidRPr="00617E26" w:rsidRDefault="0084007F" w:rsidP="005702F4">
            <w:pPr>
              <w:widowControl w:val="0"/>
              <w:suppressAutoHyphens w:val="0"/>
              <w:autoSpaceDE w:val="0"/>
              <w:adjustRightInd w:val="0"/>
              <w:spacing w:before="9" w:after="0" w:line="100" w:lineRule="exact"/>
              <w:rPr>
                <w:rFonts w:eastAsia="Calibri"/>
                <w:sz w:val="20"/>
                <w:szCs w:val="20"/>
                <w:lang w:eastAsia="en-US"/>
              </w:rPr>
            </w:pPr>
          </w:p>
          <w:p w:rsidR="0084007F" w:rsidRPr="00617E26" w:rsidRDefault="0084007F" w:rsidP="005702F4">
            <w:pPr>
              <w:widowControl w:val="0"/>
              <w:suppressAutoHyphens w:val="0"/>
              <w:autoSpaceDE w:val="0"/>
              <w:adjustRightInd w:val="0"/>
              <w:spacing w:after="0" w:line="240" w:lineRule="auto"/>
              <w:ind w:right="2736"/>
              <w:jc w:val="center"/>
              <w:rPr>
                <w:rFonts w:eastAsia="Calibri"/>
                <w:sz w:val="20"/>
                <w:szCs w:val="20"/>
                <w:lang w:eastAsia="en-US"/>
              </w:rPr>
            </w:pPr>
            <w:r w:rsidRPr="00617E26">
              <w:rPr>
                <w:rFonts w:eastAsia="Calibri" w:cs="Candara"/>
                <w:b/>
                <w:bCs/>
                <w:spacing w:val="-1"/>
                <w:sz w:val="20"/>
                <w:szCs w:val="20"/>
                <w:lang w:eastAsia="en-US"/>
              </w:rPr>
              <w:t>De</w:t>
            </w:r>
            <w:r w:rsidRPr="00617E26">
              <w:rPr>
                <w:rFonts w:eastAsia="Calibri" w:cs="Candara"/>
                <w:b/>
                <w:bCs/>
                <w:spacing w:val="1"/>
                <w:sz w:val="20"/>
                <w:szCs w:val="20"/>
                <w:lang w:eastAsia="en-US"/>
              </w:rPr>
              <w:t>s</w:t>
            </w:r>
            <w:r w:rsidRPr="00617E26">
              <w:rPr>
                <w:rFonts w:eastAsia="Calibri" w:cs="Candara"/>
                <w:b/>
                <w:bCs/>
                <w:sz w:val="20"/>
                <w:szCs w:val="20"/>
                <w:lang w:eastAsia="en-US"/>
              </w:rPr>
              <w:t>c</w:t>
            </w:r>
            <w:r w:rsidRPr="00617E26">
              <w:rPr>
                <w:rFonts w:eastAsia="Calibri" w:cs="Candara"/>
                <w:b/>
                <w:bCs/>
                <w:spacing w:val="-1"/>
                <w:sz w:val="20"/>
                <w:szCs w:val="20"/>
                <w:lang w:eastAsia="en-US"/>
              </w:rPr>
              <w:t>r</w:t>
            </w:r>
            <w:r w:rsidRPr="00617E26">
              <w:rPr>
                <w:rFonts w:eastAsia="Calibri" w:cs="Candara"/>
                <w:b/>
                <w:bCs/>
                <w:sz w:val="20"/>
                <w:szCs w:val="20"/>
                <w:lang w:eastAsia="en-US"/>
              </w:rPr>
              <w:t>i</w:t>
            </w:r>
            <w:r w:rsidRPr="00617E26">
              <w:rPr>
                <w:rFonts w:eastAsia="Calibri" w:cs="Candara"/>
                <w:b/>
                <w:bCs/>
                <w:spacing w:val="-1"/>
                <w:sz w:val="20"/>
                <w:szCs w:val="20"/>
                <w:lang w:eastAsia="en-US"/>
              </w:rPr>
              <w:t>pt</w:t>
            </w:r>
            <w:r w:rsidRPr="00617E26">
              <w:rPr>
                <w:rFonts w:eastAsia="Calibri" w:cs="Candara"/>
                <w:b/>
                <w:bCs/>
                <w:sz w:val="20"/>
                <w:szCs w:val="20"/>
                <w:lang w:eastAsia="en-US"/>
              </w:rPr>
              <w:t>if</w:t>
            </w:r>
          </w:p>
        </w:tc>
        <w:tc>
          <w:tcPr>
            <w:tcW w:w="2240" w:type="dxa"/>
            <w:tcBorders>
              <w:top w:val="single" w:sz="4" w:space="0" w:color="000000"/>
              <w:left w:val="single" w:sz="4" w:space="0" w:color="000000"/>
              <w:bottom w:val="single" w:sz="4" w:space="0" w:color="000000"/>
              <w:right w:val="single" w:sz="4" w:space="0" w:color="000000"/>
            </w:tcBorders>
          </w:tcPr>
          <w:p w:rsidR="0084007F" w:rsidRPr="00617E26" w:rsidRDefault="0084007F" w:rsidP="005702F4">
            <w:pPr>
              <w:widowControl w:val="0"/>
              <w:suppressAutoHyphens w:val="0"/>
              <w:autoSpaceDE w:val="0"/>
              <w:adjustRightInd w:val="0"/>
              <w:spacing w:before="9" w:after="0" w:line="100" w:lineRule="exact"/>
              <w:rPr>
                <w:rFonts w:eastAsia="Calibri"/>
                <w:sz w:val="20"/>
                <w:szCs w:val="20"/>
                <w:lang w:eastAsia="en-US"/>
              </w:rPr>
            </w:pPr>
          </w:p>
          <w:p w:rsidR="0084007F" w:rsidRPr="00617E26" w:rsidRDefault="0084007F" w:rsidP="005702F4">
            <w:pPr>
              <w:widowControl w:val="0"/>
              <w:suppressAutoHyphens w:val="0"/>
              <w:autoSpaceDE w:val="0"/>
              <w:adjustRightInd w:val="0"/>
              <w:spacing w:after="0" w:line="240" w:lineRule="auto"/>
              <w:ind w:left="777" w:right="-20"/>
              <w:rPr>
                <w:rFonts w:eastAsia="Calibri"/>
                <w:sz w:val="20"/>
                <w:szCs w:val="20"/>
                <w:lang w:eastAsia="en-US"/>
              </w:rPr>
            </w:pPr>
            <w:r w:rsidRPr="00617E26">
              <w:rPr>
                <w:rFonts w:eastAsia="Calibri" w:cs="Candara"/>
                <w:b/>
                <w:bCs/>
                <w:spacing w:val="1"/>
                <w:sz w:val="20"/>
                <w:szCs w:val="20"/>
                <w:lang w:eastAsia="en-US"/>
              </w:rPr>
              <w:t>I</w:t>
            </w:r>
            <w:r w:rsidRPr="00617E26">
              <w:rPr>
                <w:rFonts w:eastAsia="Calibri" w:cs="Candara"/>
                <w:b/>
                <w:bCs/>
                <w:sz w:val="20"/>
                <w:szCs w:val="20"/>
                <w:lang w:eastAsia="en-US"/>
              </w:rPr>
              <w:t>l</w:t>
            </w:r>
            <w:r w:rsidRPr="00617E26">
              <w:rPr>
                <w:rFonts w:eastAsia="Calibri" w:cs="Candara"/>
                <w:b/>
                <w:bCs/>
                <w:spacing w:val="-1"/>
                <w:sz w:val="20"/>
                <w:szCs w:val="20"/>
                <w:lang w:eastAsia="en-US"/>
              </w:rPr>
              <w:t>l</w:t>
            </w:r>
            <w:r w:rsidRPr="00617E26">
              <w:rPr>
                <w:rFonts w:eastAsia="Calibri" w:cs="Candara"/>
                <w:b/>
                <w:bCs/>
                <w:sz w:val="20"/>
                <w:szCs w:val="20"/>
                <w:lang w:eastAsia="en-US"/>
              </w:rPr>
              <w:t>u</w:t>
            </w:r>
            <w:r w:rsidRPr="00617E26">
              <w:rPr>
                <w:rFonts w:eastAsia="Calibri" w:cs="Candara"/>
                <w:b/>
                <w:bCs/>
                <w:spacing w:val="1"/>
                <w:sz w:val="20"/>
                <w:szCs w:val="20"/>
                <w:lang w:eastAsia="en-US"/>
              </w:rPr>
              <w:t>s</w:t>
            </w:r>
            <w:r w:rsidRPr="00617E26">
              <w:rPr>
                <w:rFonts w:eastAsia="Calibri" w:cs="Candara"/>
                <w:b/>
                <w:bCs/>
                <w:spacing w:val="-1"/>
                <w:sz w:val="20"/>
                <w:szCs w:val="20"/>
                <w:lang w:eastAsia="en-US"/>
              </w:rPr>
              <w:t>tr</w:t>
            </w:r>
            <w:r w:rsidRPr="00617E26">
              <w:rPr>
                <w:rFonts w:eastAsia="Calibri" w:cs="Candara"/>
                <w:b/>
                <w:bCs/>
                <w:sz w:val="20"/>
                <w:szCs w:val="20"/>
                <w:lang w:eastAsia="en-US"/>
              </w:rPr>
              <w:t>a</w:t>
            </w:r>
            <w:r w:rsidRPr="00617E26">
              <w:rPr>
                <w:rFonts w:eastAsia="Calibri" w:cs="Candara"/>
                <w:b/>
                <w:bCs/>
                <w:spacing w:val="-1"/>
                <w:sz w:val="20"/>
                <w:szCs w:val="20"/>
                <w:lang w:eastAsia="en-US"/>
              </w:rPr>
              <w:t>t</w:t>
            </w:r>
            <w:r w:rsidRPr="00617E26">
              <w:rPr>
                <w:rFonts w:eastAsia="Calibri" w:cs="Candara"/>
                <w:b/>
                <w:bCs/>
                <w:sz w:val="20"/>
                <w:szCs w:val="20"/>
                <w:lang w:eastAsia="en-US"/>
              </w:rPr>
              <w:t>i</w:t>
            </w:r>
            <w:r w:rsidRPr="00617E26">
              <w:rPr>
                <w:rFonts w:eastAsia="Calibri" w:cs="Candara"/>
                <w:b/>
                <w:bCs/>
                <w:spacing w:val="-1"/>
                <w:sz w:val="20"/>
                <w:szCs w:val="20"/>
                <w:lang w:eastAsia="en-US"/>
              </w:rPr>
              <w:t>o</w:t>
            </w:r>
            <w:r w:rsidRPr="00617E26">
              <w:rPr>
                <w:rFonts w:eastAsia="Calibri" w:cs="Candara"/>
                <w:b/>
                <w:bCs/>
                <w:spacing w:val="1"/>
                <w:sz w:val="20"/>
                <w:szCs w:val="20"/>
                <w:lang w:eastAsia="en-US"/>
              </w:rPr>
              <w:t>n</w:t>
            </w:r>
            <w:r w:rsidRPr="00617E26">
              <w:rPr>
                <w:rFonts w:eastAsia="Calibri" w:cs="Candara"/>
                <w:b/>
                <w:bCs/>
                <w:sz w:val="20"/>
                <w:szCs w:val="20"/>
                <w:lang w:eastAsia="en-US"/>
              </w:rPr>
              <w:t>s</w:t>
            </w:r>
          </w:p>
        </w:tc>
      </w:tr>
      <w:tr w:rsidR="0084007F" w:rsidRPr="00617E26" w:rsidTr="0084007F">
        <w:trPr>
          <w:trHeight w:hRule="exact" w:val="2368"/>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84007F" w:rsidRPr="0084007F" w:rsidRDefault="0084007F" w:rsidP="0084007F">
            <w:pPr>
              <w:widowControl w:val="0"/>
              <w:autoSpaceDE w:val="0"/>
              <w:adjustRightInd w:val="0"/>
              <w:spacing w:after="0" w:line="240" w:lineRule="auto"/>
              <w:ind w:left="130" w:right="110"/>
              <w:jc w:val="center"/>
              <w:rPr>
                <w:rFonts w:cs="Candara"/>
                <w:sz w:val="20"/>
                <w:szCs w:val="20"/>
              </w:rPr>
            </w:pPr>
            <w:r w:rsidRPr="0084007F">
              <w:rPr>
                <w:rFonts w:cs="Candara"/>
                <w:b/>
                <w:bCs/>
                <w:spacing w:val="1"/>
                <w:sz w:val="20"/>
                <w:szCs w:val="20"/>
              </w:rPr>
              <w:t>B</w:t>
            </w:r>
            <w:r w:rsidRPr="0084007F">
              <w:rPr>
                <w:rFonts w:cs="Candara"/>
                <w:b/>
                <w:bCs/>
                <w:sz w:val="20"/>
                <w:szCs w:val="20"/>
              </w:rPr>
              <w:t>acs</w:t>
            </w:r>
            <w:r w:rsidRPr="0084007F">
              <w:rPr>
                <w:rFonts w:cs="Candara"/>
                <w:b/>
                <w:bCs/>
                <w:spacing w:val="-3"/>
                <w:sz w:val="20"/>
                <w:szCs w:val="20"/>
              </w:rPr>
              <w:t xml:space="preserve"> </w:t>
            </w:r>
            <w:r w:rsidRPr="0084007F">
              <w:rPr>
                <w:rFonts w:cs="Candara"/>
                <w:b/>
                <w:bCs/>
                <w:spacing w:val="1"/>
                <w:w w:val="99"/>
                <w:sz w:val="20"/>
                <w:szCs w:val="20"/>
              </w:rPr>
              <w:t>de</w:t>
            </w:r>
          </w:p>
          <w:p w:rsidR="0084007F" w:rsidRPr="0084007F" w:rsidRDefault="0084007F" w:rsidP="0084007F">
            <w:pPr>
              <w:widowControl w:val="0"/>
              <w:autoSpaceDE w:val="0"/>
              <w:adjustRightInd w:val="0"/>
              <w:spacing w:after="0" w:line="240" w:lineRule="auto"/>
              <w:ind w:left="252" w:right="233" w:firstLine="2"/>
              <w:jc w:val="center"/>
              <w:rPr>
                <w:sz w:val="20"/>
                <w:szCs w:val="20"/>
              </w:rPr>
            </w:pPr>
            <w:r w:rsidRPr="0084007F">
              <w:rPr>
                <w:rFonts w:cs="Candara"/>
                <w:b/>
                <w:bCs/>
                <w:spacing w:val="1"/>
                <w:w w:val="99"/>
                <w:sz w:val="20"/>
                <w:szCs w:val="20"/>
              </w:rPr>
              <w:t>12</w:t>
            </w:r>
            <w:r w:rsidRPr="0084007F">
              <w:rPr>
                <w:rFonts w:cs="Candara"/>
                <w:b/>
                <w:bCs/>
                <w:w w:val="99"/>
                <w:sz w:val="20"/>
                <w:szCs w:val="20"/>
              </w:rPr>
              <w:t xml:space="preserve">0 </w:t>
            </w:r>
            <w:r w:rsidRPr="0084007F">
              <w:rPr>
                <w:rFonts w:cs="Candara"/>
                <w:b/>
                <w:bCs/>
                <w:spacing w:val="-1"/>
                <w:w w:val="99"/>
                <w:sz w:val="20"/>
                <w:szCs w:val="20"/>
              </w:rPr>
              <w:t>l</w:t>
            </w:r>
            <w:r w:rsidRPr="0084007F">
              <w:rPr>
                <w:rFonts w:cs="Candara"/>
                <w:b/>
                <w:bCs/>
                <w:spacing w:val="1"/>
                <w:w w:val="99"/>
                <w:sz w:val="20"/>
                <w:szCs w:val="20"/>
              </w:rPr>
              <w:t>i</w:t>
            </w:r>
            <w:r w:rsidRPr="0084007F">
              <w:rPr>
                <w:rFonts w:cs="Candara"/>
                <w:b/>
                <w:bCs/>
                <w:w w:val="99"/>
                <w:sz w:val="20"/>
                <w:szCs w:val="20"/>
              </w:rPr>
              <w:t>tr</w:t>
            </w:r>
            <w:r w:rsidRPr="0084007F">
              <w:rPr>
                <w:rFonts w:cs="Candara"/>
                <w:b/>
                <w:bCs/>
                <w:spacing w:val="1"/>
                <w:w w:val="99"/>
                <w:sz w:val="20"/>
                <w:szCs w:val="20"/>
              </w:rPr>
              <w:t>e</w:t>
            </w:r>
            <w:r w:rsidRPr="0084007F">
              <w:rPr>
                <w:rFonts w:cs="Candara"/>
                <w:b/>
                <w:bCs/>
                <w:w w:val="99"/>
                <w:sz w:val="20"/>
                <w:szCs w:val="20"/>
              </w:rPr>
              <w:t>s</w:t>
            </w:r>
          </w:p>
        </w:tc>
        <w:tc>
          <w:tcPr>
            <w:tcW w:w="6520" w:type="dxa"/>
            <w:tcBorders>
              <w:top w:val="single" w:sz="4" w:space="0" w:color="000000"/>
              <w:left w:val="single" w:sz="4" w:space="0" w:color="000000"/>
              <w:bottom w:val="single" w:sz="4" w:space="0" w:color="000000"/>
              <w:right w:val="single" w:sz="4" w:space="0" w:color="000000"/>
            </w:tcBorders>
          </w:tcPr>
          <w:p w:rsidR="0084007F" w:rsidRPr="0084007F" w:rsidRDefault="0084007F" w:rsidP="0084007F">
            <w:pPr>
              <w:widowControl w:val="0"/>
              <w:autoSpaceDE w:val="0"/>
              <w:adjustRightInd w:val="0"/>
              <w:spacing w:before="77" w:after="0" w:line="240" w:lineRule="auto"/>
              <w:ind w:left="102" w:right="-20"/>
              <w:rPr>
                <w:rFonts w:cs="Candara"/>
                <w:sz w:val="20"/>
                <w:szCs w:val="20"/>
              </w:rPr>
            </w:pPr>
            <w:r w:rsidRPr="0084007F">
              <w:rPr>
                <w:rFonts w:cs="Candara"/>
                <w:spacing w:val="1"/>
                <w:sz w:val="20"/>
                <w:szCs w:val="20"/>
              </w:rPr>
              <w:t>V</w:t>
            </w:r>
            <w:r w:rsidRPr="0084007F">
              <w:rPr>
                <w:rFonts w:cs="Candara"/>
                <w:sz w:val="20"/>
                <w:szCs w:val="20"/>
              </w:rPr>
              <w:t>ol</w:t>
            </w:r>
            <w:r w:rsidRPr="0084007F">
              <w:rPr>
                <w:rFonts w:cs="Candara"/>
                <w:spacing w:val="-1"/>
                <w:sz w:val="20"/>
                <w:szCs w:val="20"/>
              </w:rPr>
              <w:t>um</w:t>
            </w:r>
            <w:r w:rsidRPr="0084007F">
              <w:rPr>
                <w:rFonts w:cs="Candara"/>
                <w:sz w:val="20"/>
                <w:szCs w:val="20"/>
              </w:rPr>
              <w:t>e</w:t>
            </w:r>
            <w:r w:rsidRPr="0084007F">
              <w:rPr>
                <w:rFonts w:cs="Candara"/>
                <w:spacing w:val="-2"/>
                <w:sz w:val="20"/>
                <w:szCs w:val="20"/>
              </w:rPr>
              <w:t xml:space="preserve"> </w:t>
            </w:r>
            <w:r w:rsidRPr="0084007F">
              <w:rPr>
                <w:rFonts w:cs="Candara"/>
                <w:spacing w:val="-1"/>
                <w:sz w:val="20"/>
                <w:szCs w:val="20"/>
              </w:rPr>
              <w:t>(</w:t>
            </w:r>
            <w:r w:rsidRPr="0084007F">
              <w:rPr>
                <w:rFonts w:cs="Candara"/>
                <w:spacing w:val="3"/>
                <w:sz w:val="20"/>
                <w:szCs w:val="20"/>
              </w:rPr>
              <w:t>L</w:t>
            </w:r>
            <w:r w:rsidRPr="0084007F">
              <w:rPr>
                <w:rFonts w:cs="Candara"/>
                <w:sz w:val="20"/>
                <w:szCs w:val="20"/>
              </w:rPr>
              <w:t>)</w:t>
            </w:r>
            <w:r w:rsidRPr="0084007F">
              <w:rPr>
                <w:rFonts w:cs="Candara"/>
                <w:spacing w:val="-2"/>
                <w:sz w:val="20"/>
                <w:szCs w:val="20"/>
              </w:rPr>
              <w:t xml:space="preserve"> </w:t>
            </w:r>
            <w:r w:rsidRPr="0084007F">
              <w:rPr>
                <w:rFonts w:cs="Candara"/>
                <w:sz w:val="20"/>
                <w:szCs w:val="20"/>
              </w:rPr>
              <w:t xml:space="preserve">: </w:t>
            </w:r>
            <w:r w:rsidRPr="0084007F">
              <w:rPr>
                <w:rFonts w:cs="Candara"/>
                <w:b/>
                <w:bCs/>
                <w:sz w:val="20"/>
                <w:szCs w:val="20"/>
              </w:rPr>
              <w:t>120</w:t>
            </w:r>
          </w:p>
          <w:p w:rsidR="0084007F" w:rsidRPr="0084007F" w:rsidRDefault="0084007F" w:rsidP="0084007F">
            <w:pPr>
              <w:widowControl w:val="0"/>
              <w:autoSpaceDE w:val="0"/>
              <w:adjustRightInd w:val="0"/>
              <w:spacing w:before="32" w:after="0" w:line="240" w:lineRule="auto"/>
              <w:ind w:left="102" w:right="-20"/>
              <w:rPr>
                <w:rFonts w:cs="Candara"/>
                <w:sz w:val="20"/>
                <w:szCs w:val="20"/>
              </w:rPr>
            </w:pPr>
            <w:r w:rsidRPr="0084007F">
              <w:rPr>
                <w:rFonts w:cs="Candara"/>
                <w:spacing w:val="-1"/>
                <w:sz w:val="20"/>
                <w:szCs w:val="20"/>
              </w:rPr>
              <w:t>P</w:t>
            </w:r>
            <w:r w:rsidRPr="0084007F">
              <w:rPr>
                <w:rFonts w:cs="Candara"/>
                <w:sz w:val="20"/>
                <w:szCs w:val="20"/>
              </w:rPr>
              <w:t>o</w:t>
            </w:r>
            <w:r w:rsidRPr="0084007F">
              <w:rPr>
                <w:rFonts w:cs="Candara"/>
                <w:spacing w:val="-1"/>
                <w:sz w:val="20"/>
                <w:szCs w:val="20"/>
              </w:rPr>
              <w:t>id</w:t>
            </w:r>
            <w:r w:rsidRPr="0084007F">
              <w:rPr>
                <w:rFonts w:cs="Candara"/>
                <w:sz w:val="20"/>
                <w:szCs w:val="20"/>
              </w:rPr>
              <w:t>s</w:t>
            </w:r>
            <w:r w:rsidRPr="0084007F">
              <w:rPr>
                <w:rFonts w:cs="Candara"/>
                <w:spacing w:val="1"/>
                <w:sz w:val="20"/>
                <w:szCs w:val="20"/>
              </w:rPr>
              <w:t xml:space="preserve"> </w:t>
            </w:r>
            <w:r w:rsidRPr="0084007F">
              <w:rPr>
                <w:rFonts w:cs="Candara"/>
                <w:spacing w:val="-1"/>
                <w:sz w:val="20"/>
                <w:szCs w:val="20"/>
              </w:rPr>
              <w:t>(</w:t>
            </w:r>
            <w:r w:rsidRPr="0084007F">
              <w:rPr>
                <w:rFonts w:cs="Candara"/>
                <w:spacing w:val="1"/>
                <w:sz w:val="20"/>
                <w:szCs w:val="20"/>
              </w:rPr>
              <w:t>kg</w:t>
            </w:r>
            <w:r w:rsidRPr="0084007F">
              <w:rPr>
                <w:rFonts w:cs="Candara"/>
                <w:sz w:val="20"/>
                <w:szCs w:val="20"/>
              </w:rPr>
              <w:t>)</w:t>
            </w:r>
            <w:r w:rsidRPr="0084007F">
              <w:rPr>
                <w:rFonts w:cs="Candara"/>
                <w:spacing w:val="-2"/>
                <w:sz w:val="20"/>
                <w:szCs w:val="20"/>
              </w:rPr>
              <w:t xml:space="preserve"> </w:t>
            </w:r>
            <w:r w:rsidRPr="0084007F">
              <w:rPr>
                <w:rFonts w:cs="Candara"/>
                <w:sz w:val="20"/>
                <w:szCs w:val="20"/>
              </w:rPr>
              <w:t xml:space="preserve">: ≈ </w:t>
            </w:r>
            <w:r w:rsidRPr="0084007F">
              <w:rPr>
                <w:rFonts w:cs="Candara"/>
                <w:b/>
                <w:bCs/>
                <w:spacing w:val="2"/>
                <w:sz w:val="20"/>
                <w:szCs w:val="20"/>
              </w:rPr>
              <w:t>10</w:t>
            </w:r>
          </w:p>
          <w:p w:rsidR="0084007F" w:rsidRPr="0084007F" w:rsidRDefault="0084007F" w:rsidP="0084007F">
            <w:pPr>
              <w:widowControl w:val="0"/>
              <w:autoSpaceDE w:val="0"/>
              <w:adjustRightInd w:val="0"/>
              <w:spacing w:before="34" w:after="0" w:line="240" w:lineRule="auto"/>
              <w:ind w:left="102" w:right="-20"/>
              <w:rPr>
                <w:rFonts w:cs="Candara"/>
                <w:sz w:val="20"/>
                <w:szCs w:val="20"/>
              </w:rPr>
            </w:pPr>
            <w:r w:rsidRPr="0084007F">
              <w:rPr>
                <w:rFonts w:cs="Candara"/>
                <w:sz w:val="20"/>
                <w:szCs w:val="20"/>
              </w:rPr>
              <w:t>Ma</w:t>
            </w:r>
            <w:r w:rsidRPr="0084007F">
              <w:rPr>
                <w:rFonts w:cs="Candara"/>
                <w:spacing w:val="-1"/>
                <w:sz w:val="20"/>
                <w:szCs w:val="20"/>
              </w:rPr>
              <w:t>ss</w:t>
            </w:r>
            <w:r w:rsidRPr="0084007F">
              <w:rPr>
                <w:rFonts w:cs="Candara"/>
                <w:sz w:val="20"/>
                <w:szCs w:val="20"/>
              </w:rPr>
              <w:t>e</w:t>
            </w:r>
            <w:r w:rsidRPr="0084007F">
              <w:rPr>
                <w:rFonts w:cs="Candara"/>
                <w:spacing w:val="-2"/>
                <w:sz w:val="20"/>
                <w:szCs w:val="20"/>
              </w:rPr>
              <w:t xml:space="preserve"> </w:t>
            </w:r>
            <w:r w:rsidRPr="0084007F">
              <w:rPr>
                <w:rFonts w:cs="Candara"/>
                <w:sz w:val="20"/>
                <w:szCs w:val="20"/>
              </w:rPr>
              <w:t>tota</w:t>
            </w:r>
            <w:r w:rsidRPr="0084007F">
              <w:rPr>
                <w:rFonts w:cs="Candara"/>
                <w:spacing w:val="2"/>
                <w:sz w:val="20"/>
                <w:szCs w:val="20"/>
              </w:rPr>
              <w:t>l</w:t>
            </w:r>
            <w:r w:rsidRPr="0084007F">
              <w:rPr>
                <w:rFonts w:cs="Candara"/>
                <w:sz w:val="20"/>
                <w:szCs w:val="20"/>
              </w:rPr>
              <w:t>e</w:t>
            </w:r>
            <w:r w:rsidRPr="0084007F">
              <w:rPr>
                <w:rFonts w:cs="Candara"/>
                <w:spacing w:val="-2"/>
                <w:sz w:val="20"/>
                <w:szCs w:val="20"/>
              </w:rPr>
              <w:t xml:space="preserve"> </w:t>
            </w:r>
            <w:r w:rsidRPr="0084007F">
              <w:rPr>
                <w:rFonts w:cs="Candara"/>
                <w:sz w:val="20"/>
                <w:szCs w:val="20"/>
              </w:rPr>
              <w:t>auto</w:t>
            </w:r>
            <w:r w:rsidRPr="0084007F">
              <w:rPr>
                <w:rFonts w:cs="Candara"/>
                <w:spacing w:val="1"/>
                <w:sz w:val="20"/>
                <w:szCs w:val="20"/>
              </w:rPr>
              <w:t>r</w:t>
            </w:r>
            <w:r w:rsidRPr="0084007F">
              <w:rPr>
                <w:rFonts w:cs="Candara"/>
                <w:spacing w:val="-1"/>
                <w:sz w:val="20"/>
                <w:szCs w:val="20"/>
              </w:rPr>
              <w:t>i</w:t>
            </w:r>
            <w:r w:rsidRPr="0084007F">
              <w:rPr>
                <w:rFonts w:cs="Candara"/>
                <w:spacing w:val="1"/>
                <w:sz w:val="20"/>
                <w:szCs w:val="20"/>
              </w:rPr>
              <w:t>s</w:t>
            </w:r>
            <w:r w:rsidRPr="0084007F">
              <w:rPr>
                <w:rFonts w:cs="Candara"/>
                <w:spacing w:val="-1"/>
                <w:sz w:val="20"/>
                <w:szCs w:val="20"/>
              </w:rPr>
              <w:t>é</w:t>
            </w:r>
            <w:r w:rsidRPr="0084007F">
              <w:rPr>
                <w:rFonts w:cs="Candara"/>
                <w:sz w:val="20"/>
                <w:szCs w:val="20"/>
              </w:rPr>
              <w:t>e</w:t>
            </w:r>
            <w:r w:rsidRPr="0084007F">
              <w:rPr>
                <w:rFonts w:cs="Candara"/>
                <w:spacing w:val="1"/>
                <w:sz w:val="20"/>
                <w:szCs w:val="20"/>
              </w:rPr>
              <w:t xml:space="preserve"> </w:t>
            </w:r>
            <w:r w:rsidRPr="0084007F">
              <w:rPr>
                <w:rFonts w:cs="Candara"/>
                <w:spacing w:val="-1"/>
                <w:sz w:val="20"/>
                <w:szCs w:val="20"/>
              </w:rPr>
              <w:t>(</w:t>
            </w:r>
            <w:r w:rsidRPr="0084007F">
              <w:rPr>
                <w:rFonts w:cs="Candara"/>
                <w:spacing w:val="1"/>
                <w:sz w:val="20"/>
                <w:szCs w:val="20"/>
              </w:rPr>
              <w:t>k</w:t>
            </w:r>
            <w:r w:rsidRPr="0084007F">
              <w:rPr>
                <w:rFonts w:cs="Candara"/>
                <w:spacing w:val="-1"/>
                <w:sz w:val="20"/>
                <w:szCs w:val="20"/>
              </w:rPr>
              <w:t>g</w:t>
            </w:r>
            <w:r w:rsidRPr="0084007F">
              <w:rPr>
                <w:rFonts w:cs="Candara"/>
                <w:sz w:val="20"/>
                <w:szCs w:val="20"/>
              </w:rPr>
              <w:t>)</w:t>
            </w:r>
            <w:r w:rsidRPr="0084007F">
              <w:rPr>
                <w:rFonts w:cs="Candara"/>
                <w:spacing w:val="1"/>
                <w:sz w:val="20"/>
                <w:szCs w:val="20"/>
              </w:rPr>
              <w:t xml:space="preserve"> </w:t>
            </w:r>
            <w:r w:rsidRPr="0084007F">
              <w:rPr>
                <w:rFonts w:cs="Candara"/>
                <w:sz w:val="20"/>
                <w:szCs w:val="20"/>
              </w:rPr>
              <w:t>:</w:t>
            </w:r>
            <w:r w:rsidRPr="0084007F">
              <w:rPr>
                <w:rFonts w:cs="Candara"/>
                <w:spacing w:val="2"/>
                <w:sz w:val="20"/>
                <w:szCs w:val="20"/>
              </w:rPr>
              <w:t xml:space="preserve"> </w:t>
            </w:r>
            <w:r w:rsidRPr="0084007F">
              <w:rPr>
                <w:rFonts w:cs="Candara"/>
                <w:b/>
                <w:bCs/>
                <w:spacing w:val="-1"/>
                <w:sz w:val="20"/>
                <w:szCs w:val="20"/>
              </w:rPr>
              <w:t>m</w:t>
            </w:r>
            <w:r w:rsidRPr="0084007F">
              <w:rPr>
                <w:rFonts w:cs="Candara"/>
                <w:b/>
                <w:bCs/>
                <w:spacing w:val="3"/>
                <w:sz w:val="20"/>
                <w:szCs w:val="20"/>
              </w:rPr>
              <w:t>a</w:t>
            </w:r>
            <w:r w:rsidRPr="0084007F">
              <w:rPr>
                <w:rFonts w:cs="Candara"/>
                <w:b/>
                <w:bCs/>
                <w:spacing w:val="1"/>
                <w:sz w:val="20"/>
                <w:szCs w:val="20"/>
              </w:rPr>
              <w:t>x</w:t>
            </w:r>
            <w:r w:rsidRPr="0084007F">
              <w:rPr>
                <w:rFonts w:cs="Candara"/>
                <w:b/>
                <w:bCs/>
                <w:sz w:val="20"/>
                <w:szCs w:val="20"/>
              </w:rPr>
              <w:t xml:space="preserve">. </w:t>
            </w:r>
            <w:r w:rsidRPr="0084007F">
              <w:rPr>
                <w:rFonts w:cs="Candara"/>
                <w:b/>
                <w:bCs/>
                <w:spacing w:val="-1"/>
                <w:sz w:val="20"/>
                <w:szCs w:val="20"/>
              </w:rPr>
              <w:t>90</w:t>
            </w:r>
          </w:p>
          <w:p w:rsidR="0084007F" w:rsidRPr="0084007F" w:rsidRDefault="0084007F" w:rsidP="0084007F">
            <w:pPr>
              <w:widowControl w:val="0"/>
              <w:autoSpaceDE w:val="0"/>
              <w:adjustRightInd w:val="0"/>
              <w:spacing w:before="32" w:after="0" w:line="240" w:lineRule="auto"/>
              <w:ind w:left="102" w:right="-20"/>
              <w:rPr>
                <w:rFonts w:cs="Candara"/>
                <w:sz w:val="20"/>
                <w:szCs w:val="20"/>
              </w:rPr>
            </w:pPr>
            <w:r w:rsidRPr="0084007F">
              <w:rPr>
                <w:rFonts w:cs="Candara"/>
                <w:sz w:val="20"/>
                <w:szCs w:val="20"/>
              </w:rPr>
              <w:t>Mati</w:t>
            </w:r>
            <w:r w:rsidRPr="0084007F">
              <w:rPr>
                <w:rFonts w:cs="Candara"/>
                <w:spacing w:val="-1"/>
                <w:sz w:val="20"/>
                <w:szCs w:val="20"/>
              </w:rPr>
              <w:t>è</w:t>
            </w:r>
            <w:r w:rsidRPr="0084007F">
              <w:rPr>
                <w:rFonts w:cs="Candara"/>
                <w:spacing w:val="1"/>
                <w:sz w:val="20"/>
                <w:szCs w:val="20"/>
              </w:rPr>
              <w:t>r</w:t>
            </w:r>
            <w:r w:rsidRPr="0084007F">
              <w:rPr>
                <w:rFonts w:cs="Candara"/>
                <w:sz w:val="20"/>
                <w:szCs w:val="20"/>
              </w:rPr>
              <w:t>e</w:t>
            </w:r>
            <w:r w:rsidRPr="0084007F">
              <w:rPr>
                <w:rFonts w:cs="Candara"/>
                <w:spacing w:val="-2"/>
                <w:sz w:val="20"/>
                <w:szCs w:val="20"/>
              </w:rPr>
              <w:t xml:space="preserve"> </w:t>
            </w:r>
            <w:r w:rsidRPr="0084007F">
              <w:rPr>
                <w:rFonts w:cs="Candara"/>
                <w:sz w:val="20"/>
                <w:szCs w:val="20"/>
              </w:rPr>
              <w:t xml:space="preserve">: </w:t>
            </w:r>
            <w:r w:rsidRPr="0084007F">
              <w:rPr>
                <w:rFonts w:cs="Candara"/>
                <w:b/>
                <w:bCs/>
                <w:spacing w:val="1"/>
                <w:sz w:val="20"/>
                <w:szCs w:val="20"/>
              </w:rPr>
              <w:t>PE</w:t>
            </w:r>
            <w:r w:rsidRPr="0084007F">
              <w:rPr>
                <w:rFonts w:cs="Candara"/>
                <w:b/>
                <w:bCs/>
                <w:sz w:val="20"/>
                <w:szCs w:val="20"/>
              </w:rPr>
              <w:t>H</w:t>
            </w:r>
            <w:r w:rsidRPr="0084007F">
              <w:rPr>
                <w:rFonts w:cs="Candara"/>
                <w:b/>
                <w:bCs/>
                <w:spacing w:val="-1"/>
                <w:sz w:val="20"/>
                <w:szCs w:val="20"/>
              </w:rPr>
              <w:t>D</w:t>
            </w:r>
            <w:r w:rsidRPr="0084007F">
              <w:rPr>
                <w:rFonts w:cs="Candara"/>
                <w:b/>
                <w:bCs/>
                <w:sz w:val="20"/>
                <w:szCs w:val="20"/>
              </w:rPr>
              <w:t xml:space="preserve">, </w:t>
            </w:r>
            <w:r w:rsidRPr="0084007F">
              <w:rPr>
                <w:rFonts w:cs="Candara"/>
                <w:b/>
                <w:bCs/>
                <w:spacing w:val="1"/>
                <w:sz w:val="20"/>
                <w:szCs w:val="20"/>
              </w:rPr>
              <w:t>s</w:t>
            </w:r>
            <w:r w:rsidRPr="0084007F">
              <w:rPr>
                <w:rFonts w:cs="Candara"/>
                <w:b/>
                <w:bCs/>
                <w:sz w:val="20"/>
                <w:szCs w:val="20"/>
              </w:rPr>
              <w:t>ta</w:t>
            </w:r>
            <w:r w:rsidRPr="0084007F">
              <w:rPr>
                <w:rFonts w:cs="Candara"/>
                <w:b/>
                <w:bCs/>
                <w:spacing w:val="1"/>
                <w:sz w:val="20"/>
                <w:szCs w:val="20"/>
              </w:rPr>
              <w:t>bi</w:t>
            </w:r>
            <w:r w:rsidRPr="0084007F">
              <w:rPr>
                <w:rFonts w:cs="Candara"/>
                <w:b/>
                <w:bCs/>
                <w:spacing w:val="-1"/>
                <w:sz w:val="20"/>
                <w:szCs w:val="20"/>
              </w:rPr>
              <w:t>l</w:t>
            </w:r>
            <w:r w:rsidRPr="0084007F">
              <w:rPr>
                <w:rFonts w:cs="Candara"/>
                <w:b/>
                <w:bCs/>
                <w:spacing w:val="1"/>
                <w:sz w:val="20"/>
                <w:szCs w:val="20"/>
              </w:rPr>
              <w:t>i</w:t>
            </w:r>
            <w:r w:rsidRPr="0084007F">
              <w:rPr>
                <w:rFonts w:cs="Candara"/>
                <w:b/>
                <w:bCs/>
                <w:spacing w:val="-1"/>
                <w:sz w:val="20"/>
                <w:szCs w:val="20"/>
              </w:rPr>
              <w:t>s</w:t>
            </w:r>
            <w:r w:rsidRPr="0084007F">
              <w:rPr>
                <w:rFonts w:cs="Candara"/>
                <w:b/>
                <w:bCs/>
                <w:sz w:val="20"/>
                <w:szCs w:val="20"/>
              </w:rPr>
              <w:t>é</w:t>
            </w:r>
            <w:r w:rsidRPr="0084007F">
              <w:rPr>
                <w:rFonts w:cs="Candara"/>
                <w:b/>
                <w:bCs/>
                <w:spacing w:val="-1"/>
                <w:sz w:val="20"/>
                <w:szCs w:val="20"/>
              </w:rPr>
              <w:t xml:space="preserve"> U</w:t>
            </w:r>
            <w:r w:rsidRPr="0084007F">
              <w:rPr>
                <w:rFonts w:cs="Candara"/>
                <w:b/>
                <w:bCs/>
                <w:sz w:val="20"/>
                <w:szCs w:val="20"/>
              </w:rPr>
              <w:t>V</w:t>
            </w:r>
          </w:p>
          <w:p w:rsidR="0084007F" w:rsidRPr="0084007F" w:rsidRDefault="0084007F" w:rsidP="0084007F">
            <w:pPr>
              <w:widowControl w:val="0"/>
              <w:autoSpaceDE w:val="0"/>
              <w:adjustRightInd w:val="0"/>
              <w:spacing w:before="32" w:after="0" w:line="240" w:lineRule="auto"/>
              <w:ind w:left="102" w:right="-20"/>
              <w:rPr>
                <w:rFonts w:cs="Candara"/>
                <w:sz w:val="20"/>
                <w:szCs w:val="20"/>
              </w:rPr>
            </w:pPr>
            <w:r w:rsidRPr="0084007F">
              <w:rPr>
                <w:rFonts w:cs="Candara"/>
                <w:spacing w:val="-1"/>
                <w:sz w:val="20"/>
                <w:szCs w:val="20"/>
              </w:rPr>
              <w:t>R</w:t>
            </w:r>
            <w:r w:rsidRPr="0084007F">
              <w:rPr>
                <w:rFonts w:cs="Candara"/>
                <w:sz w:val="20"/>
                <w:szCs w:val="20"/>
              </w:rPr>
              <w:t>ou</w:t>
            </w:r>
            <w:r w:rsidRPr="0084007F">
              <w:rPr>
                <w:rFonts w:cs="Candara"/>
                <w:spacing w:val="-1"/>
                <w:sz w:val="20"/>
                <w:szCs w:val="20"/>
              </w:rPr>
              <w:t>e</w:t>
            </w:r>
            <w:r w:rsidRPr="0084007F">
              <w:rPr>
                <w:rFonts w:cs="Candara"/>
                <w:sz w:val="20"/>
                <w:szCs w:val="20"/>
              </w:rPr>
              <w:t>s</w:t>
            </w:r>
            <w:r w:rsidRPr="0084007F">
              <w:rPr>
                <w:rFonts w:cs="Candara"/>
                <w:spacing w:val="1"/>
                <w:sz w:val="20"/>
                <w:szCs w:val="20"/>
              </w:rPr>
              <w:t xml:space="preserve"> </w:t>
            </w:r>
            <w:r w:rsidRPr="0084007F">
              <w:rPr>
                <w:rFonts w:cs="Candara"/>
                <w:sz w:val="20"/>
                <w:szCs w:val="20"/>
              </w:rPr>
              <w:t xml:space="preserve">: </w:t>
            </w:r>
            <w:r w:rsidRPr="0084007F">
              <w:rPr>
                <w:rFonts w:cs="Candara"/>
                <w:b/>
                <w:bCs/>
                <w:sz w:val="20"/>
                <w:szCs w:val="20"/>
              </w:rPr>
              <w:t>2</w:t>
            </w:r>
            <w:r w:rsidRPr="0084007F">
              <w:rPr>
                <w:rFonts w:cs="Candara"/>
                <w:b/>
                <w:bCs/>
                <w:spacing w:val="-1"/>
                <w:sz w:val="20"/>
                <w:szCs w:val="20"/>
              </w:rPr>
              <w:t xml:space="preserve"> </w:t>
            </w:r>
            <w:r w:rsidRPr="0084007F">
              <w:rPr>
                <w:rFonts w:cs="Candara"/>
                <w:b/>
                <w:bCs/>
                <w:sz w:val="20"/>
                <w:szCs w:val="20"/>
              </w:rPr>
              <w:t>ro</w:t>
            </w:r>
            <w:r w:rsidRPr="0084007F">
              <w:rPr>
                <w:rFonts w:cs="Candara"/>
                <w:b/>
                <w:bCs/>
                <w:spacing w:val="1"/>
                <w:sz w:val="20"/>
                <w:szCs w:val="20"/>
              </w:rPr>
              <w:t>ue</w:t>
            </w:r>
            <w:r w:rsidRPr="0084007F">
              <w:rPr>
                <w:rFonts w:cs="Candara"/>
                <w:b/>
                <w:bCs/>
                <w:sz w:val="20"/>
                <w:szCs w:val="20"/>
              </w:rPr>
              <w:t>s</w:t>
            </w:r>
            <w:r w:rsidRPr="0084007F">
              <w:rPr>
                <w:rFonts w:cs="Candara"/>
                <w:b/>
                <w:bCs/>
                <w:spacing w:val="-2"/>
                <w:sz w:val="20"/>
                <w:szCs w:val="20"/>
              </w:rPr>
              <w:t xml:space="preserve"> </w:t>
            </w:r>
            <w:r w:rsidRPr="0084007F">
              <w:rPr>
                <w:rFonts w:cs="Candara"/>
                <w:b/>
                <w:bCs/>
                <w:sz w:val="20"/>
                <w:szCs w:val="20"/>
              </w:rPr>
              <w:t>Ø 20</w:t>
            </w:r>
            <w:r w:rsidRPr="0084007F">
              <w:rPr>
                <w:rFonts w:cs="Candara"/>
                <w:b/>
                <w:bCs/>
                <w:spacing w:val="2"/>
                <w:sz w:val="20"/>
                <w:szCs w:val="20"/>
              </w:rPr>
              <w:t>0</w:t>
            </w:r>
            <w:r w:rsidRPr="0084007F">
              <w:rPr>
                <w:rFonts w:cs="Candara"/>
                <w:b/>
                <w:bCs/>
                <w:spacing w:val="-1"/>
                <w:sz w:val="20"/>
                <w:szCs w:val="20"/>
              </w:rPr>
              <w:t>m</w:t>
            </w:r>
            <w:r w:rsidRPr="0084007F">
              <w:rPr>
                <w:rFonts w:cs="Candara"/>
                <w:b/>
                <w:bCs/>
                <w:sz w:val="20"/>
                <w:szCs w:val="20"/>
              </w:rPr>
              <w:t>m</w:t>
            </w:r>
            <w:r w:rsidRPr="0084007F">
              <w:rPr>
                <w:rFonts w:cs="Candara"/>
                <w:b/>
                <w:bCs/>
                <w:spacing w:val="1"/>
                <w:sz w:val="20"/>
                <w:szCs w:val="20"/>
              </w:rPr>
              <w:t xml:space="preserve"> </w:t>
            </w:r>
          </w:p>
          <w:p w:rsidR="0084007F" w:rsidRPr="0084007F" w:rsidRDefault="0084007F" w:rsidP="0084007F">
            <w:pPr>
              <w:widowControl w:val="0"/>
              <w:autoSpaceDE w:val="0"/>
              <w:adjustRightInd w:val="0"/>
              <w:spacing w:before="34" w:after="0" w:line="240" w:lineRule="auto"/>
              <w:ind w:left="102" w:right="-20"/>
              <w:rPr>
                <w:rFonts w:cs="Candara"/>
                <w:b/>
                <w:bCs/>
                <w:spacing w:val="36"/>
                <w:sz w:val="20"/>
                <w:szCs w:val="20"/>
              </w:rPr>
            </w:pPr>
            <w:r w:rsidRPr="0084007F">
              <w:rPr>
                <w:rFonts w:cs="Candara"/>
                <w:sz w:val="20"/>
                <w:szCs w:val="20"/>
              </w:rPr>
              <w:t>Co</w:t>
            </w:r>
            <w:r w:rsidRPr="0084007F">
              <w:rPr>
                <w:rFonts w:cs="Candara"/>
                <w:spacing w:val="-1"/>
                <w:sz w:val="20"/>
                <w:szCs w:val="20"/>
              </w:rPr>
              <w:t>u</w:t>
            </w:r>
            <w:r w:rsidRPr="0084007F">
              <w:rPr>
                <w:rFonts w:cs="Candara"/>
                <w:sz w:val="20"/>
                <w:szCs w:val="20"/>
              </w:rPr>
              <w:t>v</w:t>
            </w:r>
            <w:r w:rsidRPr="0084007F">
              <w:rPr>
                <w:rFonts w:cs="Candara"/>
                <w:spacing w:val="-1"/>
                <w:sz w:val="20"/>
                <w:szCs w:val="20"/>
              </w:rPr>
              <w:t>e</w:t>
            </w:r>
            <w:r w:rsidRPr="0084007F">
              <w:rPr>
                <w:rFonts w:cs="Candara"/>
                <w:spacing w:val="1"/>
                <w:sz w:val="20"/>
                <w:szCs w:val="20"/>
              </w:rPr>
              <w:t>r</w:t>
            </w:r>
            <w:r w:rsidRPr="0084007F">
              <w:rPr>
                <w:rFonts w:cs="Candara"/>
                <w:sz w:val="20"/>
                <w:szCs w:val="20"/>
              </w:rPr>
              <w:t>cle</w:t>
            </w:r>
            <w:r w:rsidRPr="0084007F">
              <w:rPr>
                <w:rFonts w:cs="Candara"/>
                <w:spacing w:val="34"/>
                <w:sz w:val="20"/>
                <w:szCs w:val="20"/>
              </w:rPr>
              <w:t xml:space="preserve"> </w:t>
            </w:r>
            <w:r w:rsidRPr="0084007F">
              <w:rPr>
                <w:rFonts w:cs="Candara"/>
                <w:sz w:val="20"/>
                <w:szCs w:val="20"/>
              </w:rPr>
              <w:t>/</w:t>
            </w:r>
            <w:r w:rsidRPr="0084007F">
              <w:rPr>
                <w:rFonts w:cs="Candara"/>
                <w:spacing w:val="35"/>
                <w:sz w:val="20"/>
                <w:szCs w:val="20"/>
              </w:rPr>
              <w:t xml:space="preserve"> </w:t>
            </w:r>
            <w:r w:rsidRPr="0084007F">
              <w:rPr>
                <w:rFonts w:cs="Candara"/>
                <w:sz w:val="20"/>
                <w:szCs w:val="20"/>
              </w:rPr>
              <w:t>cuve</w:t>
            </w:r>
            <w:r w:rsidRPr="0084007F">
              <w:rPr>
                <w:rFonts w:cs="Candara"/>
                <w:spacing w:val="34"/>
                <w:sz w:val="20"/>
                <w:szCs w:val="20"/>
              </w:rPr>
              <w:t xml:space="preserve"> </w:t>
            </w:r>
            <w:r w:rsidRPr="0084007F">
              <w:rPr>
                <w:rFonts w:cs="Candara"/>
                <w:sz w:val="20"/>
                <w:szCs w:val="20"/>
              </w:rPr>
              <w:t>:</w:t>
            </w:r>
            <w:r w:rsidRPr="0084007F">
              <w:rPr>
                <w:rFonts w:cs="Candara"/>
                <w:spacing w:val="37"/>
                <w:sz w:val="20"/>
                <w:szCs w:val="20"/>
              </w:rPr>
              <w:t xml:space="preserve"> </w:t>
            </w:r>
            <w:r w:rsidRPr="0084007F">
              <w:rPr>
                <w:rFonts w:cs="Candara"/>
                <w:b/>
                <w:bCs/>
                <w:sz w:val="20"/>
                <w:szCs w:val="20"/>
              </w:rPr>
              <w:t>2</w:t>
            </w:r>
            <w:r w:rsidRPr="0084007F">
              <w:rPr>
                <w:rFonts w:cs="Candara"/>
                <w:b/>
                <w:bCs/>
                <w:spacing w:val="35"/>
                <w:sz w:val="20"/>
                <w:szCs w:val="20"/>
              </w:rPr>
              <w:t xml:space="preserve"> </w:t>
            </w:r>
            <w:r w:rsidRPr="0084007F">
              <w:rPr>
                <w:rFonts w:cs="Candara"/>
                <w:b/>
                <w:bCs/>
                <w:spacing w:val="-1"/>
                <w:sz w:val="20"/>
                <w:szCs w:val="20"/>
              </w:rPr>
              <w:t>cl</w:t>
            </w:r>
            <w:r w:rsidRPr="0084007F">
              <w:rPr>
                <w:rFonts w:cs="Candara"/>
                <w:b/>
                <w:bCs/>
                <w:spacing w:val="1"/>
                <w:sz w:val="20"/>
                <w:szCs w:val="20"/>
              </w:rPr>
              <w:t>i</w:t>
            </w:r>
            <w:r w:rsidRPr="0084007F">
              <w:rPr>
                <w:rFonts w:cs="Candara"/>
                <w:b/>
                <w:bCs/>
                <w:spacing w:val="2"/>
                <w:sz w:val="20"/>
                <w:szCs w:val="20"/>
              </w:rPr>
              <w:t>p</w:t>
            </w:r>
            <w:r w:rsidRPr="0084007F">
              <w:rPr>
                <w:rFonts w:cs="Candara"/>
                <w:b/>
                <w:bCs/>
                <w:sz w:val="20"/>
                <w:szCs w:val="20"/>
              </w:rPr>
              <w:t xml:space="preserve">s </w:t>
            </w:r>
            <w:r w:rsidRPr="0084007F">
              <w:rPr>
                <w:rFonts w:cs="Candara"/>
                <w:sz w:val="20"/>
                <w:szCs w:val="20"/>
              </w:rPr>
              <w:t>;</w:t>
            </w:r>
            <w:r w:rsidRPr="0084007F">
              <w:rPr>
                <w:rFonts w:cs="Candara"/>
                <w:spacing w:val="36"/>
                <w:sz w:val="20"/>
                <w:szCs w:val="20"/>
              </w:rPr>
              <w:t xml:space="preserve"> </w:t>
            </w:r>
            <w:r w:rsidRPr="0084007F">
              <w:rPr>
                <w:rFonts w:cs="Candara"/>
                <w:b/>
                <w:bCs/>
                <w:spacing w:val="-1"/>
                <w:sz w:val="20"/>
                <w:szCs w:val="20"/>
              </w:rPr>
              <w:t>c</w:t>
            </w:r>
            <w:r w:rsidRPr="0084007F">
              <w:rPr>
                <w:rFonts w:cs="Candara"/>
                <w:b/>
                <w:bCs/>
                <w:sz w:val="20"/>
                <w:szCs w:val="20"/>
              </w:rPr>
              <w:t>o</w:t>
            </w:r>
            <w:r w:rsidRPr="0084007F">
              <w:rPr>
                <w:rFonts w:cs="Candara"/>
                <w:b/>
                <w:bCs/>
                <w:spacing w:val="1"/>
                <w:sz w:val="20"/>
                <w:szCs w:val="20"/>
              </w:rPr>
              <w:t>u</w:t>
            </w:r>
            <w:r w:rsidRPr="0084007F">
              <w:rPr>
                <w:rFonts w:cs="Candara"/>
                <w:b/>
                <w:bCs/>
                <w:sz w:val="20"/>
                <w:szCs w:val="20"/>
              </w:rPr>
              <w:t>v</w:t>
            </w:r>
            <w:r w:rsidRPr="0084007F">
              <w:rPr>
                <w:rFonts w:cs="Candara"/>
                <w:b/>
                <w:bCs/>
                <w:spacing w:val="-1"/>
                <w:sz w:val="20"/>
                <w:szCs w:val="20"/>
              </w:rPr>
              <w:t>e</w:t>
            </w:r>
            <w:r w:rsidRPr="0084007F">
              <w:rPr>
                <w:rFonts w:cs="Candara"/>
                <w:b/>
                <w:bCs/>
                <w:sz w:val="20"/>
                <w:szCs w:val="20"/>
              </w:rPr>
              <w:t>r</w:t>
            </w:r>
            <w:r w:rsidRPr="0084007F">
              <w:rPr>
                <w:rFonts w:cs="Candara"/>
                <w:b/>
                <w:bCs/>
                <w:spacing w:val="-1"/>
                <w:sz w:val="20"/>
                <w:szCs w:val="20"/>
              </w:rPr>
              <w:t>cl</w:t>
            </w:r>
            <w:r w:rsidRPr="0084007F">
              <w:rPr>
                <w:rFonts w:cs="Candara"/>
                <w:b/>
                <w:bCs/>
                <w:sz w:val="20"/>
                <w:szCs w:val="20"/>
              </w:rPr>
              <w:t>e</w:t>
            </w:r>
            <w:r w:rsidRPr="0084007F">
              <w:rPr>
                <w:rFonts w:cs="Candara"/>
                <w:b/>
                <w:bCs/>
                <w:spacing w:val="34"/>
                <w:sz w:val="20"/>
                <w:szCs w:val="20"/>
              </w:rPr>
              <w:t xml:space="preserve"> </w:t>
            </w:r>
            <w:r w:rsidRPr="0084007F">
              <w:rPr>
                <w:rFonts w:cs="Candara"/>
                <w:b/>
                <w:bCs/>
                <w:spacing w:val="1"/>
                <w:sz w:val="20"/>
                <w:szCs w:val="20"/>
              </w:rPr>
              <w:t>s</w:t>
            </w:r>
            <w:r w:rsidRPr="0084007F">
              <w:rPr>
                <w:rFonts w:cs="Candara"/>
                <w:b/>
                <w:bCs/>
                <w:sz w:val="20"/>
                <w:szCs w:val="20"/>
              </w:rPr>
              <w:t>ta</w:t>
            </w:r>
            <w:r w:rsidRPr="0084007F">
              <w:rPr>
                <w:rFonts w:cs="Candara"/>
                <w:b/>
                <w:bCs/>
                <w:spacing w:val="-1"/>
                <w:sz w:val="20"/>
                <w:szCs w:val="20"/>
              </w:rPr>
              <w:t>nd</w:t>
            </w:r>
            <w:r w:rsidRPr="0084007F">
              <w:rPr>
                <w:rFonts w:cs="Candara"/>
                <w:b/>
                <w:bCs/>
                <w:sz w:val="20"/>
                <w:szCs w:val="20"/>
              </w:rPr>
              <w:t>ard</w:t>
            </w:r>
            <w:r w:rsidRPr="0084007F">
              <w:rPr>
                <w:rFonts w:cs="Candara"/>
                <w:b/>
                <w:bCs/>
                <w:spacing w:val="35"/>
                <w:sz w:val="20"/>
                <w:szCs w:val="20"/>
              </w:rPr>
              <w:t xml:space="preserve"> </w:t>
            </w:r>
            <w:r w:rsidRPr="0084007F">
              <w:rPr>
                <w:rFonts w:cs="Candara"/>
                <w:b/>
                <w:bCs/>
                <w:sz w:val="20"/>
                <w:szCs w:val="20"/>
              </w:rPr>
              <w:t>2</w:t>
            </w:r>
            <w:r w:rsidRPr="0084007F">
              <w:rPr>
                <w:rFonts w:cs="Candara"/>
                <w:b/>
                <w:bCs/>
                <w:spacing w:val="35"/>
                <w:sz w:val="20"/>
                <w:szCs w:val="20"/>
              </w:rPr>
              <w:t xml:space="preserve"> </w:t>
            </w:r>
            <w:r w:rsidRPr="0084007F">
              <w:rPr>
                <w:rFonts w:cs="Candara"/>
                <w:b/>
                <w:bCs/>
                <w:sz w:val="20"/>
                <w:szCs w:val="20"/>
              </w:rPr>
              <w:t>po</w:t>
            </w:r>
            <w:r w:rsidRPr="0084007F">
              <w:rPr>
                <w:rFonts w:cs="Candara"/>
                <w:b/>
                <w:bCs/>
                <w:spacing w:val="1"/>
                <w:sz w:val="20"/>
                <w:szCs w:val="20"/>
              </w:rPr>
              <w:t>i</w:t>
            </w:r>
            <w:r w:rsidRPr="0084007F">
              <w:rPr>
                <w:rFonts w:cs="Candara"/>
                <w:b/>
                <w:bCs/>
                <w:spacing w:val="-1"/>
                <w:sz w:val="20"/>
                <w:szCs w:val="20"/>
              </w:rPr>
              <w:t>gn</w:t>
            </w:r>
            <w:r w:rsidRPr="0084007F">
              <w:rPr>
                <w:rFonts w:cs="Candara"/>
                <w:b/>
                <w:bCs/>
                <w:spacing w:val="1"/>
                <w:sz w:val="20"/>
                <w:szCs w:val="20"/>
              </w:rPr>
              <w:t>é</w:t>
            </w:r>
            <w:r w:rsidRPr="0084007F">
              <w:rPr>
                <w:rFonts w:cs="Candara"/>
                <w:b/>
                <w:bCs/>
                <w:spacing w:val="-1"/>
                <w:sz w:val="20"/>
                <w:szCs w:val="20"/>
              </w:rPr>
              <w:t>e</w:t>
            </w:r>
            <w:r w:rsidRPr="0084007F">
              <w:rPr>
                <w:rFonts w:cs="Candara"/>
                <w:b/>
                <w:bCs/>
                <w:sz w:val="20"/>
                <w:szCs w:val="20"/>
              </w:rPr>
              <w:t>s</w:t>
            </w:r>
            <w:r w:rsidRPr="0084007F">
              <w:rPr>
                <w:rFonts w:cs="Candara"/>
                <w:b/>
                <w:bCs/>
                <w:spacing w:val="34"/>
                <w:sz w:val="20"/>
                <w:szCs w:val="20"/>
              </w:rPr>
              <w:t xml:space="preserve"> </w:t>
            </w:r>
            <w:r w:rsidRPr="0084007F">
              <w:rPr>
                <w:rFonts w:cs="Candara"/>
                <w:b/>
                <w:bCs/>
                <w:spacing w:val="-1"/>
                <w:sz w:val="20"/>
                <w:szCs w:val="20"/>
              </w:rPr>
              <w:t>l</w:t>
            </w:r>
            <w:r w:rsidRPr="0084007F">
              <w:rPr>
                <w:rFonts w:cs="Candara"/>
                <w:b/>
                <w:bCs/>
                <w:sz w:val="20"/>
                <w:szCs w:val="20"/>
              </w:rPr>
              <w:t>a</w:t>
            </w:r>
            <w:r w:rsidRPr="0084007F">
              <w:rPr>
                <w:rFonts w:cs="Candara"/>
                <w:b/>
                <w:bCs/>
                <w:spacing w:val="2"/>
                <w:sz w:val="20"/>
                <w:szCs w:val="20"/>
              </w:rPr>
              <w:t>t</w:t>
            </w:r>
            <w:r w:rsidRPr="0084007F">
              <w:rPr>
                <w:rFonts w:cs="Candara"/>
                <w:b/>
                <w:bCs/>
                <w:spacing w:val="-1"/>
                <w:sz w:val="20"/>
                <w:szCs w:val="20"/>
              </w:rPr>
              <w:t>é</w:t>
            </w:r>
            <w:r w:rsidRPr="0084007F">
              <w:rPr>
                <w:rFonts w:cs="Candara"/>
                <w:b/>
                <w:bCs/>
                <w:sz w:val="20"/>
                <w:szCs w:val="20"/>
              </w:rPr>
              <w:t>ra</w:t>
            </w:r>
            <w:r w:rsidRPr="0084007F">
              <w:rPr>
                <w:rFonts w:cs="Candara"/>
                <w:b/>
                <w:bCs/>
                <w:spacing w:val="-1"/>
                <w:sz w:val="20"/>
                <w:szCs w:val="20"/>
              </w:rPr>
              <w:t>le</w:t>
            </w:r>
            <w:r w:rsidRPr="0084007F">
              <w:rPr>
                <w:rFonts w:cs="Candara"/>
                <w:b/>
                <w:bCs/>
                <w:sz w:val="20"/>
                <w:szCs w:val="20"/>
              </w:rPr>
              <w:t>s</w:t>
            </w:r>
            <w:r w:rsidRPr="0084007F">
              <w:rPr>
                <w:rFonts w:cs="Candara"/>
                <w:b/>
                <w:bCs/>
                <w:spacing w:val="34"/>
                <w:sz w:val="20"/>
                <w:szCs w:val="20"/>
              </w:rPr>
              <w:t xml:space="preserve"> </w:t>
            </w:r>
            <w:r w:rsidRPr="0084007F">
              <w:rPr>
                <w:rFonts w:cs="Candara"/>
                <w:b/>
                <w:bCs/>
                <w:sz w:val="20"/>
                <w:szCs w:val="20"/>
              </w:rPr>
              <w:t>;</w:t>
            </w:r>
            <w:r w:rsidRPr="0084007F">
              <w:rPr>
                <w:rFonts w:cs="Candara"/>
                <w:b/>
                <w:bCs/>
                <w:spacing w:val="36"/>
                <w:sz w:val="20"/>
                <w:szCs w:val="20"/>
              </w:rPr>
              <w:t xml:space="preserve"> </w:t>
            </w:r>
          </w:p>
          <w:p w:rsidR="0084007F" w:rsidRPr="0084007F" w:rsidRDefault="0084007F" w:rsidP="0084007F">
            <w:pPr>
              <w:widowControl w:val="0"/>
              <w:autoSpaceDE w:val="0"/>
              <w:adjustRightInd w:val="0"/>
              <w:spacing w:before="34" w:after="0" w:line="240" w:lineRule="auto"/>
              <w:ind w:left="102" w:right="-20"/>
              <w:rPr>
                <w:rFonts w:cs="Candara"/>
                <w:sz w:val="20"/>
                <w:szCs w:val="20"/>
              </w:rPr>
            </w:pPr>
            <w:r w:rsidRPr="0084007F">
              <w:rPr>
                <w:rFonts w:cs="Candara"/>
                <w:sz w:val="20"/>
                <w:szCs w:val="20"/>
              </w:rPr>
              <w:t>Co</w:t>
            </w:r>
            <w:r w:rsidRPr="0084007F">
              <w:rPr>
                <w:rFonts w:cs="Candara"/>
                <w:spacing w:val="-1"/>
                <w:sz w:val="20"/>
                <w:szCs w:val="20"/>
              </w:rPr>
              <w:t>l</w:t>
            </w:r>
            <w:r w:rsidRPr="0084007F">
              <w:rPr>
                <w:rFonts w:cs="Candara"/>
                <w:sz w:val="20"/>
                <w:szCs w:val="20"/>
              </w:rPr>
              <w:t>o</w:t>
            </w:r>
            <w:r w:rsidRPr="0084007F">
              <w:rPr>
                <w:rFonts w:cs="Candara"/>
                <w:spacing w:val="1"/>
                <w:sz w:val="20"/>
                <w:szCs w:val="20"/>
              </w:rPr>
              <w:t>r</w:t>
            </w:r>
            <w:r w:rsidRPr="0084007F">
              <w:rPr>
                <w:rFonts w:cs="Candara"/>
                <w:spacing w:val="-1"/>
                <w:sz w:val="20"/>
                <w:szCs w:val="20"/>
              </w:rPr>
              <w:t>i</w:t>
            </w:r>
            <w:r w:rsidRPr="0084007F">
              <w:rPr>
                <w:rFonts w:cs="Candara"/>
                <w:sz w:val="20"/>
                <w:szCs w:val="20"/>
              </w:rPr>
              <w:t>s</w:t>
            </w:r>
            <w:r w:rsidRPr="0084007F">
              <w:rPr>
                <w:rFonts w:cs="Candara"/>
                <w:spacing w:val="-1"/>
                <w:sz w:val="20"/>
                <w:szCs w:val="20"/>
              </w:rPr>
              <w:t xml:space="preserve"> </w:t>
            </w:r>
            <w:r w:rsidRPr="0084007F">
              <w:rPr>
                <w:rFonts w:cs="Candara"/>
                <w:sz w:val="20"/>
                <w:szCs w:val="20"/>
              </w:rPr>
              <w:t xml:space="preserve">: </w:t>
            </w:r>
            <w:r w:rsidRPr="0084007F">
              <w:rPr>
                <w:rFonts w:cs="Candara"/>
                <w:b/>
                <w:bCs/>
                <w:spacing w:val="1"/>
                <w:sz w:val="20"/>
                <w:szCs w:val="20"/>
              </w:rPr>
              <w:t>e</w:t>
            </w:r>
            <w:r w:rsidRPr="0084007F">
              <w:rPr>
                <w:rFonts w:cs="Candara"/>
                <w:b/>
                <w:bCs/>
                <w:sz w:val="20"/>
                <w:szCs w:val="20"/>
              </w:rPr>
              <w:t>n</w:t>
            </w:r>
            <w:r w:rsidRPr="0084007F">
              <w:rPr>
                <w:rFonts w:cs="Candara"/>
                <w:b/>
                <w:bCs/>
                <w:spacing w:val="-1"/>
                <w:sz w:val="20"/>
                <w:szCs w:val="20"/>
              </w:rPr>
              <w:t xml:space="preserve"> </w:t>
            </w:r>
            <w:r w:rsidRPr="0084007F">
              <w:rPr>
                <w:rFonts w:cs="Candara"/>
                <w:b/>
                <w:bCs/>
                <w:sz w:val="20"/>
                <w:szCs w:val="20"/>
              </w:rPr>
              <w:t>a</w:t>
            </w:r>
            <w:r w:rsidRPr="0084007F">
              <w:rPr>
                <w:rFonts w:cs="Candara"/>
                <w:b/>
                <w:bCs/>
                <w:spacing w:val="2"/>
                <w:sz w:val="20"/>
                <w:szCs w:val="20"/>
              </w:rPr>
              <w:t>c</w:t>
            </w:r>
            <w:r w:rsidRPr="0084007F">
              <w:rPr>
                <w:rFonts w:cs="Candara"/>
                <w:b/>
                <w:bCs/>
                <w:spacing w:val="-1"/>
                <w:sz w:val="20"/>
                <w:szCs w:val="20"/>
              </w:rPr>
              <w:t>c</w:t>
            </w:r>
            <w:r w:rsidRPr="0084007F">
              <w:rPr>
                <w:rFonts w:cs="Candara"/>
                <w:b/>
                <w:bCs/>
                <w:sz w:val="20"/>
                <w:szCs w:val="20"/>
              </w:rPr>
              <w:t>ord</w:t>
            </w:r>
            <w:r w:rsidRPr="0084007F">
              <w:rPr>
                <w:rFonts w:cs="Candara"/>
                <w:b/>
                <w:bCs/>
                <w:spacing w:val="-1"/>
                <w:sz w:val="20"/>
                <w:szCs w:val="20"/>
              </w:rPr>
              <w:t xml:space="preserve"> </w:t>
            </w:r>
            <w:r w:rsidRPr="0084007F">
              <w:rPr>
                <w:rFonts w:cs="Candara"/>
                <w:b/>
                <w:bCs/>
                <w:sz w:val="20"/>
                <w:szCs w:val="20"/>
              </w:rPr>
              <w:t>a</w:t>
            </w:r>
            <w:r w:rsidRPr="0084007F">
              <w:rPr>
                <w:rFonts w:cs="Candara"/>
                <w:b/>
                <w:bCs/>
                <w:spacing w:val="1"/>
                <w:sz w:val="20"/>
                <w:szCs w:val="20"/>
              </w:rPr>
              <w:t>v</w:t>
            </w:r>
            <w:r w:rsidRPr="0084007F">
              <w:rPr>
                <w:rFonts w:cs="Candara"/>
                <w:b/>
                <w:bCs/>
                <w:spacing w:val="-1"/>
                <w:sz w:val="20"/>
                <w:szCs w:val="20"/>
              </w:rPr>
              <w:t>e</w:t>
            </w:r>
            <w:r w:rsidRPr="0084007F">
              <w:rPr>
                <w:rFonts w:cs="Candara"/>
                <w:b/>
                <w:bCs/>
                <w:sz w:val="20"/>
                <w:szCs w:val="20"/>
              </w:rPr>
              <w:t>c</w:t>
            </w:r>
            <w:r w:rsidRPr="0084007F">
              <w:rPr>
                <w:rFonts w:cs="Candara"/>
                <w:b/>
                <w:bCs/>
                <w:spacing w:val="1"/>
                <w:sz w:val="20"/>
                <w:szCs w:val="20"/>
              </w:rPr>
              <w:t xml:space="preserve"> </w:t>
            </w:r>
            <w:r w:rsidRPr="0084007F">
              <w:rPr>
                <w:rFonts w:cs="Candara"/>
                <w:b/>
                <w:bCs/>
                <w:spacing w:val="-1"/>
                <w:sz w:val="20"/>
                <w:szCs w:val="20"/>
              </w:rPr>
              <w:t>l</w:t>
            </w:r>
            <w:r w:rsidRPr="0084007F">
              <w:rPr>
                <w:rFonts w:cs="Candara"/>
                <w:b/>
                <w:bCs/>
                <w:sz w:val="20"/>
                <w:szCs w:val="20"/>
              </w:rPr>
              <w:t>e</w:t>
            </w:r>
            <w:r w:rsidRPr="0084007F">
              <w:rPr>
                <w:rFonts w:cs="Candara"/>
                <w:b/>
                <w:bCs/>
                <w:spacing w:val="-1"/>
                <w:sz w:val="20"/>
                <w:szCs w:val="20"/>
              </w:rPr>
              <w:t xml:space="preserve"> </w:t>
            </w:r>
            <w:r w:rsidRPr="0084007F">
              <w:rPr>
                <w:rFonts w:cs="Candara"/>
                <w:b/>
                <w:bCs/>
                <w:sz w:val="20"/>
                <w:szCs w:val="20"/>
              </w:rPr>
              <w:t>M</w:t>
            </w:r>
            <w:r w:rsidRPr="0084007F">
              <w:rPr>
                <w:rFonts w:cs="Candara"/>
                <w:b/>
                <w:bCs/>
                <w:spacing w:val="1"/>
                <w:sz w:val="20"/>
                <w:szCs w:val="20"/>
              </w:rPr>
              <w:t>ai</w:t>
            </w:r>
            <w:r w:rsidRPr="0084007F">
              <w:rPr>
                <w:rFonts w:cs="Candara"/>
                <w:b/>
                <w:bCs/>
                <w:sz w:val="20"/>
                <w:szCs w:val="20"/>
              </w:rPr>
              <w:t>t</w:t>
            </w:r>
            <w:r w:rsidRPr="0084007F">
              <w:rPr>
                <w:rFonts w:cs="Candara"/>
                <w:b/>
                <w:bCs/>
                <w:spacing w:val="2"/>
                <w:sz w:val="20"/>
                <w:szCs w:val="20"/>
              </w:rPr>
              <w:t>r</w:t>
            </w:r>
            <w:r w:rsidRPr="0084007F">
              <w:rPr>
                <w:rFonts w:cs="Candara"/>
                <w:b/>
                <w:bCs/>
                <w:sz w:val="20"/>
                <w:szCs w:val="20"/>
              </w:rPr>
              <w:t>e</w:t>
            </w:r>
            <w:r w:rsidRPr="0084007F">
              <w:rPr>
                <w:rFonts w:cs="Candara"/>
                <w:b/>
                <w:bCs/>
                <w:spacing w:val="-1"/>
                <w:sz w:val="20"/>
                <w:szCs w:val="20"/>
              </w:rPr>
              <w:t xml:space="preserve"> d</w:t>
            </w:r>
            <w:r w:rsidRPr="0084007F">
              <w:rPr>
                <w:rFonts w:cs="Candara"/>
                <w:b/>
                <w:bCs/>
                <w:sz w:val="20"/>
                <w:szCs w:val="20"/>
              </w:rPr>
              <w:t>’o</w:t>
            </w:r>
            <w:r w:rsidRPr="0084007F">
              <w:rPr>
                <w:rFonts w:cs="Candara"/>
                <w:b/>
                <w:bCs/>
                <w:spacing w:val="1"/>
                <w:sz w:val="20"/>
                <w:szCs w:val="20"/>
              </w:rPr>
              <w:t>uv</w:t>
            </w:r>
            <w:r w:rsidRPr="0084007F">
              <w:rPr>
                <w:rFonts w:cs="Candara"/>
                <w:b/>
                <w:bCs/>
                <w:sz w:val="20"/>
                <w:szCs w:val="20"/>
              </w:rPr>
              <w:t>r</w:t>
            </w:r>
            <w:r w:rsidRPr="0084007F">
              <w:rPr>
                <w:rFonts w:cs="Candara"/>
                <w:b/>
                <w:bCs/>
                <w:spacing w:val="1"/>
                <w:sz w:val="20"/>
                <w:szCs w:val="20"/>
              </w:rPr>
              <w:t>a</w:t>
            </w:r>
            <w:r w:rsidRPr="0084007F">
              <w:rPr>
                <w:rFonts w:cs="Candara"/>
                <w:b/>
                <w:bCs/>
                <w:spacing w:val="-1"/>
                <w:sz w:val="20"/>
                <w:szCs w:val="20"/>
              </w:rPr>
              <w:t>g</w:t>
            </w:r>
            <w:r w:rsidRPr="0084007F">
              <w:rPr>
                <w:rFonts w:cs="Candara"/>
                <w:b/>
                <w:bCs/>
                <w:sz w:val="20"/>
                <w:szCs w:val="20"/>
              </w:rPr>
              <w:t>e</w:t>
            </w:r>
          </w:p>
          <w:p w:rsidR="0084007F" w:rsidRPr="0084007F" w:rsidRDefault="0084007F" w:rsidP="0084007F">
            <w:pPr>
              <w:widowControl w:val="0"/>
              <w:autoSpaceDE w:val="0"/>
              <w:adjustRightInd w:val="0"/>
              <w:spacing w:after="0" w:line="219" w:lineRule="exact"/>
              <w:ind w:left="102" w:right="-20"/>
              <w:rPr>
                <w:sz w:val="20"/>
                <w:szCs w:val="20"/>
              </w:rPr>
            </w:pPr>
            <w:r w:rsidRPr="0084007F">
              <w:rPr>
                <w:rFonts w:cs="Candara"/>
                <w:sz w:val="20"/>
                <w:szCs w:val="20"/>
              </w:rPr>
              <w:t>C</w:t>
            </w:r>
            <w:r w:rsidRPr="0084007F">
              <w:rPr>
                <w:rFonts w:cs="Candara"/>
                <w:spacing w:val="-2"/>
                <w:sz w:val="20"/>
                <w:szCs w:val="20"/>
              </w:rPr>
              <w:t>e</w:t>
            </w:r>
            <w:r w:rsidRPr="0084007F">
              <w:rPr>
                <w:rFonts w:cs="Candara"/>
                <w:spacing w:val="1"/>
                <w:sz w:val="20"/>
                <w:szCs w:val="20"/>
              </w:rPr>
              <w:t>r</w:t>
            </w:r>
            <w:r w:rsidRPr="0084007F">
              <w:rPr>
                <w:rFonts w:cs="Candara"/>
                <w:sz w:val="20"/>
                <w:szCs w:val="20"/>
              </w:rPr>
              <w:t>t</w:t>
            </w:r>
            <w:r w:rsidRPr="0084007F">
              <w:rPr>
                <w:rFonts w:cs="Candara"/>
                <w:spacing w:val="-1"/>
                <w:sz w:val="20"/>
                <w:szCs w:val="20"/>
              </w:rPr>
              <w:t>ifi</w:t>
            </w:r>
            <w:r w:rsidRPr="0084007F">
              <w:rPr>
                <w:rFonts w:cs="Candara"/>
                <w:sz w:val="20"/>
                <w:szCs w:val="20"/>
              </w:rPr>
              <w:t>c</w:t>
            </w:r>
            <w:r w:rsidRPr="0084007F">
              <w:rPr>
                <w:rFonts w:cs="Candara"/>
                <w:spacing w:val="1"/>
                <w:sz w:val="20"/>
                <w:szCs w:val="20"/>
              </w:rPr>
              <w:t>a</w:t>
            </w:r>
            <w:r w:rsidRPr="0084007F">
              <w:rPr>
                <w:rFonts w:cs="Candara"/>
                <w:sz w:val="20"/>
                <w:szCs w:val="20"/>
              </w:rPr>
              <w:t>t</w:t>
            </w:r>
            <w:r w:rsidRPr="0084007F">
              <w:rPr>
                <w:rFonts w:cs="Candara"/>
                <w:spacing w:val="-1"/>
                <w:sz w:val="20"/>
                <w:szCs w:val="20"/>
              </w:rPr>
              <w:t>i</w:t>
            </w:r>
            <w:r w:rsidRPr="0084007F">
              <w:rPr>
                <w:rFonts w:cs="Candara"/>
                <w:sz w:val="20"/>
                <w:szCs w:val="20"/>
              </w:rPr>
              <w:t>on</w:t>
            </w:r>
            <w:r w:rsidRPr="0084007F">
              <w:rPr>
                <w:rFonts w:cs="Candara"/>
                <w:spacing w:val="1"/>
                <w:sz w:val="20"/>
                <w:szCs w:val="20"/>
              </w:rPr>
              <w:t xml:space="preserve"> </w:t>
            </w:r>
            <w:r w:rsidRPr="0084007F">
              <w:rPr>
                <w:rFonts w:cs="Candara"/>
                <w:sz w:val="20"/>
                <w:szCs w:val="20"/>
              </w:rPr>
              <w:t xml:space="preserve">: </w:t>
            </w:r>
            <w:r w:rsidRPr="0084007F">
              <w:rPr>
                <w:rFonts w:cs="Candara"/>
                <w:b/>
                <w:bCs/>
                <w:spacing w:val="1"/>
                <w:sz w:val="20"/>
                <w:szCs w:val="20"/>
              </w:rPr>
              <w:t>E</w:t>
            </w:r>
            <w:r w:rsidRPr="0084007F">
              <w:rPr>
                <w:rFonts w:cs="Candara"/>
                <w:b/>
                <w:bCs/>
                <w:sz w:val="20"/>
                <w:szCs w:val="20"/>
              </w:rPr>
              <w:t xml:space="preserve">N </w:t>
            </w:r>
            <w:r w:rsidRPr="0084007F">
              <w:rPr>
                <w:rFonts w:cs="Candara"/>
                <w:b/>
                <w:bCs/>
                <w:spacing w:val="-1"/>
                <w:sz w:val="20"/>
                <w:szCs w:val="20"/>
              </w:rPr>
              <w:t>84</w:t>
            </w:r>
            <w:r w:rsidRPr="0084007F">
              <w:rPr>
                <w:rFonts w:cs="Candara"/>
                <w:b/>
                <w:bCs/>
                <w:sz w:val="20"/>
                <w:szCs w:val="20"/>
              </w:rPr>
              <w:t>0</w:t>
            </w:r>
            <w:r w:rsidRPr="0084007F">
              <w:rPr>
                <w:rFonts w:cs="Candara"/>
                <w:b/>
                <w:bCs/>
                <w:spacing w:val="2"/>
                <w:sz w:val="20"/>
                <w:szCs w:val="20"/>
              </w:rPr>
              <w:t xml:space="preserve"> </w:t>
            </w:r>
            <w:r w:rsidRPr="0084007F">
              <w:rPr>
                <w:rFonts w:cs="Candara"/>
                <w:b/>
                <w:bCs/>
                <w:sz w:val="20"/>
                <w:szCs w:val="20"/>
              </w:rPr>
              <w:t>; RAL</w:t>
            </w:r>
            <w:r w:rsidRPr="0084007F">
              <w:rPr>
                <w:rFonts w:cs="Candara"/>
                <w:b/>
                <w:bCs/>
                <w:spacing w:val="-2"/>
                <w:sz w:val="20"/>
                <w:szCs w:val="20"/>
              </w:rPr>
              <w:t xml:space="preserve"> </w:t>
            </w:r>
            <w:r w:rsidRPr="0084007F">
              <w:rPr>
                <w:rFonts w:cs="Candara"/>
                <w:b/>
                <w:bCs/>
                <w:spacing w:val="1"/>
                <w:sz w:val="20"/>
                <w:szCs w:val="20"/>
              </w:rPr>
              <w:t>G</w:t>
            </w:r>
            <w:r w:rsidRPr="0084007F">
              <w:rPr>
                <w:rFonts w:cs="Candara"/>
                <w:b/>
                <w:bCs/>
                <w:sz w:val="20"/>
                <w:szCs w:val="20"/>
              </w:rPr>
              <w:t xml:space="preserve">Z </w:t>
            </w:r>
            <w:r w:rsidRPr="0084007F">
              <w:rPr>
                <w:rFonts w:cs="Candara"/>
                <w:b/>
                <w:bCs/>
                <w:spacing w:val="1"/>
                <w:sz w:val="20"/>
                <w:szCs w:val="20"/>
              </w:rPr>
              <w:t>9</w:t>
            </w:r>
            <w:r w:rsidRPr="0084007F">
              <w:rPr>
                <w:rFonts w:cs="Candara"/>
                <w:b/>
                <w:bCs/>
                <w:spacing w:val="-1"/>
                <w:sz w:val="20"/>
                <w:szCs w:val="20"/>
              </w:rPr>
              <w:t>5</w:t>
            </w:r>
            <w:r w:rsidRPr="0084007F">
              <w:rPr>
                <w:rFonts w:cs="Candara"/>
                <w:b/>
                <w:bCs/>
                <w:sz w:val="20"/>
                <w:szCs w:val="20"/>
              </w:rPr>
              <w:t>1/1</w:t>
            </w:r>
            <w:r w:rsidRPr="0084007F">
              <w:rPr>
                <w:rFonts w:cs="Candara"/>
                <w:b/>
                <w:bCs/>
                <w:spacing w:val="-1"/>
                <w:sz w:val="20"/>
                <w:szCs w:val="20"/>
              </w:rPr>
              <w:t xml:space="preserve"> </w:t>
            </w:r>
            <w:r w:rsidRPr="0084007F">
              <w:rPr>
                <w:rFonts w:cs="Candara"/>
                <w:b/>
                <w:bCs/>
                <w:sz w:val="20"/>
                <w:szCs w:val="20"/>
              </w:rPr>
              <w:t>; Mark</w:t>
            </w:r>
            <w:r w:rsidRPr="0084007F">
              <w:rPr>
                <w:rFonts w:cs="Candara"/>
                <w:b/>
                <w:bCs/>
                <w:spacing w:val="-1"/>
                <w:sz w:val="20"/>
                <w:szCs w:val="20"/>
              </w:rPr>
              <w:t xml:space="preserve"> </w:t>
            </w:r>
            <w:r w:rsidRPr="0084007F">
              <w:rPr>
                <w:rFonts w:cs="Candara"/>
                <w:b/>
                <w:bCs/>
                <w:sz w:val="20"/>
                <w:szCs w:val="20"/>
              </w:rPr>
              <w:t>NF</w:t>
            </w:r>
          </w:p>
        </w:tc>
        <w:tc>
          <w:tcPr>
            <w:tcW w:w="2240" w:type="dxa"/>
            <w:tcBorders>
              <w:top w:val="single" w:sz="4" w:space="0" w:color="000000"/>
              <w:left w:val="single" w:sz="4" w:space="0" w:color="000000"/>
              <w:bottom w:val="single" w:sz="4" w:space="0" w:color="000000"/>
              <w:right w:val="single" w:sz="4" w:space="0" w:color="000000"/>
            </w:tcBorders>
            <w:vAlign w:val="bottom"/>
          </w:tcPr>
          <w:p w:rsidR="0084007F" w:rsidRPr="0084007F" w:rsidRDefault="0084007F" w:rsidP="0084007F">
            <w:pPr>
              <w:widowControl w:val="0"/>
              <w:autoSpaceDE w:val="0"/>
              <w:adjustRightInd w:val="0"/>
              <w:spacing w:before="18" w:after="0" w:line="220" w:lineRule="exact"/>
              <w:jc w:val="center"/>
              <w:rPr>
                <w:sz w:val="20"/>
                <w:szCs w:val="20"/>
              </w:rPr>
            </w:pPr>
          </w:p>
          <w:p w:rsidR="0084007F" w:rsidRPr="0084007F" w:rsidRDefault="0084007F" w:rsidP="0084007F">
            <w:pPr>
              <w:widowControl w:val="0"/>
              <w:autoSpaceDE w:val="0"/>
              <w:adjustRightInd w:val="0"/>
              <w:spacing w:before="18" w:after="0" w:line="220" w:lineRule="exact"/>
              <w:jc w:val="center"/>
              <w:rPr>
                <w:sz w:val="20"/>
                <w:szCs w:val="20"/>
              </w:rPr>
            </w:pPr>
          </w:p>
          <w:p w:rsidR="0084007F" w:rsidRPr="0084007F" w:rsidRDefault="0084007F" w:rsidP="0084007F">
            <w:pPr>
              <w:widowControl w:val="0"/>
              <w:autoSpaceDE w:val="0"/>
              <w:adjustRightInd w:val="0"/>
              <w:spacing w:before="18" w:after="0" w:line="220" w:lineRule="exact"/>
              <w:jc w:val="center"/>
              <w:rPr>
                <w:sz w:val="20"/>
                <w:szCs w:val="20"/>
              </w:rPr>
            </w:pPr>
          </w:p>
          <w:p w:rsidR="0084007F" w:rsidRPr="0084007F" w:rsidRDefault="0084007F" w:rsidP="0084007F">
            <w:pPr>
              <w:widowControl w:val="0"/>
              <w:autoSpaceDE w:val="0"/>
              <w:adjustRightInd w:val="0"/>
              <w:spacing w:before="18" w:after="0" w:line="220" w:lineRule="exact"/>
              <w:jc w:val="center"/>
              <w:rPr>
                <w:sz w:val="20"/>
                <w:szCs w:val="20"/>
              </w:rPr>
            </w:pPr>
          </w:p>
          <w:p w:rsidR="0084007F" w:rsidRPr="0084007F" w:rsidRDefault="0084007F" w:rsidP="0084007F">
            <w:pPr>
              <w:widowControl w:val="0"/>
              <w:autoSpaceDE w:val="0"/>
              <w:adjustRightInd w:val="0"/>
              <w:spacing w:before="18" w:after="0" w:line="220" w:lineRule="exact"/>
              <w:jc w:val="center"/>
              <w:rPr>
                <w:sz w:val="20"/>
                <w:szCs w:val="20"/>
              </w:rPr>
            </w:pPr>
            <w:r w:rsidRPr="0084007F">
              <w:rPr>
                <w:noProof/>
                <w:sz w:val="20"/>
                <w:szCs w:val="20"/>
              </w:rPr>
              <w:drawing>
                <wp:inline distT="0" distB="0" distL="0" distR="0" wp14:anchorId="09484F89" wp14:editId="361FEC73">
                  <wp:extent cx="1147816" cy="1257300"/>
                  <wp:effectExtent l="0" t="0" r="0" b="0"/>
                  <wp:docPr id="683939183" name="Image 68393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593" cy="1261438"/>
                          </a:xfrm>
                          <a:prstGeom prst="rect">
                            <a:avLst/>
                          </a:prstGeom>
                        </pic:spPr>
                      </pic:pic>
                    </a:graphicData>
                  </a:graphic>
                </wp:inline>
              </w:drawing>
            </w:r>
          </w:p>
        </w:tc>
      </w:tr>
    </w:tbl>
    <w:p w:rsidR="0084007F" w:rsidRDefault="0084007F" w:rsidP="00E03099">
      <w:pPr>
        <w:spacing w:after="0"/>
      </w:pPr>
    </w:p>
    <w:p w:rsidR="004950B4" w:rsidRPr="00E03099" w:rsidRDefault="00E03099" w:rsidP="00E03099">
      <w:pPr>
        <w:pStyle w:val="Titre2"/>
        <w:keepNext w:val="0"/>
        <w:numPr>
          <w:ilvl w:val="0"/>
          <w:numId w:val="0"/>
        </w:numPr>
        <w:spacing w:line="276" w:lineRule="auto"/>
        <w:ind w:right="34"/>
        <w:jc w:val="both"/>
        <w:rPr>
          <w:rFonts w:ascii="Maiandra GD" w:hAnsi="Maiandra GD" w:cs="Arial"/>
          <w:iCs/>
          <w:szCs w:val="24"/>
          <w:lang w:eastAsia="ar-SA"/>
        </w:rPr>
      </w:pPr>
      <w:bookmarkStart w:id="195" w:name="_Toc153531093"/>
      <w:r>
        <w:rPr>
          <w:rFonts w:ascii="Maiandra GD" w:hAnsi="Maiandra GD" w:cs="Arial"/>
          <w:iCs/>
          <w:szCs w:val="24"/>
          <w:lang w:eastAsia="ar-SA"/>
        </w:rPr>
        <w:t xml:space="preserve">B 500 : </w:t>
      </w:r>
      <w:r w:rsidR="004950B4" w:rsidRPr="00E03099">
        <w:rPr>
          <w:rFonts w:ascii="Maiandra GD" w:hAnsi="Maiandra GD" w:cs="Arial"/>
          <w:iCs/>
          <w:szCs w:val="24"/>
          <w:lang w:eastAsia="ar-SA"/>
        </w:rPr>
        <w:t>TRAITEMENT DES ORDURES MENAGERES</w:t>
      </w:r>
      <w:bookmarkEnd w:id="141"/>
      <w:bookmarkEnd w:id="142"/>
      <w:bookmarkEnd w:id="143"/>
      <w:bookmarkEnd w:id="144"/>
      <w:bookmarkEnd w:id="145"/>
      <w:bookmarkEnd w:id="146"/>
      <w:bookmarkEnd w:id="147"/>
      <w:bookmarkEnd w:id="195"/>
    </w:p>
    <w:p w:rsidR="00437876" w:rsidRPr="00E745BF" w:rsidRDefault="00344A37" w:rsidP="00E745BF">
      <w:pPr>
        <w:pStyle w:val="Titre3"/>
        <w:numPr>
          <w:ilvl w:val="0"/>
          <w:numId w:val="0"/>
        </w:numPr>
        <w:ind w:right="34"/>
        <w:jc w:val="left"/>
        <w:rPr>
          <w:rFonts w:ascii="Maiandra GD" w:hAnsi="Maiandra GD" w:cs="Arial"/>
          <w:sz w:val="22"/>
          <w:szCs w:val="22"/>
        </w:rPr>
      </w:pPr>
      <w:bookmarkStart w:id="196" w:name="_Toc149059385"/>
      <w:bookmarkStart w:id="197" w:name="_Toc153531094"/>
      <w:r w:rsidRPr="00E745BF">
        <w:rPr>
          <w:rFonts w:ascii="Maiandra GD" w:hAnsi="Maiandra GD" w:cs="Arial"/>
          <w:sz w:val="22"/>
          <w:szCs w:val="22"/>
        </w:rPr>
        <w:t xml:space="preserve">Article </w:t>
      </w:r>
      <w:r w:rsidR="00437876" w:rsidRPr="00E745BF">
        <w:rPr>
          <w:rFonts w:ascii="Maiandra GD" w:hAnsi="Maiandra GD" w:cs="Arial"/>
          <w:sz w:val="22"/>
          <w:szCs w:val="22"/>
        </w:rPr>
        <w:t>B</w:t>
      </w:r>
      <w:r w:rsidR="00E745BF">
        <w:rPr>
          <w:rFonts w:ascii="Maiandra GD" w:hAnsi="Maiandra GD" w:cs="Arial"/>
          <w:sz w:val="22"/>
          <w:szCs w:val="22"/>
        </w:rPr>
        <w:t xml:space="preserve"> </w:t>
      </w:r>
      <w:r w:rsidR="00437876" w:rsidRPr="00E745BF">
        <w:rPr>
          <w:rFonts w:ascii="Maiandra GD" w:hAnsi="Maiandra GD" w:cs="Arial"/>
          <w:sz w:val="22"/>
          <w:szCs w:val="22"/>
        </w:rPr>
        <w:t>501.-</w:t>
      </w:r>
      <w:r w:rsidR="00E745BF">
        <w:rPr>
          <w:rFonts w:ascii="Maiandra GD" w:hAnsi="Maiandra GD" w:cs="Arial"/>
          <w:sz w:val="22"/>
          <w:szCs w:val="22"/>
        </w:rPr>
        <w:t xml:space="preserve"> : </w:t>
      </w:r>
      <w:r w:rsidR="00437876" w:rsidRPr="00E745BF">
        <w:rPr>
          <w:rFonts w:ascii="Maiandra GD" w:hAnsi="Maiandra GD" w:cs="Arial"/>
          <w:sz w:val="22"/>
          <w:szCs w:val="22"/>
        </w:rPr>
        <w:t>Installations mises à disposition</w:t>
      </w:r>
      <w:bookmarkEnd w:id="196"/>
      <w:bookmarkEnd w:id="197"/>
    </w:p>
    <w:p w:rsidR="00437876" w:rsidRPr="00E745BF" w:rsidRDefault="00437876" w:rsidP="00E745BF">
      <w:pPr>
        <w:pStyle w:val="Corpsdetexte"/>
        <w:rPr>
          <w:rFonts w:ascii="Maiandra GD" w:hAnsi="Maiandra GD"/>
          <w:sz w:val="22"/>
          <w:szCs w:val="22"/>
        </w:rPr>
      </w:pPr>
      <w:r w:rsidRPr="00E745BF">
        <w:rPr>
          <w:rFonts w:ascii="Maiandra GD" w:hAnsi="Maiandra GD"/>
          <w:sz w:val="22"/>
          <w:szCs w:val="22"/>
        </w:rPr>
        <w:t xml:space="preserve">L’Administration met à disposition de l’Entrepreneur le site de décharge situé sur la route de </w:t>
      </w:r>
      <w:proofErr w:type="spellStart"/>
      <w:r w:rsidRPr="00E745BF">
        <w:rPr>
          <w:rFonts w:ascii="Maiandra GD" w:hAnsi="Maiandra GD"/>
          <w:sz w:val="22"/>
          <w:szCs w:val="22"/>
        </w:rPr>
        <w:t>Ako’oloui</w:t>
      </w:r>
      <w:proofErr w:type="spellEnd"/>
      <w:r w:rsidRPr="00E745BF">
        <w:rPr>
          <w:rFonts w:ascii="Maiandra GD" w:hAnsi="Maiandra GD"/>
          <w:sz w:val="22"/>
          <w:szCs w:val="22"/>
        </w:rPr>
        <w:t xml:space="preserve"> au lieu-dit MEYO, dans la commune de Sangmélima. L’Entrepreneur utilise les installations mises à sa disposition et assure l’exploitation du site. </w:t>
      </w:r>
    </w:p>
    <w:p w:rsidR="00437876" w:rsidRPr="00E745BF" w:rsidRDefault="00437876" w:rsidP="00E745BF">
      <w:pPr>
        <w:pStyle w:val="Corpsdetexte"/>
        <w:rPr>
          <w:rFonts w:ascii="Maiandra GD" w:hAnsi="Maiandra GD"/>
          <w:sz w:val="22"/>
          <w:szCs w:val="22"/>
        </w:rPr>
      </w:pPr>
      <w:r w:rsidRPr="00E745BF">
        <w:rPr>
          <w:rFonts w:ascii="Maiandra GD" w:hAnsi="Maiandra GD"/>
          <w:sz w:val="22"/>
          <w:szCs w:val="22"/>
        </w:rPr>
        <w:t>L’extension du périmètre de la décharge, ainsi que la réalisation d’ouvrages nouveaux modifiant les modalités techniques de traitement des déchets ou des sous-produits issus de la décharge, relèvent exclusivement de l’initiative de l’Administration et peut-être motivé par l’Entrepreneur.</w:t>
      </w:r>
    </w:p>
    <w:p w:rsidR="00437876" w:rsidRPr="00E745BF" w:rsidRDefault="00437876" w:rsidP="00437876">
      <w:pPr>
        <w:pStyle w:val="Corpsdetexte"/>
        <w:ind w:firstLine="708"/>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198" w:name="_Toc149059386"/>
      <w:bookmarkStart w:id="199" w:name="_Toc153531095"/>
      <w:r w:rsidRPr="00E745BF">
        <w:rPr>
          <w:rFonts w:ascii="Maiandra GD" w:hAnsi="Maiandra GD" w:cs="Arial"/>
          <w:sz w:val="22"/>
          <w:szCs w:val="22"/>
        </w:rPr>
        <w:t xml:space="preserve">Article </w:t>
      </w:r>
      <w:r w:rsidR="00437876" w:rsidRPr="00E745BF">
        <w:rPr>
          <w:rFonts w:ascii="Maiandra GD" w:hAnsi="Maiandra GD" w:cs="Arial"/>
          <w:sz w:val="22"/>
          <w:szCs w:val="22"/>
        </w:rPr>
        <w:t>B502.-</w:t>
      </w:r>
      <w:r w:rsidR="00E745BF">
        <w:rPr>
          <w:rFonts w:ascii="Maiandra GD" w:hAnsi="Maiandra GD" w:cs="Arial"/>
          <w:sz w:val="22"/>
          <w:szCs w:val="22"/>
        </w:rPr>
        <w:t xml:space="preserve"> : </w:t>
      </w:r>
      <w:r w:rsidR="00437876" w:rsidRPr="00E745BF">
        <w:rPr>
          <w:rFonts w:ascii="Maiandra GD" w:hAnsi="Maiandra GD" w:cs="Arial"/>
          <w:sz w:val="22"/>
          <w:szCs w:val="22"/>
        </w:rPr>
        <w:t>Mode de traitement des ordures ménagères</w:t>
      </w:r>
      <w:bookmarkEnd w:id="198"/>
      <w:bookmarkEnd w:id="199"/>
    </w:p>
    <w:p w:rsidR="00437876" w:rsidRPr="00E745BF" w:rsidRDefault="00437876" w:rsidP="00E745BF">
      <w:pPr>
        <w:pStyle w:val="Corpsdetexte"/>
        <w:rPr>
          <w:rFonts w:ascii="Maiandra GD" w:hAnsi="Maiandra GD"/>
          <w:caps/>
          <w:sz w:val="22"/>
          <w:szCs w:val="22"/>
        </w:rPr>
      </w:pPr>
      <w:r w:rsidRPr="00E745BF">
        <w:rPr>
          <w:rFonts w:ascii="Maiandra GD" w:hAnsi="Maiandra GD"/>
          <w:sz w:val="22"/>
          <w:szCs w:val="22"/>
        </w:rPr>
        <w:t>L’Entrepreneur est chargé d’exploiter les installations sous le mode général d’une décharge contrôlée d’ordures ménagères</w:t>
      </w:r>
      <w:r w:rsidRPr="00E745BF">
        <w:rPr>
          <w:rFonts w:ascii="Maiandra GD" w:hAnsi="Maiandra GD"/>
          <w:caps/>
          <w:sz w:val="22"/>
          <w:szCs w:val="22"/>
        </w:rPr>
        <w:t>.</w:t>
      </w:r>
    </w:p>
    <w:p w:rsidR="00437876" w:rsidRPr="00E745BF" w:rsidRDefault="00437876" w:rsidP="00437876">
      <w:pPr>
        <w:pStyle w:val="Corpsdetexte"/>
        <w:ind w:firstLine="708"/>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200" w:name="_Toc149059387"/>
      <w:bookmarkStart w:id="201" w:name="_Toc153531096"/>
      <w:r w:rsidRPr="00E745BF">
        <w:rPr>
          <w:rFonts w:ascii="Maiandra GD" w:hAnsi="Maiandra GD" w:cs="Arial"/>
          <w:sz w:val="22"/>
          <w:szCs w:val="22"/>
        </w:rPr>
        <w:t xml:space="preserve">Article </w:t>
      </w:r>
      <w:r w:rsidR="003E366A" w:rsidRPr="00E745BF">
        <w:rPr>
          <w:rFonts w:ascii="Maiandra GD" w:hAnsi="Maiandra GD" w:cs="Arial"/>
          <w:sz w:val="22"/>
          <w:szCs w:val="22"/>
        </w:rPr>
        <w:t>B503.</w:t>
      </w:r>
      <w:r w:rsidRPr="00E745BF">
        <w:rPr>
          <w:rFonts w:ascii="Maiandra GD" w:hAnsi="Maiandra GD" w:cs="Arial"/>
          <w:sz w:val="22"/>
          <w:szCs w:val="22"/>
        </w:rPr>
        <w:t>-</w:t>
      </w:r>
      <w:r w:rsidR="00E745BF">
        <w:rPr>
          <w:rFonts w:ascii="Maiandra GD" w:hAnsi="Maiandra GD" w:cs="Arial"/>
          <w:sz w:val="22"/>
          <w:szCs w:val="22"/>
        </w:rPr>
        <w:t xml:space="preserve"> : </w:t>
      </w:r>
      <w:r w:rsidR="00437876" w:rsidRPr="00E745BF">
        <w:rPr>
          <w:rFonts w:ascii="Maiandra GD" w:hAnsi="Maiandra GD" w:cs="Arial"/>
          <w:sz w:val="22"/>
          <w:szCs w:val="22"/>
        </w:rPr>
        <w:t>Les déchets admis en décharge</w:t>
      </w:r>
      <w:bookmarkEnd w:id="200"/>
      <w:bookmarkEnd w:id="201"/>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Sont admis en décharge :</w:t>
      </w:r>
    </w:p>
    <w:p w:rsidR="00437876" w:rsidRPr="00E745BF" w:rsidRDefault="00E745BF" w:rsidP="00873D0C">
      <w:pPr>
        <w:pStyle w:val="Pieddepage"/>
        <w:numPr>
          <w:ilvl w:val="0"/>
          <w:numId w:val="19"/>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ordures ménagères brutes ;</w:t>
      </w:r>
    </w:p>
    <w:p w:rsidR="00437876" w:rsidRPr="00E745BF" w:rsidRDefault="00E745BF" w:rsidP="00873D0C">
      <w:pPr>
        <w:pStyle w:val="Pieddepage"/>
        <w:numPr>
          <w:ilvl w:val="0"/>
          <w:numId w:val="19"/>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résidus provenant du balayage urbain ;</w:t>
      </w:r>
    </w:p>
    <w:p w:rsidR="00437876" w:rsidRPr="00E745BF" w:rsidRDefault="00E745BF" w:rsidP="00873D0C">
      <w:pPr>
        <w:pStyle w:val="Pieddepage"/>
        <w:numPr>
          <w:ilvl w:val="0"/>
          <w:numId w:val="19"/>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déchets industriels banals ;</w:t>
      </w:r>
    </w:p>
    <w:p w:rsidR="00437876" w:rsidRPr="00E745BF" w:rsidRDefault="00E745BF" w:rsidP="00873D0C">
      <w:pPr>
        <w:pStyle w:val="Pieddepage"/>
        <w:numPr>
          <w:ilvl w:val="0"/>
          <w:numId w:val="19"/>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déchets verts</w:t>
      </w:r>
      <w:r>
        <w:rPr>
          <w:rFonts w:ascii="Maiandra GD" w:hAnsi="Maiandra GD"/>
          <w:sz w:val="22"/>
          <w:szCs w:val="22"/>
        </w:rPr>
        <w:t>.</w:t>
      </w:r>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Sont refusés en décharge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lastRenderedPageBreak/>
        <w:t xml:space="preserve">Les </w:t>
      </w:r>
      <w:r w:rsidR="00437876" w:rsidRPr="00E745BF">
        <w:rPr>
          <w:rFonts w:ascii="Maiandra GD" w:hAnsi="Maiandra GD"/>
          <w:sz w:val="22"/>
          <w:szCs w:val="22"/>
        </w:rPr>
        <w:t xml:space="preserve">matières non refroidies risquant de provoquer des </w:t>
      </w:r>
      <w:r w:rsidRPr="00E745BF">
        <w:rPr>
          <w:rFonts w:ascii="Maiandra GD" w:hAnsi="Maiandra GD"/>
          <w:sz w:val="22"/>
          <w:szCs w:val="22"/>
        </w:rPr>
        <w:t>incendies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 xml:space="preserve">produits liquides en récipients </w:t>
      </w:r>
      <w:r w:rsidRPr="00E745BF">
        <w:rPr>
          <w:rFonts w:ascii="Maiandra GD" w:hAnsi="Maiandra GD"/>
          <w:sz w:val="22"/>
          <w:szCs w:val="22"/>
        </w:rPr>
        <w:t>clos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 xml:space="preserve">matières organiques </w:t>
      </w:r>
      <w:r w:rsidRPr="00E745BF">
        <w:rPr>
          <w:rFonts w:ascii="Maiandra GD" w:hAnsi="Maiandra GD"/>
          <w:sz w:val="22"/>
          <w:szCs w:val="22"/>
        </w:rPr>
        <w:t>brutes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 xml:space="preserve">déchets de soin non </w:t>
      </w:r>
      <w:r w:rsidRPr="00E745BF">
        <w:rPr>
          <w:rFonts w:ascii="Maiandra GD" w:hAnsi="Maiandra GD"/>
          <w:sz w:val="22"/>
          <w:szCs w:val="22"/>
        </w:rPr>
        <w:t>incinérés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 xml:space="preserve">boues en provenance de l’assainissement </w:t>
      </w:r>
      <w:r w:rsidRPr="00E745BF">
        <w:rPr>
          <w:rFonts w:ascii="Maiandra GD" w:hAnsi="Maiandra GD"/>
          <w:sz w:val="22"/>
          <w:szCs w:val="22"/>
        </w:rPr>
        <w:t>urbain ;</w:t>
      </w:r>
    </w:p>
    <w:p w:rsidR="00437876" w:rsidRPr="00E745BF"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Les </w:t>
      </w:r>
      <w:r w:rsidR="00437876" w:rsidRPr="00E745BF">
        <w:rPr>
          <w:rFonts w:ascii="Maiandra GD" w:hAnsi="Maiandra GD"/>
          <w:sz w:val="22"/>
          <w:szCs w:val="22"/>
        </w:rPr>
        <w:t>résidus refroidis d’incinération des ordures ménagères et assimilées</w:t>
      </w:r>
      <w:r>
        <w:rPr>
          <w:rFonts w:ascii="Maiandra GD" w:hAnsi="Maiandra GD"/>
          <w:sz w:val="22"/>
          <w:szCs w:val="22"/>
        </w:rPr>
        <w:t> ;</w:t>
      </w:r>
    </w:p>
    <w:p w:rsidR="00437876" w:rsidRPr="00E745BF" w:rsidRDefault="00437876"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Les déchets encombrants et les carcasses de véhicules</w:t>
      </w:r>
      <w:r w:rsidR="00E745BF">
        <w:rPr>
          <w:rFonts w:ascii="Maiandra GD" w:hAnsi="Maiandra GD"/>
          <w:sz w:val="22"/>
          <w:szCs w:val="22"/>
        </w:rPr>
        <w:t> ;</w:t>
      </w:r>
    </w:p>
    <w:p w:rsidR="00437876" w:rsidRDefault="00E745BF" w:rsidP="00873D0C">
      <w:pPr>
        <w:pStyle w:val="Pieddepage"/>
        <w:numPr>
          <w:ilvl w:val="0"/>
          <w:numId w:val="20"/>
        </w:numPr>
        <w:suppressAutoHyphens w:val="0"/>
        <w:rPr>
          <w:rFonts w:ascii="Maiandra GD" w:hAnsi="Maiandra GD"/>
          <w:sz w:val="22"/>
          <w:szCs w:val="22"/>
        </w:rPr>
      </w:pPr>
      <w:r w:rsidRPr="00E745BF">
        <w:rPr>
          <w:rFonts w:ascii="Maiandra GD" w:hAnsi="Maiandra GD"/>
          <w:sz w:val="22"/>
          <w:szCs w:val="22"/>
        </w:rPr>
        <w:t xml:space="preserve">Tous </w:t>
      </w:r>
      <w:r w:rsidR="00437876" w:rsidRPr="00E745BF">
        <w:rPr>
          <w:rFonts w:ascii="Maiandra GD" w:hAnsi="Maiandra GD"/>
          <w:sz w:val="22"/>
          <w:szCs w:val="22"/>
        </w:rPr>
        <w:t>les produits présentant un risque de toxicité, de pollution chimique ou biologique.</w:t>
      </w:r>
    </w:p>
    <w:p w:rsidR="00E745BF" w:rsidRPr="00E745BF" w:rsidRDefault="00E745BF" w:rsidP="00E745BF">
      <w:pPr>
        <w:pStyle w:val="Pieddepage"/>
        <w:suppressAutoHyphens w:val="0"/>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202" w:name="_Toc149059388"/>
      <w:bookmarkStart w:id="203" w:name="_Toc153531097"/>
      <w:r w:rsidRPr="00E745BF">
        <w:rPr>
          <w:rFonts w:ascii="Maiandra GD" w:hAnsi="Maiandra GD" w:cs="Arial"/>
          <w:sz w:val="22"/>
          <w:szCs w:val="22"/>
        </w:rPr>
        <w:t xml:space="preserve">Article </w:t>
      </w:r>
      <w:r w:rsidR="003E366A" w:rsidRPr="00E745BF">
        <w:rPr>
          <w:rFonts w:ascii="Maiandra GD" w:hAnsi="Maiandra GD" w:cs="Arial"/>
          <w:sz w:val="22"/>
          <w:szCs w:val="22"/>
        </w:rPr>
        <w:t>B504.</w:t>
      </w:r>
      <w:r w:rsidRPr="00E745BF">
        <w:rPr>
          <w:rFonts w:ascii="Maiandra GD" w:hAnsi="Maiandra GD" w:cs="Arial"/>
          <w:sz w:val="22"/>
          <w:szCs w:val="22"/>
        </w:rPr>
        <w:t>-</w:t>
      </w:r>
      <w:r w:rsidR="00E745BF">
        <w:rPr>
          <w:rFonts w:ascii="Maiandra GD" w:hAnsi="Maiandra GD" w:cs="Arial"/>
          <w:sz w:val="22"/>
          <w:szCs w:val="22"/>
        </w:rPr>
        <w:t xml:space="preserve"> : </w:t>
      </w:r>
      <w:r w:rsidR="00437876" w:rsidRPr="00E745BF">
        <w:rPr>
          <w:rFonts w:ascii="Maiandra GD" w:hAnsi="Maiandra GD" w:cs="Arial"/>
          <w:sz w:val="22"/>
          <w:szCs w:val="22"/>
        </w:rPr>
        <w:t>Accessibilité et horaires d’ouverture</w:t>
      </w:r>
      <w:bookmarkEnd w:id="202"/>
      <w:bookmarkEnd w:id="203"/>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L’Entrepreneur exploite la décharge pour y traiter les déchets ménagers et les résidus de balayage dont il assure le ramassage et le transport dans le cadre du présent contrat.</w:t>
      </w:r>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L’Entrepreneur est par ailleurs tenu d’admettre et de traiter les déchets autorisés à l’article 18 ci-dessus apportés directement par le public. Dans de tels cas, l’Entrepreneur devra enregistrer : l’identification du déposant, la nature des déchets, leur poids ainsi que la date et l’heure de dépôt. Ces informations figureront dans la banque de données de l’entrepreneur et pourront être consultées en cas de besoin par l’administration.</w:t>
      </w:r>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L’admission et le dépotage des déchets amenés par des tiers s’effectue sous la direction et le contrôle du personnel de l’Entrepreneur. L’ouverture au public sera assurée aux jours ouvrables, de 08 heures à 17 heures sans interruption.</w:t>
      </w:r>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 xml:space="preserve">L’Entrepreneur a l’obligation de laisser libre accès à l’ensemble des installations de la décharge à tout représentant habilité de la puissance publique et de l’Administration désirant effectuer des opérations de contrôle, après un préavis de quarante-huit (48) </w:t>
      </w:r>
      <w:r w:rsidR="00E745BF" w:rsidRPr="00E745BF">
        <w:rPr>
          <w:rFonts w:ascii="Maiandra GD" w:hAnsi="Maiandra GD"/>
          <w:sz w:val="22"/>
          <w:szCs w:val="22"/>
        </w:rPr>
        <w:t>heures minimums</w:t>
      </w:r>
      <w:r w:rsidRPr="00E745BF">
        <w:rPr>
          <w:rFonts w:ascii="Maiandra GD" w:hAnsi="Maiandra GD"/>
          <w:sz w:val="22"/>
          <w:szCs w:val="22"/>
        </w:rPr>
        <w:t>. L’accès aux représentants habilités sera garanti 7 jours sur 7, de 6 heures à 18 heures sans interruption.</w:t>
      </w:r>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En ce qui concerne les horaires de travail, l’Entrepreneur exploite la décharge aux jours et heures lui permettant d’optimiser la continuité avec les autres prestations qui lui sont confiées dans le cadre de ce contrat.</w:t>
      </w:r>
    </w:p>
    <w:p w:rsidR="00437876" w:rsidRPr="00E745BF" w:rsidRDefault="00437876" w:rsidP="00E745BF">
      <w:pPr>
        <w:pStyle w:val="Pieddepage"/>
        <w:tabs>
          <w:tab w:val="left" w:pos="708"/>
        </w:tabs>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204" w:name="_Toc149059389"/>
      <w:bookmarkStart w:id="205" w:name="_Toc153531098"/>
      <w:r w:rsidRPr="00E745BF">
        <w:rPr>
          <w:rFonts w:ascii="Maiandra GD" w:hAnsi="Maiandra GD" w:cs="Arial"/>
          <w:sz w:val="22"/>
          <w:szCs w:val="22"/>
        </w:rPr>
        <w:t xml:space="preserve">Article </w:t>
      </w:r>
      <w:r w:rsidR="003E366A" w:rsidRPr="00E745BF">
        <w:rPr>
          <w:rFonts w:ascii="Maiandra GD" w:hAnsi="Maiandra GD" w:cs="Arial"/>
          <w:sz w:val="22"/>
          <w:szCs w:val="22"/>
        </w:rPr>
        <w:t>B505.</w:t>
      </w:r>
      <w:r w:rsidRPr="00E745BF">
        <w:rPr>
          <w:rFonts w:ascii="Maiandra GD" w:hAnsi="Maiandra GD" w:cs="Arial"/>
          <w:sz w:val="22"/>
          <w:szCs w:val="22"/>
        </w:rPr>
        <w:t>-</w:t>
      </w:r>
      <w:r w:rsidR="00E745BF">
        <w:rPr>
          <w:rFonts w:ascii="Maiandra GD" w:hAnsi="Maiandra GD" w:cs="Arial"/>
          <w:sz w:val="22"/>
          <w:szCs w:val="22"/>
        </w:rPr>
        <w:t xml:space="preserve"> : </w:t>
      </w:r>
      <w:r w:rsidR="00437876" w:rsidRPr="00E745BF">
        <w:rPr>
          <w:rFonts w:ascii="Maiandra GD" w:hAnsi="Maiandra GD" w:cs="Arial"/>
          <w:sz w:val="22"/>
          <w:szCs w:val="22"/>
        </w:rPr>
        <w:t>Aménagement des casiers</w:t>
      </w:r>
      <w:bookmarkEnd w:id="204"/>
      <w:bookmarkEnd w:id="205"/>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Pour assurer l’enfouissement des déchets, l’Entrepreneur aménagera des casiers au fur et à mesure de ses besoins. L’exploitation des casiers sera réalisée dans les règles de l’art et dans le strict respect des contraintes environnementales. Une haie végétale sera aménagée pour réduire les envols des déchets hors du site pendant l’exploitation.</w:t>
      </w:r>
    </w:p>
    <w:p w:rsidR="00105AED" w:rsidRPr="00E745BF" w:rsidRDefault="00105AED" w:rsidP="00E745BF">
      <w:pPr>
        <w:pStyle w:val="Pieddepage"/>
        <w:tabs>
          <w:tab w:val="left" w:pos="708"/>
        </w:tabs>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206" w:name="_Toc149059390"/>
      <w:bookmarkStart w:id="207" w:name="_Toc153531099"/>
      <w:r w:rsidRPr="00E745BF">
        <w:rPr>
          <w:rFonts w:ascii="Maiandra GD" w:hAnsi="Maiandra GD" w:cs="Arial"/>
          <w:sz w:val="22"/>
          <w:szCs w:val="22"/>
        </w:rPr>
        <w:t xml:space="preserve">Article </w:t>
      </w:r>
      <w:r w:rsidR="003E366A" w:rsidRPr="00E745BF">
        <w:rPr>
          <w:rFonts w:ascii="Maiandra GD" w:hAnsi="Maiandra GD" w:cs="Arial"/>
          <w:sz w:val="22"/>
          <w:szCs w:val="22"/>
        </w:rPr>
        <w:t>B506.</w:t>
      </w:r>
      <w:r w:rsidRPr="00E745BF">
        <w:rPr>
          <w:rFonts w:ascii="Maiandra GD" w:hAnsi="Maiandra GD" w:cs="Arial"/>
          <w:sz w:val="22"/>
          <w:szCs w:val="22"/>
        </w:rPr>
        <w:t>-</w:t>
      </w:r>
      <w:r w:rsidR="00E745BF">
        <w:rPr>
          <w:rFonts w:ascii="Maiandra GD" w:hAnsi="Maiandra GD" w:cs="Arial"/>
          <w:sz w:val="22"/>
          <w:szCs w:val="22"/>
        </w:rPr>
        <w:t xml:space="preserve"> : </w:t>
      </w:r>
      <w:r w:rsidR="00437876" w:rsidRPr="00E745BF">
        <w:rPr>
          <w:rFonts w:ascii="Maiandra GD" w:hAnsi="Maiandra GD" w:cs="Arial"/>
          <w:sz w:val="22"/>
          <w:szCs w:val="22"/>
        </w:rPr>
        <w:t>Consistance du traitement des ordures ménagères</w:t>
      </w:r>
      <w:bookmarkEnd w:id="206"/>
      <w:bookmarkEnd w:id="207"/>
    </w:p>
    <w:p w:rsidR="00437876" w:rsidRPr="00E745BF" w:rsidRDefault="00437876" w:rsidP="00E745BF">
      <w:pPr>
        <w:pStyle w:val="Pieddepage"/>
        <w:tabs>
          <w:tab w:val="left" w:pos="708"/>
        </w:tabs>
        <w:rPr>
          <w:rFonts w:ascii="Maiandra GD" w:hAnsi="Maiandra GD"/>
          <w:sz w:val="22"/>
          <w:szCs w:val="22"/>
        </w:rPr>
      </w:pPr>
      <w:r w:rsidRPr="00E745BF">
        <w:rPr>
          <w:rFonts w:ascii="Maiandra GD" w:hAnsi="Maiandra GD"/>
          <w:sz w:val="22"/>
          <w:szCs w:val="22"/>
        </w:rPr>
        <w:t>Le traitement des déchets admis en décharge consiste :</w:t>
      </w:r>
    </w:p>
    <w:p w:rsidR="00437876" w:rsidRPr="00E745BF" w:rsidRDefault="00437876" w:rsidP="00873D0C">
      <w:pPr>
        <w:pStyle w:val="Pieddepage"/>
        <w:numPr>
          <w:ilvl w:val="0"/>
          <w:numId w:val="21"/>
        </w:numPr>
        <w:tabs>
          <w:tab w:val="clear" w:pos="2145"/>
        </w:tabs>
        <w:suppressAutoHyphens w:val="0"/>
        <w:ind w:left="851"/>
        <w:rPr>
          <w:rFonts w:ascii="Maiandra GD" w:hAnsi="Maiandra GD"/>
          <w:sz w:val="22"/>
          <w:szCs w:val="22"/>
        </w:rPr>
      </w:pPr>
      <w:r w:rsidRPr="00E745BF">
        <w:rPr>
          <w:rFonts w:ascii="Maiandra GD" w:hAnsi="Maiandra GD"/>
          <w:sz w:val="22"/>
          <w:szCs w:val="22"/>
        </w:rPr>
        <w:t xml:space="preserve">Au déversement des ordures ménagères dans des casiers aménagés ; </w:t>
      </w:r>
    </w:p>
    <w:p w:rsidR="00437876" w:rsidRPr="00E745BF" w:rsidRDefault="00437876" w:rsidP="00873D0C">
      <w:pPr>
        <w:pStyle w:val="Pieddepage"/>
        <w:numPr>
          <w:ilvl w:val="0"/>
          <w:numId w:val="21"/>
        </w:numPr>
        <w:tabs>
          <w:tab w:val="clear" w:pos="2145"/>
        </w:tabs>
        <w:suppressAutoHyphens w:val="0"/>
        <w:ind w:left="851"/>
        <w:rPr>
          <w:rFonts w:ascii="Maiandra GD" w:hAnsi="Maiandra GD"/>
          <w:sz w:val="22"/>
          <w:szCs w:val="22"/>
        </w:rPr>
      </w:pPr>
      <w:r w:rsidRPr="00E745BF">
        <w:rPr>
          <w:rFonts w:ascii="Maiandra GD" w:hAnsi="Maiandra GD"/>
          <w:sz w:val="22"/>
          <w:szCs w:val="22"/>
        </w:rPr>
        <w:t>Au réglage des ordures ménagères en couches d'épaisseur maximale de soixante-dix (70) cm ;</w:t>
      </w:r>
    </w:p>
    <w:p w:rsidR="00437876" w:rsidRPr="00E745BF" w:rsidRDefault="00437876" w:rsidP="00873D0C">
      <w:pPr>
        <w:pStyle w:val="Pieddepage"/>
        <w:numPr>
          <w:ilvl w:val="0"/>
          <w:numId w:val="21"/>
        </w:numPr>
        <w:tabs>
          <w:tab w:val="clear" w:pos="2145"/>
        </w:tabs>
        <w:suppressAutoHyphens w:val="0"/>
        <w:ind w:left="851"/>
        <w:rPr>
          <w:rFonts w:ascii="Maiandra GD" w:hAnsi="Maiandra GD"/>
          <w:sz w:val="22"/>
          <w:szCs w:val="22"/>
        </w:rPr>
      </w:pPr>
      <w:r w:rsidRPr="00E745BF">
        <w:rPr>
          <w:rFonts w:ascii="Maiandra GD" w:hAnsi="Maiandra GD"/>
          <w:sz w:val="22"/>
          <w:szCs w:val="22"/>
        </w:rPr>
        <w:t xml:space="preserve">Au recouvrement </w:t>
      </w:r>
      <w:r w:rsidR="0010590C">
        <w:rPr>
          <w:rFonts w:ascii="Maiandra GD" w:hAnsi="Maiandra GD"/>
          <w:sz w:val="22"/>
          <w:szCs w:val="22"/>
        </w:rPr>
        <w:t>final</w:t>
      </w:r>
      <w:r w:rsidRPr="00E745BF">
        <w:rPr>
          <w:rFonts w:ascii="Maiandra GD" w:hAnsi="Maiandra GD"/>
          <w:sz w:val="22"/>
          <w:szCs w:val="22"/>
        </w:rPr>
        <w:t xml:space="preserve"> par une couche de terre de cinquante (50) cm d'épaisseur ;</w:t>
      </w:r>
    </w:p>
    <w:p w:rsidR="00437876" w:rsidRPr="00E745BF" w:rsidRDefault="00437876" w:rsidP="00873D0C">
      <w:pPr>
        <w:numPr>
          <w:ilvl w:val="0"/>
          <w:numId w:val="21"/>
        </w:numPr>
        <w:tabs>
          <w:tab w:val="clear" w:pos="2145"/>
        </w:tabs>
        <w:suppressAutoHyphens w:val="0"/>
        <w:spacing w:after="0" w:line="240" w:lineRule="auto"/>
        <w:ind w:left="851"/>
      </w:pPr>
      <w:r w:rsidRPr="00E745BF">
        <w:t>À leur compactage avec une forme de pente de 3 %.</w:t>
      </w:r>
    </w:p>
    <w:p w:rsidR="00437876" w:rsidRPr="00E745BF" w:rsidRDefault="00437876" w:rsidP="0010590C">
      <w:pPr>
        <w:pStyle w:val="Pieddepage"/>
        <w:tabs>
          <w:tab w:val="left" w:pos="708"/>
        </w:tabs>
        <w:rPr>
          <w:rFonts w:ascii="Maiandra GD" w:hAnsi="Maiandra GD"/>
          <w:sz w:val="22"/>
          <w:szCs w:val="22"/>
        </w:rPr>
      </w:pPr>
      <w:r w:rsidRPr="00E745BF">
        <w:rPr>
          <w:rFonts w:ascii="Maiandra GD" w:hAnsi="Maiandra GD"/>
          <w:sz w:val="22"/>
          <w:szCs w:val="22"/>
        </w:rPr>
        <w:t>Le compactage sera assuré par la circulation des bouteurs (bulldozers notamment) assurant le réglage des ordures ménagères et leur déplacement vers le front de décharge.</w:t>
      </w:r>
    </w:p>
    <w:p w:rsidR="00437876" w:rsidRPr="00E745BF" w:rsidRDefault="00437876" w:rsidP="0010590C">
      <w:pPr>
        <w:pStyle w:val="Pieddepage"/>
        <w:tabs>
          <w:tab w:val="left" w:pos="708"/>
        </w:tabs>
        <w:rPr>
          <w:rFonts w:ascii="Maiandra GD" w:hAnsi="Maiandra GD"/>
          <w:sz w:val="22"/>
          <w:szCs w:val="22"/>
        </w:rPr>
      </w:pPr>
      <w:r w:rsidRPr="00E745BF">
        <w:rPr>
          <w:rFonts w:ascii="Maiandra GD" w:hAnsi="Maiandra GD"/>
          <w:sz w:val="22"/>
          <w:szCs w:val="22"/>
        </w:rPr>
        <w:t>L’organisation de la décharge sera faite en application au projet d’exécution approuvé par l’Administration.</w:t>
      </w:r>
    </w:p>
    <w:p w:rsidR="00437876" w:rsidRPr="00E745BF" w:rsidRDefault="00437876" w:rsidP="00E745BF">
      <w:pPr>
        <w:pStyle w:val="Pieddepage"/>
        <w:tabs>
          <w:tab w:val="left" w:pos="708"/>
        </w:tabs>
        <w:rPr>
          <w:rFonts w:ascii="Maiandra GD" w:hAnsi="Maiandra GD"/>
          <w:sz w:val="22"/>
          <w:szCs w:val="22"/>
        </w:rPr>
      </w:pPr>
    </w:p>
    <w:p w:rsidR="00437876" w:rsidRPr="00E745BF" w:rsidRDefault="00344A37" w:rsidP="00E745BF">
      <w:pPr>
        <w:pStyle w:val="Titre3"/>
        <w:numPr>
          <w:ilvl w:val="0"/>
          <w:numId w:val="0"/>
        </w:numPr>
        <w:ind w:right="34"/>
        <w:jc w:val="left"/>
        <w:rPr>
          <w:rFonts w:ascii="Maiandra GD" w:hAnsi="Maiandra GD" w:cs="Arial"/>
          <w:sz w:val="22"/>
          <w:szCs w:val="22"/>
        </w:rPr>
      </w:pPr>
      <w:bookmarkStart w:id="208" w:name="_Toc149059391"/>
      <w:bookmarkStart w:id="209" w:name="_Toc153531100"/>
      <w:r w:rsidRPr="00E745BF">
        <w:rPr>
          <w:rFonts w:ascii="Maiandra GD" w:hAnsi="Maiandra GD" w:cs="Arial"/>
          <w:sz w:val="22"/>
          <w:szCs w:val="22"/>
        </w:rPr>
        <w:t xml:space="preserve">Article </w:t>
      </w:r>
      <w:r w:rsidR="003E366A" w:rsidRPr="00E745BF">
        <w:rPr>
          <w:rFonts w:ascii="Maiandra GD" w:hAnsi="Maiandra GD" w:cs="Arial"/>
          <w:sz w:val="22"/>
          <w:szCs w:val="22"/>
        </w:rPr>
        <w:t>B507.</w:t>
      </w:r>
      <w:r w:rsidRPr="00E745BF">
        <w:rPr>
          <w:rFonts w:ascii="Maiandra GD" w:hAnsi="Maiandra GD" w:cs="Arial"/>
          <w:sz w:val="22"/>
          <w:szCs w:val="22"/>
        </w:rPr>
        <w:t>-</w:t>
      </w:r>
      <w:r w:rsidR="00E745BF">
        <w:rPr>
          <w:rFonts w:ascii="Maiandra GD" w:hAnsi="Maiandra GD" w:cs="Arial"/>
          <w:sz w:val="22"/>
          <w:szCs w:val="22"/>
        </w:rPr>
        <w:t xml:space="preserve"> : </w:t>
      </w:r>
      <w:r w:rsidR="00437876" w:rsidRPr="00E745BF">
        <w:rPr>
          <w:rFonts w:ascii="Maiandra GD" w:hAnsi="Maiandra GD" w:cs="Arial"/>
          <w:sz w:val="22"/>
          <w:szCs w:val="22"/>
        </w:rPr>
        <w:t>Matériels présents sur le site de décharge</w:t>
      </w:r>
      <w:bookmarkEnd w:id="208"/>
      <w:bookmarkEnd w:id="209"/>
    </w:p>
    <w:p w:rsidR="00437876" w:rsidRPr="00E745BF" w:rsidRDefault="00437876" w:rsidP="0010590C">
      <w:pPr>
        <w:spacing w:after="0"/>
      </w:pPr>
      <w:r w:rsidRPr="00E745BF">
        <w:t>L’Entrepreneur s’engage à maintenir en permanence, opérationnels les matériels suivants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3650"/>
        <w:gridCol w:w="2941"/>
      </w:tblGrid>
      <w:tr w:rsidR="00437876" w:rsidRPr="0010590C" w:rsidTr="00437876">
        <w:trPr>
          <w:trHeight w:val="465"/>
          <w:jc w:val="center"/>
        </w:trPr>
        <w:tc>
          <w:tcPr>
            <w:tcW w:w="806" w:type="dxa"/>
            <w:tcBorders>
              <w:top w:val="single" w:sz="4" w:space="0" w:color="auto"/>
              <w:left w:val="single" w:sz="4" w:space="0" w:color="auto"/>
              <w:bottom w:val="single" w:sz="4" w:space="0" w:color="auto"/>
              <w:right w:val="single" w:sz="4" w:space="0" w:color="auto"/>
            </w:tcBorders>
            <w:shd w:val="clear" w:color="auto" w:fill="B3B3B3"/>
            <w:vAlign w:val="center"/>
          </w:tcPr>
          <w:p w:rsidR="00437876" w:rsidRPr="0010590C" w:rsidRDefault="00437876" w:rsidP="0010590C">
            <w:pPr>
              <w:spacing w:after="0"/>
              <w:jc w:val="center"/>
              <w:rPr>
                <w:b/>
                <w:sz w:val="20"/>
                <w:szCs w:val="20"/>
                <w:lang w:eastAsia="en-US"/>
              </w:rPr>
            </w:pPr>
            <w:r w:rsidRPr="0010590C">
              <w:rPr>
                <w:b/>
                <w:sz w:val="20"/>
                <w:szCs w:val="20"/>
                <w:lang w:eastAsia="en-US"/>
              </w:rPr>
              <w:t>N°</w:t>
            </w:r>
          </w:p>
        </w:tc>
        <w:tc>
          <w:tcPr>
            <w:tcW w:w="3650"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37876" w:rsidRPr="0010590C" w:rsidRDefault="00437876" w:rsidP="0010590C">
            <w:pPr>
              <w:spacing w:after="0"/>
              <w:jc w:val="center"/>
              <w:rPr>
                <w:b/>
                <w:sz w:val="20"/>
                <w:szCs w:val="20"/>
                <w:lang w:eastAsia="en-US"/>
              </w:rPr>
            </w:pPr>
            <w:r w:rsidRPr="0010590C">
              <w:rPr>
                <w:b/>
                <w:sz w:val="20"/>
                <w:szCs w:val="20"/>
                <w:lang w:eastAsia="en-US"/>
              </w:rPr>
              <w:t>Désignation</w:t>
            </w:r>
          </w:p>
        </w:tc>
        <w:tc>
          <w:tcPr>
            <w:tcW w:w="294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37876" w:rsidRPr="0010590C" w:rsidRDefault="00437876" w:rsidP="0010590C">
            <w:pPr>
              <w:spacing w:after="0"/>
              <w:jc w:val="center"/>
              <w:rPr>
                <w:b/>
                <w:sz w:val="20"/>
                <w:szCs w:val="20"/>
                <w:lang w:eastAsia="en-US"/>
              </w:rPr>
            </w:pPr>
            <w:r w:rsidRPr="0010590C">
              <w:rPr>
                <w:b/>
                <w:sz w:val="20"/>
                <w:szCs w:val="20"/>
                <w:lang w:eastAsia="en-US"/>
              </w:rPr>
              <w:t>Quantité</w:t>
            </w:r>
          </w:p>
        </w:tc>
      </w:tr>
      <w:tr w:rsidR="00437876" w:rsidRPr="0010590C" w:rsidTr="001B54F3">
        <w:trPr>
          <w:trHeight w:val="365"/>
          <w:jc w:val="center"/>
        </w:trPr>
        <w:tc>
          <w:tcPr>
            <w:tcW w:w="806" w:type="dxa"/>
            <w:tcBorders>
              <w:top w:val="single" w:sz="4" w:space="0" w:color="auto"/>
              <w:left w:val="single" w:sz="4" w:space="0" w:color="auto"/>
              <w:bottom w:val="single" w:sz="4" w:space="0" w:color="auto"/>
              <w:right w:val="single" w:sz="4" w:space="0" w:color="auto"/>
            </w:tcBorders>
            <w:vAlign w:val="center"/>
          </w:tcPr>
          <w:p w:rsidR="00437876" w:rsidRPr="0010590C" w:rsidRDefault="00437876" w:rsidP="0010590C">
            <w:pPr>
              <w:spacing w:after="0"/>
              <w:jc w:val="center"/>
              <w:rPr>
                <w:sz w:val="20"/>
                <w:szCs w:val="20"/>
                <w:lang w:eastAsia="en-US"/>
              </w:rPr>
            </w:pPr>
            <w:r w:rsidRPr="0010590C">
              <w:rPr>
                <w:sz w:val="20"/>
                <w:szCs w:val="20"/>
                <w:lang w:eastAsia="en-US"/>
              </w:rPr>
              <w:t>1</w:t>
            </w:r>
          </w:p>
        </w:tc>
        <w:tc>
          <w:tcPr>
            <w:tcW w:w="3650" w:type="dxa"/>
            <w:tcBorders>
              <w:top w:val="single" w:sz="4" w:space="0" w:color="auto"/>
              <w:left w:val="single" w:sz="4" w:space="0" w:color="auto"/>
              <w:bottom w:val="single" w:sz="4" w:space="0" w:color="auto"/>
              <w:right w:val="single" w:sz="4" w:space="0" w:color="auto"/>
            </w:tcBorders>
            <w:vAlign w:val="center"/>
          </w:tcPr>
          <w:p w:rsidR="00437876" w:rsidRPr="0010590C" w:rsidRDefault="00437876" w:rsidP="0010590C">
            <w:pPr>
              <w:spacing w:after="0"/>
              <w:jc w:val="center"/>
              <w:rPr>
                <w:sz w:val="20"/>
                <w:szCs w:val="20"/>
                <w:lang w:eastAsia="en-US"/>
              </w:rPr>
            </w:pPr>
            <w:r w:rsidRPr="0010590C">
              <w:rPr>
                <w:sz w:val="20"/>
                <w:szCs w:val="20"/>
                <w:lang w:eastAsia="en-US"/>
              </w:rPr>
              <w:t>Pont bascule</w:t>
            </w:r>
          </w:p>
        </w:tc>
        <w:tc>
          <w:tcPr>
            <w:tcW w:w="2941" w:type="dxa"/>
            <w:tcBorders>
              <w:top w:val="single" w:sz="4" w:space="0" w:color="auto"/>
              <w:left w:val="single" w:sz="4" w:space="0" w:color="auto"/>
              <w:bottom w:val="single" w:sz="4" w:space="0" w:color="auto"/>
              <w:right w:val="single" w:sz="4" w:space="0" w:color="auto"/>
            </w:tcBorders>
            <w:vAlign w:val="center"/>
          </w:tcPr>
          <w:p w:rsidR="00437876" w:rsidRPr="0010590C" w:rsidRDefault="00437876" w:rsidP="0010590C">
            <w:pPr>
              <w:spacing w:after="0"/>
              <w:jc w:val="center"/>
              <w:rPr>
                <w:sz w:val="20"/>
                <w:szCs w:val="20"/>
                <w:lang w:eastAsia="en-US"/>
              </w:rPr>
            </w:pPr>
            <w:r w:rsidRPr="0010590C">
              <w:rPr>
                <w:sz w:val="20"/>
                <w:szCs w:val="20"/>
                <w:lang w:eastAsia="en-US"/>
              </w:rPr>
              <w:t>01</w:t>
            </w:r>
          </w:p>
        </w:tc>
      </w:tr>
      <w:tr w:rsidR="00437876" w:rsidRPr="0010590C" w:rsidTr="00437876">
        <w:trPr>
          <w:trHeight w:val="294"/>
          <w:jc w:val="center"/>
        </w:trPr>
        <w:tc>
          <w:tcPr>
            <w:tcW w:w="806" w:type="dxa"/>
            <w:tcBorders>
              <w:top w:val="single" w:sz="4" w:space="0" w:color="auto"/>
              <w:left w:val="single" w:sz="4" w:space="0" w:color="auto"/>
              <w:bottom w:val="single" w:sz="4" w:space="0" w:color="auto"/>
              <w:right w:val="single" w:sz="4" w:space="0" w:color="auto"/>
            </w:tcBorders>
          </w:tcPr>
          <w:p w:rsidR="00437876" w:rsidRPr="0010590C" w:rsidRDefault="00437876" w:rsidP="0010590C">
            <w:pPr>
              <w:spacing w:after="0"/>
              <w:jc w:val="center"/>
              <w:rPr>
                <w:sz w:val="20"/>
                <w:szCs w:val="20"/>
                <w:lang w:eastAsia="en-US"/>
              </w:rPr>
            </w:pPr>
            <w:r w:rsidRPr="0010590C">
              <w:rPr>
                <w:sz w:val="20"/>
                <w:szCs w:val="20"/>
              </w:rPr>
              <w:t>1</w:t>
            </w:r>
          </w:p>
        </w:tc>
        <w:tc>
          <w:tcPr>
            <w:tcW w:w="3650" w:type="dxa"/>
            <w:tcBorders>
              <w:top w:val="single" w:sz="4" w:space="0" w:color="auto"/>
              <w:left w:val="single" w:sz="4" w:space="0" w:color="auto"/>
              <w:bottom w:val="single" w:sz="4" w:space="0" w:color="auto"/>
              <w:right w:val="single" w:sz="4" w:space="0" w:color="auto"/>
            </w:tcBorders>
          </w:tcPr>
          <w:p w:rsidR="00437876" w:rsidRPr="0010590C" w:rsidRDefault="00437876" w:rsidP="0010590C">
            <w:pPr>
              <w:spacing w:after="0"/>
              <w:jc w:val="center"/>
              <w:rPr>
                <w:sz w:val="20"/>
                <w:szCs w:val="20"/>
                <w:lang w:eastAsia="en-US"/>
              </w:rPr>
            </w:pPr>
            <w:r w:rsidRPr="0010590C">
              <w:rPr>
                <w:sz w:val="20"/>
                <w:szCs w:val="20"/>
              </w:rPr>
              <w:t>Bulldozer D7R</w:t>
            </w:r>
          </w:p>
        </w:tc>
        <w:tc>
          <w:tcPr>
            <w:tcW w:w="2941" w:type="dxa"/>
            <w:tcBorders>
              <w:top w:val="single" w:sz="4" w:space="0" w:color="auto"/>
              <w:left w:val="single" w:sz="4" w:space="0" w:color="auto"/>
              <w:bottom w:val="single" w:sz="4" w:space="0" w:color="auto"/>
              <w:right w:val="single" w:sz="4" w:space="0" w:color="auto"/>
            </w:tcBorders>
          </w:tcPr>
          <w:p w:rsidR="00437876" w:rsidRPr="0010590C" w:rsidRDefault="00437876" w:rsidP="0010590C">
            <w:pPr>
              <w:spacing w:after="0"/>
              <w:jc w:val="center"/>
              <w:rPr>
                <w:sz w:val="20"/>
                <w:szCs w:val="20"/>
                <w:lang w:eastAsia="en-US"/>
              </w:rPr>
            </w:pPr>
            <w:r w:rsidRPr="0010590C">
              <w:rPr>
                <w:sz w:val="20"/>
                <w:szCs w:val="20"/>
              </w:rPr>
              <w:t>EN CAS DE BESOIN</w:t>
            </w:r>
          </w:p>
        </w:tc>
      </w:tr>
    </w:tbl>
    <w:p w:rsidR="00437876" w:rsidRPr="00E745BF" w:rsidRDefault="00437876" w:rsidP="00437876">
      <w:pPr>
        <w:spacing w:after="0"/>
      </w:pPr>
    </w:p>
    <w:p w:rsidR="00437876" w:rsidRPr="0010590C" w:rsidRDefault="00344A37" w:rsidP="0010590C">
      <w:pPr>
        <w:pStyle w:val="Titre3"/>
        <w:numPr>
          <w:ilvl w:val="0"/>
          <w:numId w:val="0"/>
        </w:numPr>
        <w:ind w:right="34"/>
        <w:jc w:val="left"/>
        <w:rPr>
          <w:rFonts w:ascii="Maiandra GD" w:hAnsi="Maiandra GD" w:cs="Arial"/>
          <w:sz w:val="22"/>
          <w:szCs w:val="22"/>
        </w:rPr>
      </w:pPr>
      <w:bookmarkStart w:id="210" w:name="_Toc149059392"/>
      <w:bookmarkStart w:id="211" w:name="_Toc153531101"/>
      <w:r w:rsidRPr="00E745BF">
        <w:rPr>
          <w:rFonts w:ascii="Maiandra GD" w:hAnsi="Maiandra GD" w:cs="Arial"/>
          <w:sz w:val="22"/>
          <w:szCs w:val="22"/>
        </w:rPr>
        <w:lastRenderedPageBreak/>
        <w:t xml:space="preserve">Article </w:t>
      </w:r>
      <w:r w:rsidR="003E366A" w:rsidRPr="00E745BF">
        <w:rPr>
          <w:rFonts w:ascii="Maiandra GD" w:hAnsi="Maiandra GD" w:cs="Arial"/>
          <w:sz w:val="22"/>
          <w:szCs w:val="22"/>
        </w:rPr>
        <w:t>B508.</w:t>
      </w:r>
      <w:r w:rsidRPr="00E745BF">
        <w:rPr>
          <w:rFonts w:ascii="Maiandra GD" w:hAnsi="Maiandra GD" w:cs="Arial"/>
          <w:sz w:val="22"/>
          <w:szCs w:val="22"/>
        </w:rPr>
        <w:t xml:space="preserve">- </w:t>
      </w:r>
      <w:r w:rsidR="00437876" w:rsidRPr="00E745BF">
        <w:rPr>
          <w:rFonts w:ascii="Maiandra GD" w:hAnsi="Maiandra GD" w:cs="Arial"/>
          <w:sz w:val="22"/>
          <w:szCs w:val="22"/>
        </w:rPr>
        <w:t>Organisation générale de la décharge</w:t>
      </w:r>
      <w:bookmarkEnd w:id="210"/>
      <w:bookmarkEnd w:id="211"/>
    </w:p>
    <w:p w:rsidR="00437876" w:rsidRPr="00E745BF" w:rsidRDefault="00437876" w:rsidP="0010590C">
      <w:pPr>
        <w:spacing w:after="0"/>
      </w:pPr>
      <w:r w:rsidRPr="00E745BF">
        <w:t>Elle est organisée ainsi qu’il suit :</w:t>
      </w:r>
    </w:p>
    <w:p w:rsidR="00437876" w:rsidRPr="00E745BF" w:rsidRDefault="00433E41" w:rsidP="00873D0C">
      <w:pPr>
        <w:numPr>
          <w:ilvl w:val="0"/>
          <w:numId w:val="22"/>
        </w:numPr>
        <w:suppressAutoHyphens w:val="0"/>
        <w:spacing w:after="0" w:line="240" w:lineRule="auto"/>
      </w:pPr>
      <w:r w:rsidRPr="00E745BF">
        <w:t>Un</w:t>
      </w:r>
      <w:r w:rsidR="00437876" w:rsidRPr="00E745BF">
        <w:t xml:space="preserve"> responsable chargé du suivi des travaux sur la décharge et de la gestion du personnel ;</w:t>
      </w:r>
    </w:p>
    <w:p w:rsidR="00437876" w:rsidRPr="00E745BF" w:rsidRDefault="00433E41" w:rsidP="00873D0C">
      <w:pPr>
        <w:numPr>
          <w:ilvl w:val="0"/>
          <w:numId w:val="22"/>
        </w:numPr>
        <w:suppressAutoHyphens w:val="0"/>
        <w:spacing w:after="0" w:line="240" w:lineRule="auto"/>
      </w:pPr>
      <w:r w:rsidRPr="00E745BF">
        <w:t>Des</w:t>
      </w:r>
      <w:r w:rsidR="00437876" w:rsidRPr="00E745BF">
        <w:t xml:space="preserve"> Opérateurs de Saisie (</w:t>
      </w:r>
      <w:r w:rsidR="00437876" w:rsidRPr="00E745BF">
        <w:rPr>
          <w:b/>
        </w:rPr>
        <w:t>agents conjoints de la CU et de Cocontractant</w:t>
      </w:r>
      <w:r w:rsidR="00437876" w:rsidRPr="00E745BF">
        <w:t xml:space="preserve">) enregistrant les entrées et les sorties des engins et </w:t>
      </w:r>
      <w:r w:rsidRPr="00E745BF">
        <w:t>camions ;</w:t>
      </w:r>
    </w:p>
    <w:p w:rsidR="00437876" w:rsidRPr="00E745BF" w:rsidRDefault="00433E41" w:rsidP="00873D0C">
      <w:pPr>
        <w:numPr>
          <w:ilvl w:val="0"/>
          <w:numId w:val="22"/>
        </w:numPr>
        <w:suppressAutoHyphens w:val="0"/>
        <w:spacing w:after="0" w:line="240" w:lineRule="auto"/>
      </w:pPr>
      <w:r w:rsidRPr="00E745BF">
        <w:t>Des</w:t>
      </w:r>
      <w:r w:rsidR="00437876" w:rsidRPr="00E745BF">
        <w:t xml:space="preserve"> placeurs chargés d’aiguiller les camions de collecte sur les quais de déchargement ;</w:t>
      </w:r>
    </w:p>
    <w:p w:rsidR="00437876" w:rsidRPr="00E745BF" w:rsidRDefault="00433E41" w:rsidP="00873D0C">
      <w:pPr>
        <w:numPr>
          <w:ilvl w:val="0"/>
          <w:numId w:val="22"/>
        </w:numPr>
        <w:suppressAutoHyphens w:val="0"/>
        <w:spacing w:after="0" w:line="240" w:lineRule="auto"/>
      </w:pPr>
      <w:r w:rsidRPr="00E745BF">
        <w:t>Des</w:t>
      </w:r>
      <w:r w:rsidR="00437876" w:rsidRPr="00E745BF">
        <w:t xml:space="preserve"> conducteurs d’engins ;</w:t>
      </w:r>
    </w:p>
    <w:p w:rsidR="00437876" w:rsidRPr="00E745BF" w:rsidRDefault="00433E41" w:rsidP="00873D0C">
      <w:pPr>
        <w:numPr>
          <w:ilvl w:val="0"/>
          <w:numId w:val="22"/>
        </w:numPr>
        <w:suppressAutoHyphens w:val="0"/>
        <w:spacing w:after="0" w:line="240" w:lineRule="auto"/>
      </w:pPr>
      <w:r w:rsidRPr="00E745BF">
        <w:t>Des</w:t>
      </w:r>
      <w:r w:rsidR="00437876" w:rsidRPr="00E745BF">
        <w:t xml:space="preserve"> gardiens</w:t>
      </w:r>
    </w:p>
    <w:p w:rsidR="00437876" w:rsidRPr="00E745BF" w:rsidRDefault="00433E41" w:rsidP="00873D0C">
      <w:pPr>
        <w:numPr>
          <w:ilvl w:val="0"/>
          <w:numId w:val="22"/>
        </w:numPr>
        <w:suppressAutoHyphens w:val="0"/>
        <w:spacing w:after="0" w:line="240" w:lineRule="auto"/>
      </w:pPr>
      <w:r w:rsidRPr="00E745BF">
        <w:t>Des</w:t>
      </w:r>
      <w:r w:rsidR="00437876" w:rsidRPr="00E745BF">
        <w:t xml:space="preserve"> manœuvres.</w:t>
      </w:r>
    </w:p>
    <w:p w:rsidR="00437876" w:rsidRPr="00E745BF" w:rsidRDefault="00437876" w:rsidP="00437876">
      <w:pPr>
        <w:spacing w:after="0"/>
        <w:ind w:left="720"/>
      </w:pPr>
    </w:p>
    <w:p w:rsidR="00437876" w:rsidRPr="00E745BF" w:rsidRDefault="00344A37" w:rsidP="00433E41">
      <w:pPr>
        <w:pStyle w:val="Titre3"/>
        <w:numPr>
          <w:ilvl w:val="0"/>
          <w:numId w:val="0"/>
        </w:numPr>
        <w:ind w:right="34"/>
        <w:jc w:val="left"/>
        <w:rPr>
          <w:rFonts w:ascii="Maiandra GD" w:hAnsi="Maiandra GD" w:cs="Arial"/>
          <w:sz w:val="22"/>
          <w:szCs w:val="22"/>
        </w:rPr>
      </w:pPr>
      <w:bookmarkStart w:id="212" w:name="_Toc149059393"/>
      <w:bookmarkStart w:id="213" w:name="_Toc153531102"/>
      <w:r w:rsidRPr="00E745BF">
        <w:rPr>
          <w:rFonts w:ascii="Maiandra GD" w:hAnsi="Maiandra GD" w:cs="Arial"/>
          <w:sz w:val="22"/>
          <w:szCs w:val="22"/>
        </w:rPr>
        <w:t xml:space="preserve">Article </w:t>
      </w:r>
      <w:r w:rsidR="003E366A" w:rsidRPr="00E745BF">
        <w:rPr>
          <w:rFonts w:ascii="Maiandra GD" w:hAnsi="Maiandra GD" w:cs="Arial"/>
          <w:sz w:val="22"/>
          <w:szCs w:val="22"/>
        </w:rPr>
        <w:t>B509.</w:t>
      </w:r>
      <w:r w:rsidRPr="00E745BF">
        <w:rPr>
          <w:rFonts w:ascii="Maiandra GD" w:hAnsi="Maiandra GD" w:cs="Arial"/>
          <w:sz w:val="22"/>
          <w:szCs w:val="22"/>
        </w:rPr>
        <w:t xml:space="preserve">- </w:t>
      </w:r>
      <w:r w:rsidR="00437876" w:rsidRPr="00E745BF">
        <w:rPr>
          <w:rFonts w:ascii="Maiandra GD" w:hAnsi="Maiandra GD" w:cs="Arial"/>
          <w:sz w:val="22"/>
          <w:szCs w:val="22"/>
        </w:rPr>
        <w:t xml:space="preserve">Traitement et rejets des </w:t>
      </w:r>
      <w:r w:rsidR="003E366A" w:rsidRPr="00E745BF">
        <w:rPr>
          <w:rFonts w:ascii="Maiandra GD" w:hAnsi="Maiandra GD" w:cs="Arial"/>
          <w:sz w:val="22"/>
          <w:szCs w:val="22"/>
        </w:rPr>
        <w:t xml:space="preserve">eaux de </w:t>
      </w:r>
      <w:r w:rsidR="00437876" w:rsidRPr="00E745BF">
        <w:rPr>
          <w:rFonts w:ascii="Maiandra GD" w:hAnsi="Maiandra GD" w:cs="Arial"/>
          <w:sz w:val="22"/>
          <w:szCs w:val="22"/>
        </w:rPr>
        <w:t>lixiviat</w:t>
      </w:r>
      <w:bookmarkEnd w:id="212"/>
      <w:r w:rsidR="003E366A" w:rsidRPr="00E745BF">
        <w:rPr>
          <w:rFonts w:ascii="Maiandra GD" w:hAnsi="Maiandra GD" w:cs="Arial"/>
          <w:sz w:val="22"/>
          <w:szCs w:val="22"/>
        </w:rPr>
        <w:t>ion</w:t>
      </w:r>
      <w:bookmarkEnd w:id="213"/>
    </w:p>
    <w:p w:rsidR="00437876" w:rsidRPr="00E745BF" w:rsidRDefault="00437876" w:rsidP="00433E41">
      <w:pPr>
        <w:spacing w:after="0"/>
      </w:pPr>
      <w:r w:rsidRPr="00E745BF">
        <w:t xml:space="preserve">Les </w:t>
      </w:r>
      <w:r w:rsidR="003E366A" w:rsidRPr="00E745BF">
        <w:t>eaux de lixiviation</w:t>
      </w:r>
      <w:r w:rsidRPr="00E745BF">
        <w:t xml:space="preserve"> collectés dans les casiers et alvéoles seront dirigés vers des bassins de rétention disposés en série (au minimum deux (2) bassins). Le volume total des bassins permettra d’assurer un temps de séjour minimum de trente (30) jours avant leur rejet dans le milieu naturel. Il s’agit d’un prétraitement avant la recirculation sur le site d’enfouissement ou le rejet vers une station d’épuration municipale.</w:t>
      </w:r>
    </w:p>
    <w:p w:rsidR="00437876" w:rsidRPr="00E745BF" w:rsidRDefault="00437876" w:rsidP="00433E41">
      <w:pPr>
        <w:spacing w:after="0"/>
      </w:pPr>
      <w:r w:rsidRPr="00E745BF">
        <w:t xml:space="preserve">Les rejets doivent faire l’objet des tests par une structure agrée qui confirmera que leur qualité ne posera pas d’effets dommageables vis-à-vis de l’environnement.  </w:t>
      </w:r>
    </w:p>
    <w:p w:rsidR="00437876" w:rsidRPr="00E745BF" w:rsidRDefault="00437876" w:rsidP="00433E41">
      <w:r w:rsidRPr="00E745BF">
        <w:t xml:space="preserve">Les boues issues de la décantation des </w:t>
      </w:r>
      <w:proofErr w:type="spellStart"/>
      <w:r w:rsidRPr="00E745BF">
        <w:t>lixiviats</w:t>
      </w:r>
      <w:proofErr w:type="spellEnd"/>
      <w:r w:rsidRPr="00E745BF">
        <w:t xml:space="preserve"> seront régulièrement récupérées et dispersées sur le ou les casiers en cours d’exploitation. En aucun cas, ces boues de décantation ne devront être épandues à l’intérieur ou à l’extérieur du site de décharge. </w:t>
      </w:r>
    </w:p>
    <w:p w:rsidR="004950B4" w:rsidRPr="00E745BF" w:rsidRDefault="004950B4" w:rsidP="004950B4">
      <w:pPr>
        <w:ind w:left="360"/>
      </w:pPr>
    </w:p>
    <w:p w:rsidR="004950B4" w:rsidRPr="00E745BF" w:rsidRDefault="004950B4" w:rsidP="004950B4">
      <w:pPr>
        <w:ind w:left="360"/>
      </w:pPr>
    </w:p>
    <w:p w:rsidR="004950B4" w:rsidRPr="00E745BF" w:rsidRDefault="004950B4" w:rsidP="004950B4">
      <w:pPr>
        <w:ind w:left="360"/>
      </w:pPr>
    </w:p>
    <w:p w:rsidR="004950B4" w:rsidRDefault="004950B4" w:rsidP="004950B4">
      <w:pPr>
        <w:ind w:left="360"/>
      </w:pPr>
    </w:p>
    <w:p w:rsidR="004950B4" w:rsidRPr="00016275" w:rsidRDefault="004950B4" w:rsidP="004950B4">
      <w:pPr>
        <w:ind w:left="360"/>
      </w:pPr>
    </w:p>
    <w:p w:rsidR="004950B4" w:rsidRPr="000B6B57" w:rsidRDefault="004950B4" w:rsidP="004950B4">
      <w:pPr>
        <w:rPr>
          <w:b/>
        </w:rPr>
      </w:pPr>
    </w:p>
    <w:p w:rsidR="004950B4" w:rsidRDefault="004950B4" w:rsidP="004950B4">
      <w:pPr>
        <w:rPr>
          <w:b/>
          <w:sz w:val="20"/>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Default="00165EDE" w:rsidP="00165EDE">
      <w:pPr>
        <w:keepNext/>
        <w:rPr>
          <w:b/>
          <w:bCs/>
          <w:sz w:val="32"/>
          <w:szCs w:val="32"/>
        </w:rPr>
      </w:pPr>
    </w:p>
    <w:p w:rsidR="001B54F3" w:rsidRDefault="001B54F3" w:rsidP="00165EDE">
      <w:pPr>
        <w:keepNext/>
        <w:rPr>
          <w:b/>
          <w:bCs/>
          <w:sz w:val="32"/>
          <w:szCs w:val="32"/>
        </w:rPr>
      </w:pPr>
    </w:p>
    <w:p w:rsidR="001B54F3" w:rsidRDefault="001B54F3" w:rsidP="00165EDE">
      <w:pPr>
        <w:keepNext/>
        <w:rPr>
          <w:b/>
          <w:bCs/>
          <w:sz w:val="32"/>
          <w:szCs w:val="32"/>
        </w:rPr>
      </w:pPr>
    </w:p>
    <w:p w:rsidR="001B54F3" w:rsidRDefault="001B54F3" w:rsidP="00165EDE">
      <w:pPr>
        <w:keepNext/>
        <w:rPr>
          <w:b/>
          <w:bCs/>
          <w:sz w:val="32"/>
          <w:szCs w:val="32"/>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53120" behindDoc="0" locked="0" layoutInCell="1" allowOverlap="1">
                <wp:simplePos x="0" y="0"/>
                <wp:positionH relativeFrom="column">
                  <wp:posOffset>318135</wp:posOffset>
                </wp:positionH>
                <wp:positionV relativeFrom="paragraph">
                  <wp:posOffset>579755</wp:posOffset>
                </wp:positionV>
                <wp:extent cx="5609590" cy="952500"/>
                <wp:effectExtent l="0" t="0" r="0" b="0"/>
                <wp:wrapNone/>
                <wp:docPr id="17"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9590" cy="952500"/>
                        </a:xfrm>
                        <a:prstGeom prst="rect">
                          <a:avLst/>
                        </a:prstGeom>
                        <a:noFill/>
                        <a:ln>
                          <a:noFill/>
                          <a:prstDash/>
                        </a:ln>
                      </wps:spPr>
                      <wps:txbx>
                        <w:txbxContent>
                          <w:p w:rsidR="00D202B0" w:rsidRDefault="00D202B0" w:rsidP="00165EDE">
                            <w:pPr>
                              <w:pStyle w:val="NormalWeb"/>
                              <w:spacing w:before="0" w:after="0"/>
                              <w:jc w:val="center"/>
                            </w:pPr>
                            <w:r>
                              <w:rPr>
                                <w:rFonts w:ascii="Arial Black" w:hAnsi="Arial Black"/>
                                <w:color w:val="00B050"/>
                                <w:sz w:val="36"/>
                                <w:szCs w:val="36"/>
                              </w:rPr>
                              <w:t>PIECE N°06</w:t>
                            </w:r>
                          </w:p>
                          <w:p w:rsidR="00D202B0" w:rsidRDefault="00D202B0" w:rsidP="00165EDE">
                            <w:pPr>
                              <w:pStyle w:val="NormalWeb"/>
                              <w:spacing w:before="0" w:after="0"/>
                              <w:jc w:val="center"/>
                            </w:pPr>
                            <w:r>
                              <w:rPr>
                                <w:rFonts w:ascii="Arial Black" w:hAnsi="Arial Black"/>
                                <w:color w:val="00B050"/>
                                <w:sz w:val="36"/>
                                <w:szCs w:val="36"/>
                              </w:rPr>
                              <w:t>BORDEREAU DES PRIX UNITAIRES (BPU)</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Zone de texte 8" o:spid="_x0000_s1059" type="#_x0000_t202" style="position:absolute;left:0;text-align:left;margin-left:25.05pt;margin-top:45.65pt;width:441.7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" filled="f" stroked="f">
                <v:path arrowok="t"/>
                <v:textbox>
                  <w:txbxContent>
                    <w:p w:rsidR="00D202B0" w:rsidRDefault="00D202B0" w:rsidP="00165EDE">
                      <w:pPr>
                        <w:pStyle w:val="NormalWeb"/>
                        <w:spacing w:before="0" w:after="0"/>
                        <w:jc w:val="center"/>
                      </w:pPr>
                      <w:r>
                        <w:rPr>
                          <w:rFonts w:ascii="Arial Black" w:hAnsi="Arial Black"/>
                          <w:color w:val="00B050"/>
                          <w:sz w:val="36"/>
                          <w:szCs w:val="36"/>
                        </w:rPr>
                        <w:t>PIECE N°06</w:t>
                      </w:r>
                    </w:p>
                    <w:p w:rsidR="00D202B0" w:rsidRDefault="00D202B0" w:rsidP="00165EDE">
                      <w:pPr>
                        <w:pStyle w:val="NormalWeb"/>
                        <w:spacing w:before="0" w:after="0"/>
                        <w:jc w:val="center"/>
                      </w:pPr>
                      <w:r>
                        <w:rPr>
                          <w:rFonts w:ascii="Arial Black" w:hAnsi="Arial Black"/>
                          <w:color w:val="00B050"/>
                          <w:sz w:val="36"/>
                          <w:szCs w:val="36"/>
                        </w:rPr>
                        <w:t>BORDEREAU DES PRIX UNITAIRES (BPU)</w:t>
                      </w:r>
                    </w:p>
                  </w:txbxContent>
                </v:textbox>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column">
                  <wp:posOffset>28575</wp:posOffset>
                </wp:positionH>
                <wp:positionV relativeFrom="paragraph">
                  <wp:posOffset>146050</wp:posOffset>
                </wp:positionV>
                <wp:extent cx="6304915" cy="1647190"/>
                <wp:effectExtent l="81915" t="81280" r="13970" b="5080"/>
                <wp:wrapNone/>
                <wp:docPr id="1770549955" name="Forme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72E1EB" id="Forme libre 14" o:spid="_x0000_s1026" style="position:absolute;margin-left:2.25pt;margin-top:11.5pt;width:496.45pt;height:1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Default="00165EDE" w:rsidP="00165EDE">
      <w:pPr>
        <w:rPr>
          <w:sz w:val="28"/>
          <w:szCs w:val="28"/>
        </w:rPr>
      </w:pPr>
    </w:p>
    <w:p w:rsidR="00165EDE" w:rsidRDefault="00165EDE" w:rsidP="00165EDE">
      <w:pPr>
        <w:rPr>
          <w:sz w:val="28"/>
          <w:szCs w:val="28"/>
        </w:rPr>
      </w:pPr>
    </w:p>
    <w:p w:rsidR="00187266" w:rsidRDefault="00187266" w:rsidP="00187266">
      <w:pPr>
        <w:spacing w:after="0"/>
        <w:rPr>
          <w:b/>
          <w:sz w:val="24"/>
          <w:szCs w:val="18"/>
        </w:rPr>
      </w:pPr>
      <w:r w:rsidRPr="005120FF">
        <w:rPr>
          <w:b/>
          <w:sz w:val="24"/>
          <w:szCs w:val="18"/>
        </w:rPr>
        <w:lastRenderedPageBreak/>
        <w:t>TRANCHE FERME (</w:t>
      </w:r>
      <w:r w:rsidR="00D2660D">
        <w:rPr>
          <w:b/>
          <w:sz w:val="24"/>
          <w:szCs w:val="18"/>
        </w:rPr>
        <w:t>1er Septembre</w:t>
      </w:r>
      <w:r w:rsidRPr="005120FF">
        <w:rPr>
          <w:b/>
          <w:sz w:val="24"/>
          <w:szCs w:val="18"/>
        </w:rPr>
        <w:t xml:space="preserve"> 2024 – 31 décembre 2024)</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B54F3" w:rsidRPr="00FD02AA" w:rsidTr="001B54F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B54F3" w:rsidRPr="00FD02AA" w:rsidRDefault="001B54F3" w:rsidP="001B54F3">
            <w:pPr>
              <w:suppressAutoHyphens w:val="0"/>
              <w:autoSpaceDN/>
              <w:spacing w:after="0" w:line="240" w:lineRule="auto"/>
              <w:rPr>
                <w:rFonts w:cs="Calibri"/>
                <w:b/>
                <w:bCs/>
                <w:color w:val="000000"/>
                <w:sz w:val="20"/>
                <w:szCs w:val="24"/>
              </w:rPr>
            </w:pPr>
            <w:bookmarkStart w:id="214" w:name="RANGE!A1:D11"/>
            <w:r w:rsidRPr="00FD02AA">
              <w:rPr>
                <w:rFonts w:cs="Calibri"/>
                <w:b/>
                <w:bCs/>
                <w:color w:val="000000"/>
                <w:sz w:val="20"/>
                <w:szCs w:val="24"/>
              </w:rPr>
              <w:t>N° Prix</w:t>
            </w:r>
            <w:bookmarkEnd w:id="214"/>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B54F3" w:rsidRPr="00FD02AA" w:rsidRDefault="001B54F3" w:rsidP="001B54F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B54F3" w:rsidRPr="00FD02AA" w:rsidTr="001B54F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B54F3" w:rsidRPr="00FD02AA" w:rsidRDefault="001B54F3" w:rsidP="001B54F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B54F3" w:rsidRPr="00FD02AA" w:rsidRDefault="001B54F3" w:rsidP="001B54F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B54F3" w:rsidRPr="00FD02AA" w:rsidRDefault="001B54F3" w:rsidP="001B54F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B54F3" w:rsidRPr="00FD02AA" w:rsidTr="001B54F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B54F3" w:rsidRPr="00FD02AA" w:rsidRDefault="001B54F3" w:rsidP="001B54F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B54F3" w:rsidRPr="00FD02AA" w:rsidTr="001B54F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B54F3" w:rsidRPr="00FD02AA" w:rsidRDefault="001B54F3" w:rsidP="001B54F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B54F3" w:rsidRPr="00FD02AA" w:rsidRDefault="001B54F3" w:rsidP="001B54F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B54F3" w:rsidRPr="00FD02AA" w:rsidTr="001B54F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D50052" w:rsidRDefault="001B54F3" w:rsidP="00B1659C">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sidR="00515AF9">
              <w:rPr>
                <w:rFonts w:cs="Calibri"/>
                <w:color w:val="000000"/>
                <w:sz w:val="20"/>
                <w:szCs w:val="24"/>
              </w:rPr>
              <w:t xml:space="preserve">ces publiques, gares </w:t>
            </w:r>
            <w:r w:rsidR="006530EB">
              <w:rPr>
                <w:rFonts w:cs="Calibri"/>
                <w:color w:val="000000"/>
                <w:sz w:val="20"/>
                <w:szCs w:val="24"/>
              </w:rPr>
              <w:t>routières</w:t>
            </w:r>
            <w:r w:rsidR="00515AF9">
              <w:rPr>
                <w:rFonts w:cs="Calibri"/>
                <w:color w:val="000000"/>
                <w:sz w:val="20"/>
                <w:szCs w:val="24"/>
              </w:rPr>
              <w:t>, voies attenantes aux</w:t>
            </w:r>
            <w:r w:rsidRPr="00FD02AA">
              <w:rPr>
                <w:rFonts w:cs="Calibri"/>
                <w:color w:val="000000"/>
                <w:sz w:val="20"/>
                <w:szCs w:val="24"/>
              </w:rPr>
              <w:t xml:space="preserve"> marchés</w:t>
            </w:r>
            <w:r w:rsidR="00515AF9">
              <w:rPr>
                <w:rFonts w:cs="Calibri"/>
                <w:color w:val="000000"/>
                <w:sz w:val="20"/>
                <w:szCs w:val="24"/>
              </w:rPr>
              <w:t xml:space="preserve"> et autres places publiques</w:t>
            </w:r>
            <w:r w:rsidRPr="00FD02AA">
              <w:rPr>
                <w:rFonts w:cs="Calibri"/>
                <w:color w:val="000000"/>
                <w:sz w:val="20"/>
                <w:szCs w:val="24"/>
              </w:rPr>
              <w:t xml:space="preserve"> de la ville </w:t>
            </w:r>
          </w:p>
          <w:p w:rsidR="001B54F3" w:rsidRPr="00FD02AA" w:rsidRDefault="00D50052" w:rsidP="00B1659C">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001B54F3" w:rsidRPr="00FD02AA">
              <w:rPr>
                <w:rFonts w:cs="Calibri"/>
                <w:color w:val="000000"/>
                <w:sz w:val="20"/>
                <w:szCs w:val="24"/>
              </w:rPr>
              <w:br/>
              <w:t>Il s’applique au kilomètre linéaire nettoyé.</w:t>
            </w:r>
            <w:r w:rsidR="001B54F3"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B54F3" w:rsidRPr="00FD02AA" w:rsidTr="001B54F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B54F3" w:rsidRPr="00FD02AA" w:rsidRDefault="001B54F3" w:rsidP="001B54F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w:t>
            </w:r>
            <w:r w:rsidR="00E745BF" w:rsidRPr="00FD02AA">
              <w:rPr>
                <w:rFonts w:cs="Calibri"/>
                <w:color w:val="000000"/>
                <w:sz w:val="20"/>
                <w:szCs w:val="24"/>
              </w:rPr>
              <w:t xml:space="preserve"> c</w:t>
            </w:r>
            <w:r w:rsidRPr="00FD02AA">
              <w:rPr>
                <w:rFonts w:cs="Calibri"/>
                <w:color w:val="000000"/>
                <w:sz w:val="20"/>
                <w:szCs w:val="24"/>
              </w:rPr>
              <w:t>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B54F3" w:rsidRPr="00FD02AA" w:rsidTr="001B54F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B54F3" w:rsidRPr="00FD02AA" w:rsidRDefault="001B54F3" w:rsidP="001B54F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B54F3" w:rsidRPr="00FD02AA" w:rsidTr="001B54F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005E8" w:rsidP="001B54F3">
            <w:pPr>
              <w:suppressAutoHyphens w:val="0"/>
              <w:autoSpaceDN/>
              <w:spacing w:after="0" w:line="240" w:lineRule="auto"/>
              <w:jc w:val="center"/>
              <w:rPr>
                <w:rFonts w:cs="Calibri"/>
                <w:b/>
                <w:bCs/>
                <w:color w:val="000000"/>
                <w:sz w:val="20"/>
                <w:szCs w:val="24"/>
              </w:rPr>
            </w:pPr>
            <w:r>
              <w:rPr>
                <w:rFonts w:cs="Calibri"/>
                <w:b/>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B54F3" w:rsidRPr="00FD02AA" w:rsidRDefault="001B54F3" w:rsidP="001B54F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w:t>
            </w:r>
            <w:r w:rsidR="00EC796E">
              <w:rPr>
                <w:rFonts w:cs="Calibri"/>
                <w:b/>
                <w:bCs/>
                <w:color w:val="000000"/>
                <w:sz w:val="20"/>
                <w:szCs w:val="24"/>
              </w:rPr>
              <w:t>lles 120 litres pour 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B54F3" w:rsidRPr="00FD02AA" w:rsidTr="00DA2CE4">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B54F3" w:rsidRPr="00FD02AA" w:rsidRDefault="001B54F3" w:rsidP="001B54F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sidR="00AB1C2E">
              <w:rPr>
                <w:rFonts w:cs="Calibri"/>
                <w:b/>
                <w:bCs/>
                <w:color w:val="000000"/>
                <w:sz w:val="20"/>
                <w:szCs w:val="24"/>
              </w:rPr>
              <w:t xml:space="preserve"> le centre de traitement de </w:t>
            </w:r>
            <w:proofErr w:type="spellStart"/>
            <w:r w:rsidR="00AB1C2E">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00B9663B" w:rsidRPr="00B9663B">
              <w:rPr>
                <w:rFonts w:cs="Calibri"/>
                <w:color w:val="000000"/>
                <w:sz w:val="20"/>
                <w:szCs w:val="24"/>
              </w:rPr>
              <w:t>* l'acceptation et la pesée des ordures ménagères au centre de traitement,                                                                                                         *l' aménagement des casiers devant accueillir les ordures ménagères      *l'aménagement des voies d'</w:t>
            </w:r>
            <w:r w:rsidR="00D170A1" w:rsidRPr="00B9663B">
              <w:rPr>
                <w:rFonts w:cs="Calibri"/>
                <w:color w:val="000000"/>
                <w:sz w:val="20"/>
                <w:szCs w:val="24"/>
              </w:rPr>
              <w:t>accès</w:t>
            </w:r>
            <w:r w:rsidR="00B9663B" w:rsidRPr="00B9663B">
              <w:rPr>
                <w:rFonts w:cs="Calibri"/>
                <w:color w:val="000000"/>
                <w:sz w:val="20"/>
                <w:szCs w:val="24"/>
              </w:rPr>
              <w:t xml:space="preserve">  et quais de déversement                                                     *la construction des bassins de traitement des eaux de lixiviation,                       *l'exploitation de ces installations                                                                                                                * la mise en décharge </w:t>
            </w:r>
            <w:r w:rsidR="00D170A1" w:rsidRPr="00B9663B">
              <w:rPr>
                <w:rFonts w:cs="Calibri"/>
                <w:color w:val="000000"/>
                <w:sz w:val="20"/>
                <w:szCs w:val="24"/>
              </w:rPr>
              <w:t>contrôlée</w:t>
            </w:r>
            <w:r w:rsidRPr="00FD02AA">
              <w:rPr>
                <w:rFonts w:cs="Calibri"/>
                <w:color w:val="000000"/>
                <w:sz w:val="20"/>
                <w:szCs w:val="24"/>
              </w:rPr>
              <w:br/>
              <w:t>Il s’appl</w:t>
            </w:r>
            <w:r w:rsidR="00DA2CE4">
              <w:rPr>
                <w:rFonts w:cs="Calibri"/>
                <w:color w:val="000000"/>
                <w:sz w:val="20"/>
                <w:szCs w:val="24"/>
              </w:rPr>
              <w:t>ique à la tonne d’ordures traitée.</w:t>
            </w:r>
            <w:r w:rsidR="00DA2CE4">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B54F3" w:rsidRPr="00FD02AA" w:rsidRDefault="001B54F3" w:rsidP="001B54F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65EDE" w:rsidRPr="00F01D81" w:rsidRDefault="00165EDE" w:rsidP="00165EDE">
      <w:pPr>
        <w:suppressAutoHyphens w:val="0"/>
        <w:spacing w:after="160" w:line="256" w:lineRule="auto"/>
        <w:rPr>
          <w:sz w:val="28"/>
          <w:szCs w:val="28"/>
        </w:rPr>
      </w:pPr>
      <w:r w:rsidRPr="00F01D81">
        <w:rPr>
          <w:sz w:val="28"/>
          <w:szCs w:val="28"/>
        </w:rPr>
        <w:br w:type="page"/>
      </w:r>
    </w:p>
    <w:p w:rsidR="00187266" w:rsidRDefault="00187266" w:rsidP="00187266">
      <w:pPr>
        <w:spacing w:after="0"/>
        <w:rPr>
          <w:b/>
          <w:sz w:val="24"/>
          <w:szCs w:val="18"/>
        </w:rPr>
      </w:pPr>
      <w:r w:rsidRPr="005120FF">
        <w:rPr>
          <w:b/>
          <w:sz w:val="24"/>
          <w:szCs w:val="18"/>
        </w:rPr>
        <w:lastRenderedPageBreak/>
        <w:t>TRANCHE CONDITIONNELLE 1 (1</w:t>
      </w:r>
      <w:r w:rsidRPr="005120FF">
        <w:rPr>
          <w:b/>
          <w:sz w:val="24"/>
          <w:szCs w:val="18"/>
          <w:vertAlign w:val="superscript"/>
        </w:rPr>
        <w:t>er</w:t>
      </w:r>
      <w:r w:rsidRPr="005120FF">
        <w:rPr>
          <w:b/>
          <w:sz w:val="24"/>
          <w:szCs w:val="18"/>
        </w:rPr>
        <w:t xml:space="preserve"> janvier 2025 – 31 décembre 2025)</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87266" w:rsidRPr="00FD02AA" w:rsidTr="009D55A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N° Prix</w:t>
            </w: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87266" w:rsidRPr="00FD02AA" w:rsidTr="009D55A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87266" w:rsidRPr="00FD02AA" w:rsidTr="009D55A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87266" w:rsidRPr="00FD02AA" w:rsidTr="009D55A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187266"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Pr>
                <w:rFonts w:cs="Calibri"/>
                <w:color w:val="000000"/>
                <w:sz w:val="20"/>
                <w:szCs w:val="24"/>
              </w:rPr>
              <w:t>ces publiques, gares routières, voies attenantes aux</w:t>
            </w:r>
            <w:r w:rsidRPr="00FD02AA">
              <w:rPr>
                <w:rFonts w:cs="Calibri"/>
                <w:color w:val="000000"/>
                <w:sz w:val="20"/>
                <w:szCs w:val="24"/>
              </w:rPr>
              <w:t xml:space="preserve"> marchés</w:t>
            </w:r>
            <w:r>
              <w:rPr>
                <w:rFonts w:cs="Calibri"/>
                <w:color w:val="000000"/>
                <w:sz w:val="20"/>
                <w:szCs w:val="24"/>
              </w:rPr>
              <w:t xml:space="preserve"> et autres places publiques</w:t>
            </w:r>
            <w:r w:rsidRPr="00FD02AA">
              <w:rPr>
                <w:rFonts w:cs="Calibri"/>
                <w:color w:val="000000"/>
                <w:sz w:val="20"/>
                <w:szCs w:val="24"/>
              </w:rPr>
              <w:t xml:space="preserve"> de la ville </w:t>
            </w:r>
          </w:p>
          <w:p w:rsidR="00187266" w:rsidRPr="00FD02AA" w:rsidRDefault="00187266" w:rsidP="009D55A3">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Pr="00FD02AA">
              <w:rPr>
                <w:rFonts w:cs="Calibri"/>
                <w:color w:val="000000"/>
                <w:sz w:val="20"/>
                <w:szCs w:val="24"/>
              </w:rPr>
              <w:br/>
              <w:t>Il s’applique au kilomètre linéaire nettoyé.</w:t>
            </w:r>
            <w:r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 chaque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Pr>
                <w:rFonts w:cs="Calibri"/>
                <w:b/>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 xml:space="preserve">Mise à disposition des poubelles 120 litres pour </w:t>
            </w:r>
            <w:r w:rsidR="00EC796E">
              <w:rPr>
                <w:rFonts w:cs="Calibri"/>
                <w:b/>
                <w:bCs/>
                <w:color w:val="000000"/>
                <w:sz w:val="20"/>
                <w:szCs w:val="24"/>
              </w:rPr>
              <w:t>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Pr>
                <w:rFonts w:cs="Calibri"/>
                <w:b/>
                <w:bCs/>
                <w:color w:val="000000"/>
                <w:sz w:val="20"/>
                <w:szCs w:val="24"/>
              </w:rPr>
              <w:t xml:space="preserve"> le centre de traitement de </w:t>
            </w:r>
            <w:proofErr w:type="spellStart"/>
            <w:r>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Pr="00B9663B">
              <w:rPr>
                <w:rFonts w:cs="Calibri"/>
                <w:color w:val="000000"/>
                <w:sz w:val="20"/>
                <w:szCs w:val="24"/>
              </w:rPr>
              <w:t>* l'acceptation et la pesée des ordures ménagères au centre de traitement,                                                                                                         *l' aménagement des casiers devant accueillir les ordures ménagères      *l'aménagement des voies d'accès  et quais de déversement                                                     *la construction des bassins de traitement des eaux de lixiviation,                       *l'exploitation de ces installations                                                                                                                * la mise en décharge contrôlée</w:t>
            </w:r>
            <w:r w:rsidRPr="00FD02AA">
              <w:rPr>
                <w:rFonts w:cs="Calibri"/>
                <w:color w:val="000000"/>
                <w:sz w:val="20"/>
                <w:szCs w:val="24"/>
              </w:rPr>
              <w:br/>
              <w:t>Il s’appl</w:t>
            </w:r>
            <w:r>
              <w:rPr>
                <w:rFonts w:cs="Calibri"/>
                <w:color w:val="000000"/>
                <w:sz w:val="20"/>
                <w:szCs w:val="24"/>
              </w:rPr>
              <w:t>ique à la tonne d’ordures traitée.</w:t>
            </w:r>
            <w:r>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87266" w:rsidRPr="00F01D81" w:rsidRDefault="00187266" w:rsidP="00187266">
      <w:pPr>
        <w:suppressAutoHyphens w:val="0"/>
        <w:spacing w:after="160" w:line="256" w:lineRule="auto"/>
        <w:rPr>
          <w:sz w:val="28"/>
          <w:szCs w:val="28"/>
        </w:rPr>
      </w:pPr>
      <w:r w:rsidRPr="00F01D81">
        <w:rPr>
          <w:sz w:val="28"/>
          <w:szCs w:val="28"/>
        </w:rPr>
        <w:br w:type="page"/>
      </w:r>
    </w:p>
    <w:p w:rsidR="00187266" w:rsidRDefault="00187266" w:rsidP="00187266">
      <w:pPr>
        <w:spacing w:after="0"/>
        <w:rPr>
          <w:b/>
          <w:sz w:val="24"/>
          <w:szCs w:val="18"/>
        </w:rPr>
      </w:pPr>
      <w:r w:rsidRPr="005120FF">
        <w:rPr>
          <w:b/>
          <w:sz w:val="24"/>
          <w:szCs w:val="18"/>
        </w:rPr>
        <w:lastRenderedPageBreak/>
        <w:t>TRANCHE CONDITIONNELLE 2 (1</w:t>
      </w:r>
      <w:r w:rsidRPr="005120FF">
        <w:rPr>
          <w:b/>
          <w:sz w:val="24"/>
          <w:szCs w:val="18"/>
          <w:vertAlign w:val="superscript"/>
        </w:rPr>
        <w:t>er</w:t>
      </w:r>
      <w:r w:rsidRPr="005120FF">
        <w:rPr>
          <w:b/>
          <w:sz w:val="24"/>
          <w:szCs w:val="18"/>
        </w:rPr>
        <w:t xml:space="preserve"> janvier 2026 – 31 décembre 2026)</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87266" w:rsidRPr="00FD02AA" w:rsidTr="009D55A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N° Prix</w:t>
            </w: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87266" w:rsidRPr="00FD02AA" w:rsidTr="009D55A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87266" w:rsidRPr="00FD02AA" w:rsidTr="009D55A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87266" w:rsidRPr="00FD02AA" w:rsidTr="009D55A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187266"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Pr>
                <w:rFonts w:cs="Calibri"/>
                <w:color w:val="000000"/>
                <w:sz w:val="20"/>
                <w:szCs w:val="24"/>
              </w:rPr>
              <w:t>ces publiques, gares routières, voies attenantes aux</w:t>
            </w:r>
            <w:r w:rsidRPr="00FD02AA">
              <w:rPr>
                <w:rFonts w:cs="Calibri"/>
                <w:color w:val="000000"/>
                <w:sz w:val="20"/>
                <w:szCs w:val="24"/>
              </w:rPr>
              <w:t xml:space="preserve"> marchés</w:t>
            </w:r>
            <w:r>
              <w:rPr>
                <w:rFonts w:cs="Calibri"/>
                <w:color w:val="000000"/>
                <w:sz w:val="20"/>
                <w:szCs w:val="24"/>
              </w:rPr>
              <w:t xml:space="preserve"> et autres places publiques</w:t>
            </w:r>
            <w:r w:rsidRPr="00FD02AA">
              <w:rPr>
                <w:rFonts w:cs="Calibri"/>
                <w:color w:val="000000"/>
                <w:sz w:val="20"/>
                <w:szCs w:val="24"/>
              </w:rPr>
              <w:t xml:space="preserve"> de la ville </w:t>
            </w:r>
          </w:p>
          <w:p w:rsidR="00187266" w:rsidRPr="00FD02AA" w:rsidRDefault="00187266" w:rsidP="009D55A3">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Pr="00FD02AA">
              <w:rPr>
                <w:rFonts w:cs="Calibri"/>
                <w:color w:val="000000"/>
                <w:sz w:val="20"/>
                <w:szCs w:val="24"/>
              </w:rPr>
              <w:br/>
              <w:t>Il s’applique au kilomètre linéaire nettoyé.</w:t>
            </w:r>
            <w:r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 chaque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Pr>
                <w:rFonts w:cs="Calibri"/>
                <w:b/>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 xml:space="preserve">Mise à disposition des poubelles 120 litres pour </w:t>
            </w:r>
            <w:r w:rsidR="00EC796E">
              <w:rPr>
                <w:rFonts w:cs="Calibri"/>
                <w:b/>
                <w:bCs/>
                <w:color w:val="000000"/>
                <w:sz w:val="20"/>
                <w:szCs w:val="24"/>
              </w:rPr>
              <w:t>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Pr>
                <w:rFonts w:cs="Calibri"/>
                <w:b/>
                <w:bCs/>
                <w:color w:val="000000"/>
                <w:sz w:val="20"/>
                <w:szCs w:val="24"/>
              </w:rPr>
              <w:t xml:space="preserve"> le centre de traitement de </w:t>
            </w:r>
            <w:proofErr w:type="spellStart"/>
            <w:r>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Pr="00B9663B">
              <w:rPr>
                <w:rFonts w:cs="Calibri"/>
                <w:color w:val="000000"/>
                <w:sz w:val="20"/>
                <w:szCs w:val="24"/>
              </w:rPr>
              <w:t>* l'acceptation et la pesée des ordures ménagères au centre de traitement,                                                                                                         *l' aménagement des casiers devant accueillir les ordures ménagères      *l'aménagement des voies d'accès  et quais de déversement                                                     *la construction des bassins de traitement des eaux de lixiviation,                       *l'exploitation de ces installations                                                                                                                * la mise en décharge contrôlée</w:t>
            </w:r>
            <w:r w:rsidRPr="00FD02AA">
              <w:rPr>
                <w:rFonts w:cs="Calibri"/>
                <w:color w:val="000000"/>
                <w:sz w:val="20"/>
                <w:szCs w:val="24"/>
              </w:rPr>
              <w:br/>
              <w:t>Il s’appl</w:t>
            </w:r>
            <w:r>
              <w:rPr>
                <w:rFonts w:cs="Calibri"/>
                <w:color w:val="000000"/>
                <w:sz w:val="20"/>
                <w:szCs w:val="24"/>
              </w:rPr>
              <w:t>ique à la tonne d’ordures traitée.</w:t>
            </w:r>
            <w:r>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87266" w:rsidRPr="00F01D81" w:rsidRDefault="00187266" w:rsidP="00187266">
      <w:pPr>
        <w:suppressAutoHyphens w:val="0"/>
        <w:spacing w:after="160" w:line="256" w:lineRule="auto"/>
        <w:rPr>
          <w:sz w:val="28"/>
          <w:szCs w:val="28"/>
        </w:rPr>
      </w:pPr>
      <w:r w:rsidRPr="00F01D81">
        <w:rPr>
          <w:sz w:val="28"/>
          <w:szCs w:val="28"/>
        </w:rPr>
        <w:br w:type="page"/>
      </w:r>
    </w:p>
    <w:p w:rsidR="00187266" w:rsidRDefault="00187266" w:rsidP="00187266">
      <w:pPr>
        <w:spacing w:after="0"/>
        <w:rPr>
          <w:b/>
          <w:sz w:val="24"/>
          <w:szCs w:val="18"/>
        </w:rPr>
      </w:pPr>
      <w:r w:rsidRPr="005120FF">
        <w:rPr>
          <w:b/>
          <w:sz w:val="24"/>
          <w:szCs w:val="18"/>
        </w:rPr>
        <w:lastRenderedPageBreak/>
        <w:t>TRANCHE CONDITIONNELLE 3 (1</w:t>
      </w:r>
      <w:r w:rsidRPr="005120FF">
        <w:rPr>
          <w:b/>
          <w:sz w:val="24"/>
          <w:szCs w:val="18"/>
          <w:vertAlign w:val="superscript"/>
        </w:rPr>
        <w:t>er</w:t>
      </w:r>
      <w:r w:rsidRPr="005120FF">
        <w:rPr>
          <w:b/>
          <w:sz w:val="24"/>
          <w:szCs w:val="18"/>
        </w:rPr>
        <w:t xml:space="preserve"> janvier 2027 – 31 décembre 2027)</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87266" w:rsidRPr="00FD02AA" w:rsidTr="009D55A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N° Prix</w:t>
            </w: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87266" w:rsidRPr="00FD02AA" w:rsidTr="009D55A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87266" w:rsidRPr="00FD02AA" w:rsidTr="009D55A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87266" w:rsidRPr="00FD02AA" w:rsidTr="009D55A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187266"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Pr>
                <w:rFonts w:cs="Calibri"/>
                <w:color w:val="000000"/>
                <w:sz w:val="20"/>
                <w:szCs w:val="24"/>
              </w:rPr>
              <w:t>ces publiques, gares routières, voies attenantes aux</w:t>
            </w:r>
            <w:r w:rsidRPr="00FD02AA">
              <w:rPr>
                <w:rFonts w:cs="Calibri"/>
                <w:color w:val="000000"/>
                <w:sz w:val="20"/>
                <w:szCs w:val="24"/>
              </w:rPr>
              <w:t xml:space="preserve"> marchés</w:t>
            </w:r>
            <w:r>
              <w:rPr>
                <w:rFonts w:cs="Calibri"/>
                <w:color w:val="000000"/>
                <w:sz w:val="20"/>
                <w:szCs w:val="24"/>
              </w:rPr>
              <w:t xml:space="preserve"> et autres places publiques</w:t>
            </w:r>
            <w:r w:rsidRPr="00FD02AA">
              <w:rPr>
                <w:rFonts w:cs="Calibri"/>
                <w:color w:val="000000"/>
                <w:sz w:val="20"/>
                <w:szCs w:val="24"/>
              </w:rPr>
              <w:t xml:space="preserve"> de la ville </w:t>
            </w:r>
          </w:p>
          <w:p w:rsidR="00187266" w:rsidRPr="00FD02AA" w:rsidRDefault="00187266" w:rsidP="009D55A3">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Pr="00FD02AA">
              <w:rPr>
                <w:rFonts w:cs="Calibri"/>
                <w:color w:val="000000"/>
                <w:sz w:val="20"/>
                <w:szCs w:val="24"/>
              </w:rPr>
              <w:br/>
              <w:t>Il s’applique au kilomètre linéaire nettoyé.</w:t>
            </w:r>
            <w:r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 chaque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Pr>
                <w:rFonts w:cs="Calibri"/>
                <w:b/>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 xml:space="preserve">Mise à disposition des poubelles 120 litres pour </w:t>
            </w:r>
            <w:r w:rsidR="00EC796E">
              <w:rPr>
                <w:rFonts w:cs="Calibri"/>
                <w:b/>
                <w:bCs/>
                <w:color w:val="000000"/>
                <w:sz w:val="20"/>
                <w:szCs w:val="24"/>
              </w:rPr>
              <w:t>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Pr>
                <w:rFonts w:cs="Calibri"/>
                <w:b/>
                <w:bCs/>
                <w:color w:val="000000"/>
                <w:sz w:val="20"/>
                <w:szCs w:val="24"/>
              </w:rPr>
              <w:t xml:space="preserve"> le centre de traitement de </w:t>
            </w:r>
            <w:proofErr w:type="spellStart"/>
            <w:r>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Pr="00B9663B">
              <w:rPr>
                <w:rFonts w:cs="Calibri"/>
                <w:color w:val="000000"/>
                <w:sz w:val="20"/>
                <w:szCs w:val="24"/>
              </w:rPr>
              <w:t>* l'acceptation et la pesée des ordures ménagères au centre de traitement,                                                                                                         *l' aménagement des casiers devant accueillir les ordures ménagères      *l'aménagement des voies d'accès  et quais de déversement                                                     *la construction des bassins de traitement des eaux de lixiviation,                       *l'exploitation de ces installations                                                                                                                * la mise en décharge contrôlée</w:t>
            </w:r>
            <w:r w:rsidRPr="00FD02AA">
              <w:rPr>
                <w:rFonts w:cs="Calibri"/>
                <w:color w:val="000000"/>
                <w:sz w:val="20"/>
                <w:szCs w:val="24"/>
              </w:rPr>
              <w:br/>
              <w:t>Il s’appl</w:t>
            </w:r>
            <w:r>
              <w:rPr>
                <w:rFonts w:cs="Calibri"/>
                <w:color w:val="000000"/>
                <w:sz w:val="20"/>
                <w:szCs w:val="24"/>
              </w:rPr>
              <w:t>ique à la tonne d’ordures traitée.</w:t>
            </w:r>
            <w:r>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87266" w:rsidRPr="00F01D81" w:rsidRDefault="00187266" w:rsidP="00187266">
      <w:pPr>
        <w:suppressAutoHyphens w:val="0"/>
        <w:spacing w:after="160" w:line="256" w:lineRule="auto"/>
        <w:rPr>
          <w:sz w:val="28"/>
          <w:szCs w:val="28"/>
        </w:rPr>
      </w:pPr>
      <w:r w:rsidRPr="00F01D81">
        <w:rPr>
          <w:sz w:val="28"/>
          <w:szCs w:val="28"/>
        </w:rPr>
        <w:br w:type="page"/>
      </w:r>
    </w:p>
    <w:p w:rsidR="00187266" w:rsidRDefault="00187266" w:rsidP="00187266">
      <w:pPr>
        <w:spacing w:after="0"/>
        <w:rPr>
          <w:b/>
          <w:sz w:val="24"/>
          <w:szCs w:val="18"/>
        </w:rPr>
      </w:pPr>
      <w:r w:rsidRPr="005120FF">
        <w:rPr>
          <w:b/>
          <w:sz w:val="24"/>
          <w:szCs w:val="18"/>
        </w:rPr>
        <w:lastRenderedPageBreak/>
        <w:t>TRANCHE CONDITIONNELLE 4 (1</w:t>
      </w:r>
      <w:r w:rsidRPr="005120FF">
        <w:rPr>
          <w:b/>
          <w:sz w:val="24"/>
          <w:szCs w:val="18"/>
          <w:vertAlign w:val="superscript"/>
        </w:rPr>
        <w:t>er</w:t>
      </w:r>
      <w:r w:rsidRPr="005120FF">
        <w:rPr>
          <w:b/>
          <w:sz w:val="24"/>
          <w:szCs w:val="18"/>
        </w:rPr>
        <w:t xml:space="preserve"> janvier 2028 – 31 décembre 2028)</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87266" w:rsidRPr="00FD02AA" w:rsidTr="009D55A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N° Prix</w:t>
            </w: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87266" w:rsidRPr="00FD02AA" w:rsidTr="009D55A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87266" w:rsidRPr="00FD02AA" w:rsidTr="009D55A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87266" w:rsidRPr="00FD02AA" w:rsidTr="009D55A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187266"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Pr>
                <w:rFonts w:cs="Calibri"/>
                <w:color w:val="000000"/>
                <w:sz w:val="20"/>
                <w:szCs w:val="24"/>
              </w:rPr>
              <w:t>ces publiques, gares routières, voies attenantes aux</w:t>
            </w:r>
            <w:r w:rsidRPr="00FD02AA">
              <w:rPr>
                <w:rFonts w:cs="Calibri"/>
                <w:color w:val="000000"/>
                <w:sz w:val="20"/>
                <w:szCs w:val="24"/>
              </w:rPr>
              <w:t xml:space="preserve"> marchés</w:t>
            </w:r>
            <w:r>
              <w:rPr>
                <w:rFonts w:cs="Calibri"/>
                <w:color w:val="000000"/>
                <w:sz w:val="20"/>
                <w:szCs w:val="24"/>
              </w:rPr>
              <w:t xml:space="preserve"> et autres places publiques</w:t>
            </w:r>
            <w:r w:rsidRPr="00FD02AA">
              <w:rPr>
                <w:rFonts w:cs="Calibri"/>
                <w:color w:val="000000"/>
                <w:sz w:val="20"/>
                <w:szCs w:val="24"/>
              </w:rPr>
              <w:t xml:space="preserve"> de la ville </w:t>
            </w:r>
          </w:p>
          <w:p w:rsidR="00187266" w:rsidRPr="00FD02AA" w:rsidRDefault="00187266" w:rsidP="009D55A3">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Pr="00FD02AA">
              <w:rPr>
                <w:rFonts w:cs="Calibri"/>
                <w:color w:val="000000"/>
                <w:sz w:val="20"/>
                <w:szCs w:val="24"/>
              </w:rPr>
              <w:br/>
              <w:t>Il s’applique au kilomètre linéaire nettoyé.</w:t>
            </w:r>
            <w:r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 chaque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Pr>
                <w:rFonts w:cs="Calibri"/>
                <w:b/>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 xml:space="preserve">Mise à disposition des poubelles 120 litres pour </w:t>
            </w:r>
            <w:r w:rsidR="00EC796E">
              <w:rPr>
                <w:rFonts w:cs="Calibri"/>
                <w:b/>
                <w:bCs/>
                <w:color w:val="000000"/>
                <w:sz w:val="20"/>
                <w:szCs w:val="24"/>
              </w:rPr>
              <w:t>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Pr>
                <w:rFonts w:cs="Calibri"/>
                <w:b/>
                <w:bCs/>
                <w:color w:val="000000"/>
                <w:sz w:val="20"/>
                <w:szCs w:val="24"/>
              </w:rPr>
              <w:t xml:space="preserve"> le centre de traitement de </w:t>
            </w:r>
            <w:proofErr w:type="spellStart"/>
            <w:r>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Pr="00B9663B">
              <w:rPr>
                <w:rFonts w:cs="Calibri"/>
                <w:color w:val="000000"/>
                <w:sz w:val="20"/>
                <w:szCs w:val="24"/>
              </w:rPr>
              <w:t>* l'acceptation et la pesée des ordures ménagères au centre de traitement,                                                                                                         *l' aménagement des casiers devant accueillir les ordures ménagères      *l'aménagement des voies d'accès  et quais de déversement                                                     *la construction des bassins de traitement des eaux de lixiviation,                       *l'exploitation de ces installations                                                                                                                * la mise en décharge contrôlée</w:t>
            </w:r>
            <w:r w:rsidRPr="00FD02AA">
              <w:rPr>
                <w:rFonts w:cs="Calibri"/>
                <w:color w:val="000000"/>
                <w:sz w:val="20"/>
                <w:szCs w:val="24"/>
              </w:rPr>
              <w:br/>
              <w:t>Il s’appl</w:t>
            </w:r>
            <w:r>
              <w:rPr>
                <w:rFonts w:cs="Calibri"/>
                <w:color w:val="000000"/>
                <w:sz w:val="20"/>
                <w:szCs w:val="24"/>
              </w:rPr>
              <w:t>ique à la tonne d’ordures traitée.</w:t>
            </w:r>
            <w:r>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87266" w:rsidRPr="00F01D81" w:rsidRDefault="00187266" w:rsidP="00187266">
      <w:pPr>
        <w:suppressAutoHyphens w:val="0"/>
        <w:spacing w:after="160" w:line="256" w:lineRule="auto"/>
        <w:rPr>
          <w:sz w:val="28"/>
          <w:szCs w:val="28"/>
        </w:rPr>
      </w:pPr>
      <w:r w:rsidRPr="00F01D81">
        <w:rPr>
          <w:sz w:val="28"/>
          <w:szCs w:val="28"/>
        </w:rPr>
        <w:br w:type="page"/>
      </w:r>
    </w:p>
    <w:p w:rsidR="00187266" w:rsidRDefault="00187266" w:rsidP="00187266">
      <w:pPr>
        <w:spacing w:after="0"/>
        <w:rPr>
          <w:b/>
          <w:sz w:val="24"/>
          <w:szCs w:val="18"/>
        </w:rPr>
      </w:pPr>
      <w:r w:rsidRPr="005120FF">
        <w:rPr>
          <w:b/>
          <w:sz w:val="24"/>
          <w:szCs w:val="18"/>
        </w:rPr>
        <w:lastRenderedPageBreak/>
        <w:t>TRANCHE CONDITIONNELLE 5 (1</w:t>
      </w:r>
      <w:r w:rsidRPr="005120FF">
        <w:rPr>
          <w:b/>
          <w:sz w:val="24"/>
          <w:szCs w:val="18"/>
          <w:vertAlign w:val="superscript"/>
        </w:rPr>
        <w:t>er</w:t>
      </w:r>
      <w:r w:rsidRPr="005120FF">
        <w:rPr>
          <w:b/>
          <w:sz w:val="24"/>
          <w:szCs w:val="18"/>
        </w:rPr>
        <w:t xml:space="preserve"> janvier 2029 – </w:t>
      </w:r>
      <w:r w:rsidR="00D2660D">
        <w:rPr>
          <w:b/>
          <w:sz w:val="24"/>
          <w:szCs w:val="18"/>
        </w:rPr>
        <w:t>1er Septembre</w:t>
      </w:r>
      <w:r w:rsidRPr="005120FF">
        <w:rPr>
          <w:b/>
          <w:sz w:val="24"/>
          <w:szCs w:val="18"/>
        </w:rPr>
        <w:t xml:space="preserve"> 2029)</w:t>
      </w:r>
    </w:p>
    <w:tbl>
      <w:tblPr>
        <w:tblW w:w="9794" w:type="dxa"/>
        <w:tblCellMar>
          <w:left w:w="70" w:type="dxa"/>
          <w:right w:w="70" w:type="dxa"/>
        </w:tblCellMar>
        <w:tblLook w:val="04A0" w:firstRow="1" w:lastRow="0" w:firstColumn="1" w:lastColumn="0" w:noHBand="0" w:noVBand="1"/>
      </w:tblPr>
      <w:tblGrid>
        <w:gridCol w:w="695"/>
        <w:gridCol w:w="7248"/>
        <w:gridCol w:w="732"/>
        <w:gridCol w:w="1119"/>
      </w:tblGrid>
      <w:tr w:rsidR="00187266" w:rsidRPr="00FD02AA" w:rsidTr="009D55A3">
        <w:trPr>
          <w:trHeight w:val="308"/>
        </w:trPr>
        <w:tc>
          <w:tcPr>
            <w:tcW w:w="695"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N° Prix</w:t>
            </w: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rPr>
                <w:rFonts w:cs="Calibri"/>
                <w:b/>
                <w:bCs/>
                <w:color w:val="000000"/>
                <w:sz w:val="20"/>
                <w:szCs w:val="24"/>
              </w:rPr>
            </w:pPr>
            <w:r w:rsidRPr="00FD02AA">
              <w:rPr>
                <w:rFonts w:cs="Calibri"/>
                <w:b/>
                <w:bCs/>
                <w:color w:val="000000"/>
                <w:sz w:val="20"/>
                <w:szCs w:val="24"/>
              </w:rPr>
              <w:t>Désignation  et prix en lettres</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Unité</w:t>
            </w:r>
          </w:p>
        </w:tc>
        <w:tc>
          <w:tcPr>
            <w:tcW w:w="1119" w:type="dxa"/>
            <w:tcBorders>
              <w:top w:val="single" w:sz="4" w:space="0" w:color="auto"/>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Prix unitaire</w:t>
            </w:r>
          </w:p>
        </w:tc>
      </w:tr>
      <w:tr w:rsidR="00187266" w:rsidRPr="00FD02AA" w:rsidTr="009D55A3">
        <w:trPr>
          <w:trHeight w:val="317"/>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p>
        </w:tc>
        <w:tc>
          <w:tcPr>
            <w:tcW w:w="1119" w:type="dxa"/>
            <w:tcBorders>
              <w:top w:val="nil"/>
              <w:left w:val="nil"/>
              <w:bottom w:val="single" w:sz="4" w:space="0" w:color="auto"/>
              <w:right w:val="single" w:sz="4" w:space="0" w:color="auto"/>
            </w:tcBorders>
            <w:shd w:val="clear" w:color="000000" w:fill="D9E1F2"/>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 CFA HTVA)</w:t>
            </w:r>
          </w:p>
        </w:tc>
      </w:tr>
      <w:tr w:rsidR="00187266" w:rsidRPr="00FD02AA" w:rsidTr="009D55A3">
        <w:trPr>
          <w:trHeight w:val="26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100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Installation de la base de l'entreprise et divers</w:t>
            </w:r>
            <w:r w:rsidRPr="00FD02AA">
              <w:rPr>
                <w:rFonts w:cs="Calibri"/>
                <w:color w:val="000000"/>
                <w:sz w:val="20"/>
                <w:szCs w:val="24"/>
              </w:rPr>
              <w:br/>
              <w:t xml:space="preserve"> il comprend : </w:t>
            </w:r>
            <w:r w:rsidRPr="00FD02AA">
              <w:rPr>
                <w:rFonts w:cs="Calibri"/>
                <w:color w:val="000000"/>
                <w:sz w:val="20"/>
                <w:szCs w:val="24"/>
              </w:rPr>
              <w:br/>
              <w:t>* l'amenée et repli  du matériel et des installations de la base logistique,                      *l'élaboration d'un plan d'action,</w:t>
            </w:r>
            <w:r w:rsidRPr="00FD02AA">
              <w:rPr>
                <w:rFonts w:cs="Calibri"/>
                <w:color w:val="000000"/>
                <w:sz w:val="20"/>
                <w:szCs w:val="24"/>
              </w:rPr>
              <w:br/>
              <w:t>* l'aménagement des aires de stockage et d'entretien du matériel</w:t>
            </w:r>
            <w:r w:rsidRPr="00FD02AA">
              <w:rPr>
                <w:rFonts w:cs="Calibri"/>
                <w:color w:val="000000"/>
                <w:sz w:val="20"/>
                <w:szCs w:val="24"/>
              </w:rPr>
              <w:br/>
              <w:t xml:space="preserve">* l'alimentation en eau et en électricité ,   </w:t>
            </w:r>
            <w:r w:rsidRPr="00FD02AA">
              <w:rPr>
                <w:rFonts w:cs="Calibri"/>
                <w:color w:val="000000"/>
                <w:sz w:val="20"/>
                <w:szCs w:val="24"/>
              </w:rPr>
              <w:br/>
              <w:t xml:space="preserve">* Suivi du PGES                                                                               </w:t>
            </w:r>
            <w:r w:rsidRPr="00FD02AA">
              <w:rPr>
                <w:rFonts w:cs="Calibri"/>
                <w:color w:val="000000"/>
                <w:sz w:val="20"/>
                <w:szCs w:val="24"/>
              </w:rPr>
              <w:br/>
              <w:t xml:space="preserve">* l'évacuation des eaux usées par fosses septiques </w:t>
            </w:r>
            <w:r w:rsidRPr="00FD02AA">
              <w:rPr>
                <w:rFonts w:cs="Calibri"/>
                <w:color w:val="000000"/>
                <w:sz w:val="20"/>
                <w:szCs w:val="24"/>
              </w:rPr>
              <w:br/>
              <w:t xml:space="preserve"> * et toutes suggestions,</w:t>
            </w:r>
            <w:r w:rsidRPr="00FD02AA">
              <w:rPr>
                <w:rFonts w:cs="Calibri"/>
                <w:color w:val="000000"/>
                <w:sz w:val="20"/>
                <w:szCs w:val="24"/>
              </w:rPr>
              <w:br/>
              <w:t>il est payé de la manière suivante : jusqu'à concurrence de 80% lorsque tous les matériels nécessaires pour une bonne exécution des prestations (camions et engins de génie civil ) sont sur place et en état de fonctionnement ), le solde soit 20% après recette des prestations,</w:t>
            </w:r>
            <w:r w:rsidRPr="00FD02AA">
              <w:rPr>
                <w:rFonts w:cs="Calibri"/>
                <w:color w:val="000000"/>
                <w:sz w:val="20"/>
                <w:szCs w:val="24"/>
              </w:rPr>
              <w:br/>
              <w:t>le forfait à _________________________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FFT</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40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200</w:t>
            </w:r>
          </w:p>
        </w:tc>
        <w:tc>
          <w:tcPr>
            <w:tcW w:w="7248" w:type="dxa"/>
            <w:tcBorders>
              <w:top w:val="nil"/>
              <w:left w:val="nil"/>
              <w:bottom w:val="single" w:sz="4" w:space="0" w:color="auto"/>
              <w:right w:val="single" w:sz="4" w:space="0" w:color="auto"/>
            </w:tcBorders>
            <w:shd w:val="clear" w:color="auto" w:fill="auto"/>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 xml:space="preserve">Collecte et transport des déchets jusqu'au lieu de traitement </w:t>
            </w:r>
            <w:r w:rsidRPr="00FD02AA">
              <w:rPr>
                <w:rFonts w:cs="Calibri"/>
                <w:color w:val="000000"/>
                <w:sz w:val="20"/>
                <w:szCs w:val="24"/>
              </w:rPr>
              <w:br/>
              <w:t xml:space="preserve">il comprend la  fourniture et la pose du matériel de collecte, le ramassage des ordures au point de collecte avec le matériel approprié, le transport de ces déchets jusqu'au centre de traitement </w:t>
            </w:r>
            <w:r w:rsidRPr="00FD02AA">
              <w:rPr>
                <w:rFonts w:cs="Calibri"/>
                <w:color w:val="000000"/>
                <w:sz w:val="20"/>
                <w:szCs w:val="24"/>
              </w:rPr>
              <w:br/>
              <w:t xml:space="preserve">il s'applique à la tonne d'ordures collectées et mesurée à la décharge de </w:t>
            </w:r>
            <w:proofErr w:type="spellStart"/>
            <w:r w:rsidRPr="00FD02AA">
              <w:rPr>
                <w:rFonts w:cs="Calibri"/>
                <w:color w:val="000000"/>
                <w:sz w:val="20"/>
                <w:szCs w:val="24"/>
              </w:rPr>
              <w:t>Sangmelima</w:t>
            </w:r>
            <w:proofErr w:type="spellEnd"/>
            <w:r w:rsidRPr="00FD02AA">
              <w:rPr>
                <w:rFonts w:cs="Calibri"/>
                <w:color w:val="000000"/>
                <w:sz w:val="20"/>
                <w:szCs w:val="24"/>
              </w:rPr>
              <w:br/>
              <w:t>La tonne à __________________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color w:val="000000"/>
                <w:sz w:val="20"/>
                <w:szCs w:val="24"/>
              </w:rPr>
              <w:t> </w:t>
            </w:r>
          </w:p>
        </w:tc>
      </w:tr>
      <w:tr w:rsidR="00187266" w:rsidRPr="00FD02AA" w:rsidTr="009D55A3">
        <w:trPr>
          <w:trHeight w:val="175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300</w:t>
            </w:r>
          </w:p>
        </w:tc>
        <w:tc>
          <w:tcPr>
            <w:tcW w:w="7248" w:type="dxa"/>
            <w:tcBorders>
              <w:top w:val="nil"/>
              <w:left w:val="nil"/>
              <w:bottom w:val="single" w:sz="4" w:space="0" w:color="auto"/>
              <w:right w:val="single" w:sz="4" w:space="0" w:color="auto"/>
            </w:tcBorders>
            <w:shd w:val="clear" w:color="auto" w:fill="auto"/>
            <w:vAlign w:val="bottom"/>
            <w:hideMark/>
          </w:tcPr>
          <w:p w:rsidR="00187266"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Nettoiement</w:t>
            </w:r>
            <w:r w:rsidRPr="00FD02AA">
              <w:rPr>
                <w:rFonts w:cs="Calibri"/>
                <w:color w:val="000000"/>
                <w:sz w:val="20"/>
                <w:szCs w:val="24"/>
              </w:rPr>
              <w:br/>
              <w:t>Il comprend:</w:t>
            </w:r>
            <w:r w:rsidRPr="00FD02AA">
              <w:rPr>
                <w:rFonts w:cs="Calibri"/>
                <w:color w:val="000000"/>
                <w:sz w:val="20"/>
                <w:szCs w:val="24"/>
              </w:rPr>
              <w:br/>
              <w:t>*le balayage des rues , pla</w:t>
            </w:r>
            <w:r>
              <w:rPr>
                <w:rFonts w:cs="Calibri"/>
                <w:color w:val="000000"/>
                <w:sz w:val="20"/>
                <w:szCs w:val="24"/>
              </w:rPr>
              <w:t>ces publiques, gares routières, voies attenantes aux</w:t>
            </w:r>
            <w:r w:rsidRPr="00FD02AA">
              <w:rPr>
                <w:rFonts w:cs="Calibri"/>
                <w:color w:val="000000"/>
                <w:sz w:val="20"/>
                <w:szCs w:val="24"/>
              </w:rPr>
              <w:t xml:space="preserve"> marchés</w:t>
            </w:r>
            <w:r>
              <w:rPr>
                <w:rFonts w:cs="Calibri"/>
                <w:color w:val="000000"/>
                <w:sz w:val="20"/>
                <w:szCs w:val="24"/>
              </w:rPr>
              <w:t xml:space="preserve"> et autres places publiques</w:t>
            </w:r>
            <w:r w:rsidRPr="00FD02AA">
              <w:rPr>
                <w:rFonts w:cs="Calibri"/>
                <w:color w:val="000000"/>
                <w:sz w:val="20"/>
                <w:szCs w:val="24"/>
              </w:rPr>
              <w:t xml:space="preserve"> de la ville </w:t>
            </w:r>
          </w:p>
          <w:p w:rsidR="00187266" w:rsidRPr="00FD02AA" w:rsidRDefault="00187266" w:rsidP="009D55A3">
            <w:pPr>
              <w:suppressAutoHyphens w:val="0"/>
              <w:autoSpaceDN/>
              <w:spacing w:after="0" w:line="240" w:lineRule="auto"/>
              <w:jc w:val="left"/>
              <w:rPr>
                <w:rFonts w:cs="Calibri"/>
                <w:color w:val="000000"/>
                <w:sz w:val="20"/>
                <w:szCs w:val="24"/>
              </w:rPr>
            </w:pPr>
            <w:r>
              <w:rPr>
                <w:rFonts w:cs="Calibri"/>
                <w:color w:val="000000"/>
                <w:sz w:val="20"/>
                <w:szCs w:val="24"/>
              </w:rPr>
              <w:t>*le désherbage sur l’emprise communale</w:t>
            </w:r>
            <w:r>
              <w:rPr>
                <w:rFonts w:cs="Calibri"/>
                <w:color w:val="000000"/>
                <w:sz w:val="20"/>
                <w:szCs w:val="24"/>
              </w:rPr>
              <w:br/>
            </w:r>
            <w:r w:rsidRPr="00FD02AA">
              <w:rPr>
                <w:rFonts w:cs="Calibri"/>
                <w:color w:val="000000"/>
                <w:sz w:val="20"/>
                <w:szCs w:val="24"/>
              </w:rPr>
              <w:br/>
              <w:t>Il s’applique au kilomètre linéaire nettoyé.</w:t>
            </w:r>
            <w:r w:rsidRPr="00FD02AA">
              <w:rPr>
                <w:rFonts w:cs="Calibri"/>
                <w:color w:val="000000"/>
                <w:sz w:val="20"/>
                <w:szCs w:val="24"/>
              </w:rPr>
              <w:br/>
              <w:t>Le kilomètre linéaire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proofErr w:type="spellStart"/>
            <w:r w:rsidRPr="00FD02AA">
              <w:rPr>
                <w:rFonts w:cs="Calibri"/>
                <w:color w:val="000000"/>
                <w:sz w:val="20"/>
                <w:szCs w:val="24"/>
              </w:rPr>
              <w:t>kml</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9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61D28" w:rsidRDefault="00187266" w:rsidP="009D55A3">
            <w:pPr>
              <w:suppressAutoHyphens w:val="0"/>
              <w:autoSpaceDN/>
              <w:spacing w:after="0" w:line="240" w:lineRule="auto"/>
              <w:jc w:val="center"/>
              <w:rPr>
                <w:rFonts w:cs="Calibri"/>
                <w:bCs/>
                <w:color w:val="000000"/>
                <w:sz w:val="20"/>
                <w:szCs w:val="24"/>
              </w:rPr>
            </w:pPr>
            <w:r w:rsidRPr="00F61D28">
              <w:rPr>
                <w:rFonts w:cs="Calibri"/>
                <w:bCs/>
                <w:color w:val="000000"/>
                <w:sz w:val="20"/>
                <w:szCs w:val="24"/>
              </w:rPr>
              <w:t>401</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Distribution des poubelles 120L pour les populations</w:t>
            </w:r>
            <w:r w:rsidRPr="00FD02AA">
              <w:rPr>
                <w:rFonts w:cs="Calibri"/>
                <w:color w:val="000000"/>
                <w:sz w:val="20"/>
                <w:szCs w:val="24"/>
              </w:rPr>
              <w:br/>
              <w:t>La livraison de chaque poubelle comprend un couvercle pour fermer à fin d'éviter un certain désagrément et les roues pour faciliter le déplacement</w:t>
            </w:r>
            <w:r w:rsidRPr="00FD02AA">
              <w:rPr>
                <w:rFonts w:cs="Calibri"/>
                <w:color w:val="000000"/>
                <w:sz w:val="20"/>
                <w:szCs w:val="24"/>
              </w:rPr>
              <w:b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61D28" w:rsidRDefault="00187266" w:rsidP="009D55A3">
            <w:pPr>
              <w:suppressAutoHyphens w:val="0"/>
              <w:autoSpaceDN/>
              <w:spacing w:after="0" w:line="240" w:lineRule="auto"/>
              <w:jc w:val="center"/>
              <w:rPr>
                <w:rFonts w:cs="Calibri"/>
                <w:bCs/>
                <w:color w:val="000000"/>
                <w:sz w:val="20"/>
                <w:szCs w:val="24"/>
              </w:rPr>
            </w:pPr>
            <w:r w:rsidRPr="00F61D28">
              <w:rPr>
                <w:rFonts w:cs="Calibri"/>
                <w:bCs/>
                <w:color w:val="000000"/>
                <w:sz w:val="20"/>
                <w:szCs w:val="24"/>
              </w:rPr>
              <w:t>402</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Mise à disposition des poubelles 770 litres pour la collecte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49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61D28" w:rsidRDefault="00187266" w:rsidP="009D55A3">
            <w:pPr>
              <w:suppressAutoHyphens w:val="0"/>
              <w:autoSpaceDN/>
              <w:spacing w:after="0" w:line="240" w:lineRule="auto"/>
              <w:jc w:val="center"/>
              <w:rPr>
                <w:rFonts w:cs="Calibri"/>
                <w:bCs/>
                <w:color w:val="000000"/>
                <w:sz w:val="20"/>
                <w:szCs w:val="24"/>
              </w:rPr>
            </w:pPr>
            <w:r w:rsidRPr="00F61D28">
              <w:rPr>
                <w:rFonts w:cs="Calibri"/>
                <w:bCs/>
                <w:color w:val="000000"/>
                <w:sz w:val="20"/>
                <w:szCs w:val="24"/>
              </w:rPr>
              <w:t>403</w:t>
            </w:r>
          </w:p>
        </w:tc>
        <w:tc>
          <w:tcPr>
            <w:tcW w:w="7248" w:type="dxa"/>
            <w:tcBorders>
              <w:top w:val="nil"/>
              <w:left w:val="nil"/>
              <w:bottom w:val="single" w:sz="4" w:space="0" w:color="auto"/>
              <w:right w:val="single" w:sz="4" w:space="0" w:color="auto"/>
            </w:tcBorders>
            <w:shd w:val="clear" w:color="auto" w:fill="auto"/>
            <w:vAlign w:val="center"/>
            <w:hideMark/>
          </w:tcPr>
          <w:p w:rsidR="00187266" w:rsidRPr="00FD02AA" w:rsidRDefault="00187266" w:rsidP="009D55A3">
            <w:pPr>
              <w:suppressAutoHyphens w:val="0"/>
              <w:autoSpaceDN/>
              <w:spacing w:after="0" w:line="240" w:lineRule="auto"/>
              <w:jc w:val="left"/>
              <w:rPr>
                <w:rFonts w:cs="Calibri"/>
                <w:b/>
                <w:bCs/>
                <w:color w:val="000000"/>
                <w:sz w:val="20"/>
                <w:szCs w:val="24"/>
              </w:rPr>
            </w:pPr>
            <w:r w:rsidRPr="00FD02AA">
              <w:rPr>
                <w:rFonts w:cs="Calibri"/>
                <w:b/>
                <w:bCs/>
                <w:color w:val="000000"/>
                <w:sz w:val="20"/>
                <w:szCs w:val="24"/>
              </w:rPr>
              <w:t xml:space="preserve">Mise à disposition des poubelles 120 litres pour </w:t>
            </w:r>
            <w:r w:rsidR="00EC796E">
              <w:rPr>
                <w:rFonts w:cs="Calibri"/>
                <w:b/>
                <w:bCs/>
                <w:color w:val="000000"/>
                <w:sz w:val="20"/>
                <w:szCs w:val="24"/>
              </w:rPr>
              <w:t>le balayage</w:t>
            </w:r>
            <w:r w:rsidRPr="00FD02AA">
              <w:rPr>
                <w:rFonts w:cs="Calibri"/>
                <w:b/>
                <w:bCs/>
                <w:color w:val="000000"/>
                <w:sz w:val="20"/>
                <w:szCs w:val="24"/>
              </w:rPr>
              <w:br/>
            </w:r>
            <w:r w:rsidRPr="00FD02AA">
              <w:rPr>
                <w:rFonts w:cs="Calibri"/>
                <w:color w:val="000000"/>
                <w:sz w:val="20"/>
                <w:szCs w:val="24"/>
              </w:rPr>
              <w:t>Le prix d'une poubelle est à _______________ Frans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U</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r w:rsidR="00187266" w:rsidRPr="00FD02AA" w:rsidTr="009D55A3">
        <w:trPr>
          <w:trHeight w:val="1773"/>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b/>
                <w:bCs/>
                <w:color w:val="000000"/>
                <w:sz w:val="20"/>
                <w:szCs w:val="24"/>
              </w:rPr>
            </w:pPr>
            <w:r w:rsidRPr="00FD02AA">
              <w:rPr>
                <w:rFonts w:cs="Calibri"/>
                <w:b/>
                <w:bCs/>
                <w:color w:val="000000"/>
                <w:sz w:val="20"/>
                <w:szCs w:val="24"/>
              </w:rPr>
              <w:t>500</w:t>
            </w:r>
          </w:p>
        </w:tc>
        <w:tc>
          <w:tcPr>
            <w:tcW w:w="7248" w:type="dxa"/>
            <w:tcBorders>
              <w:top w:val="nil"/>
              <w:left w:val="nil"/>
              <w:bottom w:val="single" w:sz="4" w:space="0" w:color="auto"/>
              <w:right w:val="single" w:sz="4" w:space="0" w:color="auto"/>
            </w:tcBorders>
            <w:shd w:val="clear" w:color="auto" w:fill="auto"/>
            <w:vAlign w:val="bottom"/>
            <w:hideMark/>
          </w:tcPr>
          <w:p w:rsidR="00187266" w:rsidRPr="00FD02AA" w:rsidRDefault="00187266" w:rsidP="009D55A3">
            <w:pPr>
              <w:suppressAutoHyphens w:val="0"/>
              <w:autoSpaceDN/>
              <w:spacing w:after="0" w:line="240" w:lineRule="auto"/>
              <w:jc w:val="left"/>
              <w:rPr>
                <w:rFonts w:cs="Calibri"/>
                <w:color w:val="000000"/>
                <w:sz w:val="20"/>
                <w:szCs w:val="24"/>
              </w:rPr>
            </w:pPr>
            <w:r w:rsidRPr="00FD02AA">
              <w:rPr>
                <w:rFonts w:cs="Calibri"/>
                <w:b/>
                <w:bCs/>
                <w:color w:val="000000"/>
                <w:sz w:val="20"/>
                <w:szCs w:val="24"/>
              </w:rPr>
              <w:t>Traitement des ordures ménagères dans</w:t>
            </w:r>
            <w:r>
              <w:rPr>
                <w:rFonts w:cs="Calibri"/>
                <w:b/>
                <w:bCs/>
                <w:color w:val="000000"/>
                <w:sz w:val="20"/>
                <w:szCs w:val="24"/>
              </w:rPr>
              <w:t xml:space="preserve"> le centre de traitement de </w:t>
            </w:r>
            <w:proofErr w:type="spellStart"/>
            <w:r>
              <w:rPr>
                <w:rFonts w:cs="Calibri"/>
                <w:b/>
                <w:bCs/>
                <w:color w:val="000000"/>
                <w:sz w:val="20"/>
                <w:szCs w:val="24"/>
              </w:rPr>
              <w:t>Sangmelima</w:t>
            </w:r>
            <w:proofErr w:type="spellEnd"/>
            <w:r w:rsidRPr="00FD02AA">
              <w:rPr>
                <w:rFonts w:cs="Calibri"/>
                <w:color w:val="000000"/>
                <w:sz w:val="20"/>
                <w:szCs w:val="24"/>
              </w:rPr>
              <w:br/>
              <w:t>Il comprend:</w:t>
            </w:r>
            <w:r w:rsidRPr="00FD02AA">
              <w:rPr>
                <w:rFonts w:cs="Calibri"/>
                <w:color w:val="000000"/>
                <w:sz w:val="20"/>
                <w:szCs w:val="24"/>
              </w:rPr>
              <w:br/>
            </w:r>
            <w:r w:rsidRPr="00B9663B">
              <w:rPr>
                <w:rFonts w:cs="Calibri"/>
                <w:color w:val="000000"/>
                <w:sz w:val="20"/>
                <w:szCs w:val="24"/>
              </w:rPr>
              <w:t>* l'acceptation et la pesée des ordures ménagères au centre de traitement,                                                                                                         *l' aménagement des casiers devant accueillir les ordures ménagères      *l'aménagement des voies d'accès  et quais de déversement                                                     *la construction des bassins de traitement des eaux de lixiviation,                       *l'exploitation de ces installations                                                                                                                * la mise en décharge contrôlée</w:t>
            </w:r>
            <w:r w:rsidRPr="00FD02AA">
              <w:rPr>
                <w:rFonts w:cs="Calibri"/>
                <w:color w:val="000000"/>
                <w:sz w:val="20"/>
                <w:szCs w:val="24"/>
              </w:rPr>
              <w:br/>
              <w:t>Il s’appl</w:t>
            </w:r>
            <w:r>
              <w:rPr>
                <w:rFonts w:cs="Calibri"/>
                <w:color w:val="000000"/>
                <w:sz w:val="20"/>
                <w:szCs w:val="24"/>
              </w:rPr>
              <w:t>ique à la tonne d’ordures traitée.</w:t>
            </w:r>
            <w:r>
              <w:rPr>
                <w:rFonts w:cs="Calibri"/>
                <w:color w:val="000000"/>
                <w:sz w:val="20"/>
                <w:szCs w:val="24"/>
              </w:rPr>
              <w:br/>
              <w:t>La tonne</w:t>
            </w:r>
            <w:r w:rsidRPr="00FD02AA">
              <w:rPr>
                <w:rFonts w:cs="Calibri"/>
                <w:color w:val="000000"/>
                <w:sz w:val="20"/>
                <w:szCs w:val="24"/>
              </w:rPr>
              <w:t xml:space="preserve"> à                                                              francs CFA</w:t>
            </w:r>
          </w:p>
        </w:tc>
        <w:tc>
          <w:tcPr>
            <w:tcW w:w="732"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tonnes</w:t>
            </w:r>
          </w:p>
        </w:tc>
        <w:tc>
          <w:tcPr>
            <w:tcW w:w="1119" w:type="dxa"/>
            <w:tcBorders>
              <w:top w:val="nil"/>
              <w:left w:val="nil"/>
              <w:bottom w:val="single" w:sz="4" w:space="0" w:color="auto"/>
              <w:right w:val="single" w:sz="4" w:space="0" w:color="auto"/>
            </w:tcBorders>
            <w:shd w:val="clear" w:color="auto" w:fill="auto"/>
            <w:noWrap/>
            <w:vAlign w:val="center"/>
            <w:hideMark/>
          </w:tcPr>
          <w:p w:rsidR="00187266" w:rsidRPr="00FD02AA" w:rsidRDefault="00187266" w:rsidP="009D55A3">
            <w:pPr>
              <w:suppressAutoHyphens w:val="0"/>
              <w:autoSpaceDN/>
              <w:spacing w:after="0" w:line="240" w:lineRule="auto"/>
              <w:jc w:val="center"/>
              <w:rPr>
                <w:rFonts w:cs="Calibri"/>
                <w:color w:val="000000"/>
                <w:sz w:val="20"/>
                <w:szCs w:val="24"/>
              </w:rPr>
            </w:pPr>
            <w:r w:rsidRPr="00FD02AA">
              <w:rPr>
                <w:rFonts w:cs="Calibri"/>
                <w:color w:val="000000"/>
                <w:sz w:val="20"/>
                <w:szCs w:val="24"/>
              </w:rPr>
              <w:t> </w:t>
            </w:r>
          </w:p>
        </w:tc>
      </w:tr>
    </w:tbl>
    <w:p w:rsidR="00187266" w:rsidRPr="00F01D81" w:rsidRDefault="00187266" w:rsidP="00187266">
      <w:pPr>
        <w:suppressAutoHyphens w:val="0"/>
        <w:spacing w:after="160" w:line="256" w:lineRule="auto"/>
        <w:rPr>
          <w:sz w:val="28"/>
          <w:szCs w:val="28"/>
        </w:rPr>
      </w:pPr>
      <w:r w:rsidRPr="00F01D81">
        <w:rPr>
          <w:sz w:val="28"/>
          <w:szCs w:val="28"/>
        </w:rPr>
        <w:br w:type="page"/>
      </w: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56192" behindDoc="1" locked="0" layoutInCell="1" allowOverlap="1">
                <wp:simplePos x="0" y="0"/>
                <wp:positionH relativeFrom="column">
                  <wp:posOffset>28575</wp:posOffset>
                </wp:positionH>
                <wp:positionV relativeFrom="paragraph">
                  <wp:posOffset>146050</wp:posOffset>
                </wp:positionV>
                <wp:extent cx="6304915" cy="1647190"/>
                <wp:effectExtent l="81915" t="81915" r="13970" b="13970"/>
                <wp:wrapNone/>
                <wp:docPr id="17359752" name="Forme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BFE847" id="Forme libre 13" o:spid="_x0000_s1026" style="position:absolute;margin-left:2.25pt;margin-top:11.5pt;width:496.45pt;height:1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58240" behindDoc="0" locked="0" layoutInCell="1" allowOverlap="1">
                <wp:simplePos x="0" y="0"/>
                <wp:positionH relativeFrom="column">
                  <wp:posOffset>346710</wp:posOffset>
                </wp:positionH>
                <wp:positionV relativeFrom="paragraph">
                  <wp:posOffset>106680</wp:posOffset>
                </wp:positionV>
                <wp:extent cx="5733415" cy="1534795"/>
                <wp:effectExtent l="0" t="0" r="0" b="0"/>
                <wp:wrapNone/>
                <wp:docPr id="1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3415" cy="1534795"/>
                        </a:xfrm>
                        <a:prstGeom prst="rect">
                          <a:avLst/>
                        </a:prstGeom>
                        <a:noFill/>
                        <a:ln>
                          <a:noFill/>
                          <a:prstDash/>
                        </a:ln>
                      </wps:spPr>
                      <wps:txbx>
                        <w:txbxContent>
                          <w:p w:rsidR="00D202B0" w:rsidRDefault="00D202B0" w:rsidP="00165EDE">
                            <w:pPr>
                              <w:pStyle w:val="NormalWeb"/>
                              <w:spacing w:before="0" w:after="0"/>
                              <w:jc w:val="center"/>
                            </w:pPr>
                            <w:r>
                              <w:rPr>
                                <w:rFonts w:ascii="Arial Black" w:hAnsi="Arial Black"/>
                                <w:color w:val="00B050"/>
                                <w:sz w:val="36"/>
                                <w:szCs w:val="36"/>
                              </w:rPr>
                              <w:t>PIECE N°7</w:t>
                            </w:r>
                          </w:p>
                          <w:p w:rsidR="00D202B0" w:rsidRDefault="00D202B0" w:rsidP="00165EDE">
                            <w:pPr>
                              <w:pStyle w:val="NormalWeb"/>
                              <w:spacing w:before="0" w:after="0"/>
                              <w:jc w:val="center"/>
                            </w:pPr>
                            <w:r>
                              <w:rPr>
                                <w:rFonts w:ascii="Arial Black" w:hAnsi="Arial Black"/>
                                <w:color w:val="00B050"/>
                                <w:sz w:val="36"/>
                                <w:szCs w:val="36"/>
                              </w:rPr>
                              <w:t>CADRE DU DETAIL QUANTITATIF ET ESTIMATIF (DQE)</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Zone de texte 7" o:spid="_x0000_s1060" type="#_x0000_t202" style="position:absolute;left:0;text-align:left;margin-left:27.3pt;margin-top:8.4pt;width:451.45pt;height:1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" filled="f" stroked="f">
                <v:path arrowok="t"/>
                <v:textbox>
                  <w:txbxContent>
                    <w:p w:rsidR="00D202B0" w:rsidRDefault="00D202B0" w:rsidP="00165EDE">
                      <w:pPr>
                        <w:pStyle w:val="NormalWeb"/>
                        <w:spacing w:before="0" w:after="0"/>
                        <w:jc w:val="center"/>
                      </w:pPr>
                      <w:r>
                        <w:rPr>
                          <w:rFonts w:ascii="Arial Black" w:hAnsi="Arial Black"/>
                          <w:color w:val="00B050"/>
                          <w:sz w:val="36"/>
                          <w:szCs w:val="36"/>
                        </w:rPr>
                        <w:t>PIECE N°7</w:t>
                      </w:r>
                    </w:p>
                    <w:p w:rsidR="00D202B0" w:rsidRDefault="00D202B0" w:rsidP="00165EDE">
                      <w:pPr>
                        <w:pStyle w:val="NormalWeb"/>
                        <w:spacing w:before="0" w:after="0"/>
                        <w:jc w:val="center"/>
                      </w:pPr>
                      <w:r>
                        <w:rPr>
                          <w:rFonts w:ascii="Arial Black" w:hAnsi="Arial Black"/>
                          <w:color w:val="00B050"/>
                          <w:sz w:val="36"/>
                          <w:szCs w:val="36"/>
                        </w:rPr>
                        <w:t>CADRE DU DETAIL QUANTITATIF ET ESTIMATIF (DQE)</w:t>
                      </w:r>
                    </w:p>
                  </w:txbxContent>
                </v:textbox>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 w:rsidR="00165EDE" w:rsidRPr="00F01D81" w:rsidRDefault="00165EDE" w:rsidP="00165EDE">
      <w:pPr>
        <w:tabs>
          <w:tab w:val="left" w:pos="7250"/>
        </w:tabs>
        <w:rPr>
          <w:rFonts w:cs="Arial"/>
        </w:rPr>
      </w:pPr>
    </w:p>
    <w:p w:rsidR="00283275" w:rsidRDefault="00283275" w:rsidP="00165EDE">
      <w:pPr>
        <w:tabs>
          <w:tab w:val="left" w:pos="7250"/>
        </w:tabs>
        <w:rPr>
          <w:rFonts w:cs="Arial"/>
        </w:rPr>
        <w:sectPr w:rsidR="00283275" w:rsidSect="009B5F2C">
          <w:pgSz w:w="11907" w:h="16840"/>
          <w:pgMar w:top="1134" w:right="992" w:bottom="1134" w:left="1134" w:header="720" w:footer="720" w:gutter="0"/>
          <w:cols w:space="720"/>
        </w:sectPr>
      </w:pPr>
    </w:p>
    <w:p w:rsidR="00165EDE" w:rsidRDefault="00165EDE" w:rsidP="00FD02AA">
      <w:pPr>
        <w:tabs>
          <w:tab w:val="left" w:pos="7250"/>
        </w:tabs>
        <w:spacing w:after="0"/>
        <w:jc w:val="center"/>
        <w:rPr>
          <w:b/>
          <w:sz w:val="28"/>
          <w:szCs w:val="18"/>
        </w:rPr>
      </w:pPr>
      <w:r w:rsidRPr="005120FF">
        <w:rPr>
          <w:b/>
          <w:sz w:val="28"/>
          <w:szCs w:val="18"/>
        </w:rPr>
        <w:lastRenderedPageBreak/>
        <w:t xml:space="preserve">TITRE V : DEVIS </w:t>
      </w:r>
      <w:r w:rsidR="0059731C" w:rsidRPr="005120FF">
        <w:rPr>
          <w:b/>
          <w:sz w:val="28"/>
          <w:szCs w:val="18"/>
        </w:rPr>
        <w:t xml:space="preserve">QUANTITATIF ET </w:t>
      </w:r>
      <w:r w:rsidRPr="005120FF">
        <w:rPr>
          <w:b/>
          <w:sz w:val="28"/>
          <w:szCs w:val="18"/>
        </w:rPr>
        <w:t>ESTIMATIF</w:t>
      </w:r>
      <w:r w:rsidR="002B0828" w:rsidRPr="005120FF">
        <w:rPr>
          <w:b/>
          <w:sz w:val="28"/>
          <w:szCs w:val="18"/>
        </w:rPr>
        <w:t xml:space="preserve"> </w:t>
      </w:r>
      <w:r w:rsidR="003D003E" w:rsidRPr="005120FF">
        <w:rPr>
          <w:b/>
          <w:sz w:val="28"/>
          <w:szCs w:val="18"/>
        </w:rPr>
        <w:t>2024-2029</w:t>
      </w:r>
    </w:p>
    <w:tbl>
      <w:tblPr>
        <w:tblW w:w="0" w:type="auto"/>
        <w:tblInd w:w="-365" w:type="dxa"/>
        <w:tblLook w:val="04A0" w:firstRow="1" w:lastRow="0" w:firstColumn="1" w:lastColumn="0" w:noHBand="0" w:noVBand="1"/>
      </w:tblPr>
      <w:tblGrid>
        <w:gridCol w:w="646"/>
        <w:gridCol w:w="5040"/>
        <w:gridCol w:w="855"/>
        <w:gridCol w:w="647"/>
        <w:gridCol w:w="893"/>
        <w:gridCol w:w="954"/>
        <w:gridCol w:w="954"/>
        <w:gridCol w:w="954"/>
        <w:gridCol w:w="954"/>
        <w:gridCol w:w="1063"/>
        <w:gridCol w:w="1181"/>
        <w:gridCol w:w="786"/>
      </w:tblGrid>
      <w:tr w:rsidR="00780E28" w:rsidRPr="00780E28" w:rsidTr="00780E28">
        <w:trPr>
          <w:trHeight w:val="255"/>
        </w:trPr>
        <w:tc>
          <w:tcPr>
            <w:tcW w:w="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6953" w:type="dxa"/>
            <w:gridSpan w:val="7"/>
            <w:tcBorders>
              <w:top w:val="single" w:sz="4" w:space="0" w:color="auto"/>
              <w:left w:val="nil"/>
              <w:bottom w:val="single" w:sz="4" w:space="0" w:color="auto"/>
              <w:right w:val="nil"/>
            </w:tcBorders>
            <w:shd w:val="clear" w:color="000000" w:fill="FFFFFF"/>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QUANTITES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780E28" w:rsidRPr="00780E28" w:rsidTr="00780E28">
        <w:trPr>
          <w:trHeight w:val="255"/>
        </w:trPr>
        <w:tc>
          <w:tcPr>
            <w:tcW w:w="646" w:type="dxa"/>
            <w:vMerge/>
            <w:tcBorders>
              <w:top w:val="single" w:sz="4" w:space="0" w:color="auto"/>
              <w:left w:val="single" w:sz="4" w:space="0" w:color="auto"/>
              <w:bottom w:val="single" w:sz="4" w:space="0" w:color="auto"/>
              <w:right w:val="single" w:sz="4" w:space="0" w:color="auto"/>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780E28" w:rsidRPr="00780E28" w:rsidRDefault="00780E28" w:rsidP="00780E28">
            <w:pPr>
              <w:suppressAutoHyphens w:val="0"/>
              <w:autoSpaceDN/>
              <w:spacing w:after="0" w:line="240" w:lineRule="auto"/>
              <w:jc w:val="center"/>
              <w:rPr>
                <w:rFonts w:cs="Calibri"/>
                <w:b/>
                <w:bCs/>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2024</w:t>
            </w:r>
          </w:p>
        </w:tc>
        <w:tc>
          <w:tcPr>
            <w:tcW w:w="954"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2025</w:t>
            </w:r>
          </w:p>
        </w:tc>
        <w:tc>
          <w:tcPr>
            <w:tcW w:w="954"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2026</w:t>
            </w:r>
          </w:p>
        </w:tc>
        <w:tc>
          <w:tcPr>
            <w:tcW w:w="954"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2027</w:t>
            </w:r>
          </w:p>
        </w:tc>
        <w:tc>
          <w:tcPr>
            <w:tcW w:w="954"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2028</w:t>
            </w:r>
          </w:p>
        </w:tc>
        <w:tc>
          <w:tcPr>
            <w:tcW w:w="1063" w:type="dxa"/>
            <w:tcBorders>
              <w:top w:val="nil"/>
              <w:left w:val="nil"/>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2029</w:t>
            </w:r>
          </w:p>
        </w:tc>
        <w:tc>
          <w:tcPr>
            <w:tcW w:w="1181" w:type="dxa"/>
            <w:tcBorders>
              <w:top w:val="nil"/>
              <w:left w:val="nil"/>
              <w:bottom w:val="single" w:sz="4" w:space="0" w:color="auto"/>
              <w:right w:val="nil"/>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E28" w:rsidRPr="00780E28" w:rsidRDefault="00780E28" w:rsidP="00780E28">
            <w:pPr>
              <w:suppressAutoHyphens w:val="0"/>
              <w:autoSpaceDN/>
              <w:spacing w:after="0" w:line="240" w:lineRule="auto"/>
              <w:jc w:val="center"/>
              <w:rPr>
                <w:rFonts w:cs="Calibri"/>
                <w:b/>
                <w:bCs/>
                <w:sz w:val="18"/>
                <w:szCs w:val="18"/>
                <w:lang w:eastAsia="en-US"/>
              </w:rPr>
            </w:pPr>
          </w:p>
        </w:tc>
      </w:tr>
      <w:tr w:rsidR="005120FF" w:rsidRPr="00780E28" w:rsidTr="005120FF">
        <w:trPr>
          <w:trHeight w:val="465"/>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uppressAutoHyphens w:val="0"/>
              <w:autoSpaceDN/>
              <w:spacing w:after="0" w:line="240" w:lineRule="auto"/>
              <w:jc w:val="center"/>
              <w:rPr>
                <w:rFonts w:cs="Calibri"/>
                <w:sz w:val="18"/>
                <w:szCs w:val="18"/>
                <w:lang w:val="en-US" w:eastAsia="en-US"/>
              </w:rPr>
            </w:pPr>
            <w:r w:rsidRPr="005120FF">
              <w:rPr>
                <w:rFonts w:cs="Calibri"/>
                <w:sz w:val="18"/>
                <w:szCs w:val="18"/>
              </w:rPr>
              <w:t>0,60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0,20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0,00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0,00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0,00</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0,20</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sz w:val="18"/>
                <w:szCs w:val="18"/>
                <w:lang w:eastAsia="en-US"/>
              </w:rPr>
            </w:pPr>
          </w:p>
        </w:tc>
      </w:tr>
      <w:tr w:rsidR="005120FF" w:rsidRPr="00780E28" w:rsidTr="005120FF">
        <w:trPr>
          <w:trHeight w:val="510"/>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7839,10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16041,89</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16458,98</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16886,91</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17373,44</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8888,22</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83488,54</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sz w:val="18"/>
                <w:szCs w:val="18"/>
                <w:lang w:eastAsia="en-US"/>
              </w:rPr>
            </w:pPr>
          </w:p>
        </w:tc>
      </w:tr>
      <w:tr w:rsidR="005120FF" w:rsidRPr="00780E28" w:rsidTr="005120FF">
        <w:trPr>
          <w:trHeight w:val="765"/>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4489,99</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8951,20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8951,20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8951,20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8951,20</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4461,21</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44 756,01</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sz w:val="18"/>
                <w:szCs w:val="18"/>
                <w:lang w:eastAsia="en-US"/>
              </w:rPr>
            </w:pPr>
          </w:p>
        </w:tc>
      </w:tr>
      <w:tr w:rsidR="005120FF" w:rsidRPr="00780E28" w:rsidTr="005120FF">
        <w:trPr>
          <w:trHeight w:val="545"/>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000000"/>
                <w:sz w:val="18"/>
                <w:szCs w:val="18"/>
                <w:lang w:eastAsia="en-US"/>
              </w:rPr>
            </w:pP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sz w:val="18"/>
                <w:szCs w:val="18"/>
                <w:lang w:eastAsia="en-US"/>
              </w:rPr>
            </w:pPr>
          </w:p>
        </w:tc>
      </w:tr>
      <w:tr w:rsidR="005120FF" w:rsidRPr="00780E28" w:rsidTr="005120FF">
        <w:trPr>
          <w:trHeight w:val="459"/>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i/>
                <w:iCs/>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1000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200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200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300</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300</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2 000,00</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sz w:val="18"/>
                <w:szCs w:val="18"/>
                <w:lang w:eastAsia="en-US"/>
              </w:rPr>
            </w:pPr>
          </w:p>
        </w:tc>
      </w:tr>
      <w:tr w:rsidR="005120FF" w:rsidRPr="00780E28" w:rsidTr="005120FF">
        <w:trPr>
          <w:trHeight w:val="411"/>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i/>
                <w:iCs/>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40</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240,00</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sz w:val="18"/>
                <w:szCs w:val="18"/>
                <w:lang w:eastAsia="en-US"/>
              </w:rPr>
            </w:pPr>
          </w:p>
        </w:tc>
      </w:tr>
      <w:tr w:rsidR="005120FF" w:rsidRPr="00780E28" w:rsidTr="005120FF">
        <w:trPr>
          <w:trHeight w:val="510"/>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tcBorders>
              <w:top w:val="nil"/>
              <w:left w:val="nil"/>
              <w:bottom w:val="single" w:sz="4" w:space="0" w:color="auto"/>
              <w:right w:val="single" w:sz="4" w:space="0" w:color="auto"/>
            </w:tcBorders>
            <w:shd w:val="clear" w:color="auto" w:fill="auto"/>
            <w:vAlign w:val="center"/>
          </w:tcPr>
          <w:p w:rsidR="005120FF" w:rsidRPr="00780E28" w:rsidRDefault="005120FF" w:rsidP="00BF4048">
            <w:pPr>
              <w:suppressAutoHyphens w:val="0"/>
              <w:autoSpaceDN/>
              <w:spacing w:after="0" w:line="240" w:lineRule="auto"/>
              <w:jc w:val="center"/>
              <w:rPr>
                <w:rFonts w:cs="Calibri"/>
                <w:i/>
                <w:iCs/>
                <w:color w:val="FFFFFF"/>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0</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i/>
                <w:iCs/>
                <w:sz w:val="18"/>
                <w:szCs w:val="18"/>
                <w:lang w:eastAsia="en-US"/>
              </w:rPr>
            </w:pPr>
          </w:p>
        </w:tc>
      </w:tr>
      <w:tr w:rsidR="005120FF" w:rsidRPr="00780E28" w:rsidTr="005120FF">
        <w:trPr>
          <w:trHeight w:val="510"/>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tcBorders>
              <w:top w:val="nil"/>
              <w:left w:val="nil"/>
              <w:bottom w:val="single" w:sz="4" w:space="0" w:color="auto"/>
              <w:right w:val="single" w:sz="4" w:space="0" w:color="auto"/>
            </w:tcBorders>
            <w:shd w:val="clear" w:color="auto" w:fill="auto"/>
            <w:noWrap/>
            <w:vAlign w:val="center"/>
            <w:hideMark/>
          </w:tcPr>
          <w:p w:rsidR="005120FF" w:rsidRPr="00780E28" w:rsidRDefault="005120FF"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sidR="00024350">
              <w:rPr>
                <w:rFonts w:cs="Calibri"/>
                <w:color w:val="000000"/>
                <w:sz w:val="18"/>
                <w:szCs w:val="18"/>
                <w:lang w:eastAsia="en-US"/>
              </w:rPr>
              <w:t>MEYO-ESSE</w:t>
            </w:r>
          </w:p>
        </w:tc>
        <w:tc>
          <w:tcPr>
            <w:tcW w:w="855"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89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7839,10</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16041,89</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16458,98</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16886,91</w:t>
            </w:r>
          </w:p>
        </w:tc>
        <w:tc>
          <w:tcPr>
            <w:tcW w:w="954"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17373,44</w:t>
            </w:r>
          </w:p>
        </w:tc>
        <w:tc>
          <w:tcPr>
            <w:tcW w:w="1063"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8888,22</w:t>
            </w:r>
          </w:p>
        </w:tc>
        <w:tc>
          <w:tcPr>
            <w:tcW w:w="1181" w:type="dxa"/>
            <w:tcBorders>
              <w:top w:val="nil"/>
              <w:left w:val="nil"/>
              <w:bottom w:val="single" w:sz="4" w:space="0" w:color="auto"/>
              <w:right w:val="single" w:sz="4" w:space="0" w:color="auto"/>
            </w:tcBorders>
            <w:shd w:val="clear" w:color="auto" w:fill="auto"/>
            <w:vAlign w:val="center"/>
            <w:hideMark/>
          </w:tcPr>
          <w:p w:rsidR="005120FF" w:rsidRPr="005120FF" w:rsidRDefault="005120FF" w:rsidP="00BF4048">
            <w:pPr>
              <w:spacing w:after="0"/>
              <w:jc w:val="center"/>
              <w:rPr>
                <w:rFonts w:cs="Calibri"/>
                <w:sz w:val="18"/>
                <w:szCs w:val="18"/>
              </w:rPr>
            </w:pPr>
            <w:r w:rsidRPr="005120FF">
              <w:rPr>
                <w:rFonts w:cs="Calibri"/>
                <w:sz w:val="18"/>
                <w:szCs w:val="18"/>
              </w:rPr>
              <w:t>83488,54</w:t>
            </w:r>
          </w:p>
        </w:tc>
        <w:tc>
          <w:tcPr>
            <w:tcW w:w="0" w:type="auto"/>
            <w:tcBorders>
              <w:top w:val="nil"/>
              <w:left w:val="nil"/>
              <w:bottom w:val="single" w:sz="4" w:space="0" w:color="auto"/>
              <w:right w:val="single" w:sz="4" w:space="0" w:color="auto"/>
            </w:tcBorders>
            <w:shd w:val="clear" w:color="auto" w:fill="auto"/>
            <w:vAlign w:val="center"/>
            <w:hideMark/>
          </w:tcPr>
          <w:p w:rsidR="005120FF" w:rsidRPr="00780E28" w:rsidRDefault="005120FF" w:rsidP="00BF4048">
            <w:pPr>
              <w:suppressAutoHyphens w:val="0"/>
              <w:autoSpaceDN/>
              <w:spacing w:after="0" w:line="240" w:lineRule="auto"/>
              <w:jc w:val="center"/>
              <w:rPr>
                <w:rFonts w:cs="Calibri"/>
                <w:sz w:val="18"/>
                <w:szCs w:val="18"/>
                <w:lang w:eastAsia="en-US"/>
              </w:rPr>
            </w:pPr>
          </w:p>
        </w:tc>
      </w:tr>
      <w:tr w:rsidR="00780E28" w:rsidRPr="00780E28" w:rsidTr="00885F7C">
        <w:trPr>
          <w:trHeight w:val="393"/>
        </w:trPr>
        <w:tc>
          <w:tcPr>
            <w:tcW w:w="646" w:type="dxa"/>
            <w:vMerge w:val="restart"/>
            <w:tcBorders>
              <w:top w:val="nil"/>
              <w:left w:val="nil"/>
              <w:bottom w:val="nil"/>
              <w:right w:val="nil"/>
            </w:tcBorders>
            <w:shd w:val="clear" w:color="000000" w:fill="FFFFFF"/>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06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181"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0" w:type="auto"/>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sz w:val="18"/>
                <w:szCs w:val="18"/>
                <w:lang w:eastAsia="en-US"/>
              </w:rPr>
            </w:pPr>
          </w:p>
        </w:tc>
      </w:tr>
      <w:tr w:rsidR="00780E28" w:rsidRPr="00780E28" w:rsidTr="00885F7C">
        <w:trPr>
          <w:trHeight w:val="347"/>
        </w:trPr>
        <w:tc>
          <w:tcPr>
            <w:tcW w:w="646" w:type="dxa"/>
            <w:vMerge/>
            <w:tcBorders>
              <w:top w:val="nil"/>
              <w:left w:val="nil"/>
              <w:bottom w:val="nil"/>
              <w:right w:val="nil"/>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06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181"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0" w:type="auto"/>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color w:val="000000"/>
                <w:sz w:val="18"/>
                <w:szCs w:val="18"/>
                <w:lang w:eastAsia="en-US"/>
              </w:rPr>
            </w:pPr>
          </w:p>
        </w:tc>
      </w:tr>
      <w:tr w:rsidR="00780E28" w:rsidRPr="00780E28" w:rsidTr="00885F7C">
        <w:trPr>
          <w:trHeight w:val="343"/>
        </w:trPr>
        <w:tc>
          <w:tcPr>
            <w:tcW w:w="646" w:type="dxa"/>
            <w:vMerge/>
            <w:tcBorders>
              <w:top w:val="nil"/>
              <w:left w:val="nil"/>
              <w:bottom w:val="nil"/>
              <w:right w:val="nil"/>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06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181"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0" w:type="auto"/>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color w:val="000000"/>
                <w:sz w:val="18"/>
                <w:szCs w:val="18"/>
                <w:lang w:eastAsia="en-US"/>
              </w:rPr>
            </w:pPr>
          </w:p>
        </w:tc>
      </w:tr>
      <w:tr w:rsidR="00780E28" w:rsidRPr="00780E28" w:rsidTr="00885F7C">
        <w:trPr>
          <w:trHeight w:val="353"/>
        </w:trPr>
        <w:tc>
          <w:tcPr>
            <w:tcW w:w="646" w:type="dxa"/>
            <w:vMerge/>
            <w:tcBorders>
              <w:top w:val="nil"/>
              <w:left w:val="nil"/>
              <w:bottom w:val="nil"/>
              <w:right w:val="nil"/>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06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181"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0" w:type="auto"/>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color w:val="000000"/>
                <w:sz w:val="18"/>
                <w:szCs w:val="18"/>
                <w:lang w:eastAsia="en-US"/>
              </w:rPr>
            </w:pPr>
          </w:p>
        </w:tc>
      </w:tr>
      <w:tr w:rsidR="00780E28" w:rsidRPr="00780E28" w:rsidTr="00885F7C">
        <w:trPr>
          <w:trHeight w:val="363"/>
        </w:trPr>
        <w:tc>
          <w:tcPr>
            <w:tcW w:w="646" w:type="dxa"/>
            <w:vMerge/>
            <w:tcBorders>
              <w:top w:val="nil"/>
              <w:left w:val="nil"/>
              <w:bottom w:val="nil"/>
              <w:right w:val="nil"/>
            </w:tcBorders>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c>
          <w:tcPr>
            <w:tcW w:w="89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954"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063"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1181" w:type="dxa"/>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FFFFFF"/>
                <w:sz w:val="18"/>
                <w:szCs w:val="18"/>
                <w:lang w:eastAsia="en-US"/>
              </w:rPr>
            </w:pPr>
          </w:p>
        </w:tc>
        <w:tc>
          <w:tcPr>
            <w:tcW w:w="0" w:type="auto"/>
            <w:tcBorders>
              <w:top w:val="nil"/>
              <w:left w:val="nil"/>
              <w:bottom w:val="single" w:sz="4" w:space="0" w:color="auto"/>
              <w:right w:val="single" w:sz="4" w:space="0" w:color="auto"/>
            </w:tcBorders>
            <w:shd w:val="clear" w:color="auto" w:fill="auto"/>
            <w:vAlign w:val="center"/>
          </w:tcPr>
          <w:p w:rsidR="00780E28" w:rsidRPr="00780E28" w:rsidRDefault="00780E28" w:rsidP="00780E28">
            <w:pPr>
              <w:suppressAutoHyphens w:val="0"/>
              <w:autoSpaceDN/>
              <w:spacing w:after="0" w:line="240" w:lineRule="auto"/>
              <w:jc w:val="center"/>
              <w:rPr>
                <w:rFonts w:cs="Calibri"/>
                <w:b/>
                <w:bCs/>
                <w:color w:val="000000"/>
                <w:sz w:val="18"/>
                <w:szCs w:val="18"/>
                <w:lang w:eastAsia="en-US"/>
              </w:rPr>
            </w:pPr>
          </w:p>
        </w:tc>
      </w:tr>
    </w:tbl>
    <w:p w:rsidR="00780E28" w:rsidRDefault="00780E28" w:rsidP="00FD02AA">
      <w:pPr>
        <w:tabs>
          <w:tab w:val="left" w:pos="7250"/>
        </w:tabs>
        <w:spacing w:after="0"/>
        <w:jc w:val="center"/>
        <w:rPr>
          <w:b/>
          <w:sz w:val="28"/>
          <w:szCs w:val="18"/>
        </w:rPr>
      </w:pPr>
    </w:p>
    <w:p w:rsidR="00780E28" w:rsidRPr="00FD02AA" w:rsidRDefault="00780E28" w:rsidP="00FD02AA">
      <w:pPr>
        <w:tabs>
          <w:tab w:val="left" w:pos="7250"/>
        </w:tabs>
        <w:spacing w:after="0"/>
        <w:jc w:val="center"/>
        <w:rPr>
          <w:b/>
          <w:sz w:val="28"/>
          <w:szCs w:val="18"/>
        </w:rPr>
      </w:pPr>
    </w:p>
    <w:p w:rsidR="00283275" w:rsidRDefault="00283275" w:rsidP="00165EDE">
      <w:pPr>
        <w:suppressAutoHyphens w:val="0"/>
        <w:spacing w:after="160" w:line="256" w:lineRule="auto"/>
      </w:pPr>
    </w:p>
    <w:p w:rsidR="002B0828" w:rsidRDefault="002B0828" w:rsidP="00165EDE">
      <w:pPr>
        <w:suppressAutoHyphens w:val="0"/>
        <w:spacing w:after="160" w:line="256" w:lineRule="auto"/>
      </w:pPr>
    </w:p>
    <w:p w:rsidR="002B0828" w:rsidRDefault="002B0828" w:rsidP="00165EDE">
      <w:pPr>
        <w:suppressAutoHyphens w:val="0"/>
        <w:spacing w:after="160" w:line="256" w:lineRule="auto"/>
        <w:rPr>
          <w:b/>
          <w:bCs/>
          <w:sz w:val="32"/>
          <w:szCs w:val="32"/>
        </w:rPr>
        <w:sectPr w:rsidR="002B0828" w:rsidSect="00061E89">
          <w:pgSz w:w="16840" w:h="11907" w:orient="landscape"/>
          <w:pgMar w:top="709" w:right="1134" w:bottom="992" w:left="1134" w:header="720" w:footer="720" w:gutter="0"/>
          <w:cols w:space="720"/>
          <w:docGrid w:linePitch="299"/>
        </w:sectPr>
      </w:pPr>
    </w:p>
    <w:p w:rsidR="00165EDE" w:rsidRDefault="00C33790" w:rsidP="003D003E">
      <w:pPr>
        <w:spacing w:after="0"/>
        <w:rPr>
          <w:b/>
          <w:sz w:val="24"/>
          <w:szCs w:val="18"/>
        </w:rPr>
      </w:pPr>
      <w:r w:rsidRPr="00BF4048">
        <w:rPr>
          <w:b/>
          <w:sz w:val="24"/>
          <w:szCs w:val="18"/>
        </w:rPr>
        <w:lastRenderedPageBreak/>
        <w:t xml:space="preserve">TRANCHE FERME </w:t>
      </w:r>
      <w:r w:rsidR="003D003E" w:rsidRPr="00BF4048">
        <w:rPr>
          <w:b/>
          <w:sz w:val="24"/>
          <w:szCs w:val="18"/>
        </w:rPr>
        <w:t>(</w:t>
      </w:r>
      <w:r w:rsidR="00D2660D">
        <w:rPr>
          <w:b/>
          <w:sz w:val="24"/>
          <w:szCs w:val="18"/>
        </w:rPr>
        <w:t>1er Septembre</w:t>
      </w:r>
      <w:r w:rsidR="003D003E" w:rsidRPr="00BF4048">
        <w:rPr>
          <w:b/>
          <w:sz w:val="24"/>
          <w:szCs w:val="18"/>
        </w:rPr>
        <w:t xml:space="preserve"> 2024 – 31 décembre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893"/>
        <w:gridCol w:w="893"/>
      </w:tblGrid>
      <w:tr w:rsidR="00820312" w:rsidRPr="00780E28" w:rsidTr="00820312">
        <w:trPr>
          <w:trHeight w:val="552"/>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820312">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BF4048" w:rsidRPr="00780E28" w:rsidTr="00820312">
        <w:trPr>
          <w:trHeight w:val="46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BF4048" w:rsidRPr="005120FF" w:rsidRDefault="00BF4048" w:rsidP="00BF4048">
            <w:pPr>
              <w:suppressAutoHyphens w:val="0"/>
              <w:autoSpaceDN/>
              <w:spacing w:after="0" w:line="240" w:lineRule="auto"/>
              <w:jc w:val="center"/>
              <w:rPr>
                <w:rFonts w:cs="Calibri"/>
                <w:sz w:val="18"/>
                <w:szCs w:val="18"/>
                <w:lang w:val="en-US" w:eastAsia="en-US"/>
              </w:rPr>
            </w:pPr>
            <w:r w:rsidRPr="005120FF">
              <w:rPr>
                <w:rFonts w:cs="Calibri"/>
                <w:sz w:val="18"/>
                <w:szCs w:val="18"/>
              </w:rPr>
              <w:t>0,60</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820312">
        <w:trPr>
          <w:trHeight w:val="510"/>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7839,10</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820312">
        <w:trPr>
          <w:trHeight w:val="76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4489,99</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820312">
        <w:trPr>
          <w:trHeight w:val="54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820312">
        <w:trPr>
          <w:trHeight w:val="459"/>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BF4048" w:rsidRPr="00780E28" w:rsidTr="00820312">
        <w:trPr>
          <w:trHeight w:val="411"/>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50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BF4048" w:rsidRPr="00780E28" w:rsidTr="00820312">
        <w:trPr>
          <w:trHeight w:val="510"/>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50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024350" w:rsidRPr="00780E28" w:rsidTr="00820312">
        <w:trPr>
          <w:trHeight w:val="510"/>
          <w:jc w:val="center"/>
        </w:trPr>
        <w:tc>
          <w:tcPr>
            <w:tcW w:w="646" w:type="dxa"/>
            <w:shd w:val="clear" w:color="auto" w:fill="auto"/>
            <w:vAlign w:val="center"/>
            <w:hideMark/>
          </w:tcPr>
          <w:p w:rsidR="00024350" w:rsidRPr="00780E28" w:rsidRDefault="00024350" w:rsidP="00024350">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024350" w:rsidRPr="00780E28" w:rsidRDefault="00024350"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893" w:type="dxa"/>
            <w:shd w:val="clear" w:color="auto" w:fill="auto"/>
            <w:vAlign w:val="center"/>
            <w:hideMark/>
          </w:tcPr>
          <w:p w:rsidR="00024350" w:rsidRPr="005120FF" w:rsidRDefault="00024350" w:rsidP="00024350">
            <w:pPr>
              <w:spacing w:after="0"/>
              <w:jc w:val="center"/>
              <w:rPr>
                <w:rFonts w:cs="Calibri"/>
                <w:sz w:val="18"/>
                <w:szCs w:val="18"/>
              </w:rPr>
            </w:pPr>
            <w:r w:rsidRPr="005120FF">
              <w:rPr>
                <w:rFonts w:cs="Calibri"/>
                <w:sz w:val="18"/>
                <w:szCs w:val="18"/>
              </w:rPr>
              <w:t>7839,10</w:t>
            </w:r>
          </w:p>
        </w:tc>
        <w:tc>
          <w:tcPr>
            <w:tcW w:w="893" w:type="dxa"/>
          </w:tcPr>
          <w:p w:rsidR="00024350" w:rsidRPr="00780E28" w:rsidRDefault="00024350" w:rsidP="00024350">
            <w:pPr>
              <w:suppressAutoHyphens w:val="0"/>
              <w:autoSpaceDN/>
              <w:spacing w:after="0" w:line="240" w:lineRule="auto"/>
              <w:jc w:val="center"/>
              <w:rPr>
                <w:rFonts w:cs="Calibri"/>
                <w:sz w:val="18"/>
                <w:szCs w:val="18"/>
                <w:lang w:eastAsia="en-US"/>
              </w:rPr>
            </w:pPr>
          </w:p>
        </w:tc>
      </w:tr>
      <w:tr w:rsidR="00820312" w:rsidRPr="00780E28" w:rsidTr="00820312">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820312">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820312">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820312">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820312">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820312" w:rsidRDefault="00820312" w:rsidP="003D003E">
      <w:pPr>
        <w:spacing w:after="0"/>
        <w:rPr>
          <w:b/>
          <w:sz w:val="24"/>
          <w:szCs w:val="18"/>
        </w:rPr>
      </w:pPr>
    </w:p>
    <w:p w:rsidR="00E82163" w:rsidRPr="00BF4048" w:rsidRDefault="00E82163" w:rsidP="003D003E">
      <w:pPr>
        <w:spacing w:after="0"/>
        <w:rPr>
          <w:b/>
          <w:sz w:val="24"/>
          <w:szCs w:val="18"/>
        </w:rPr>
      </w:pPr>
      <w:r w:rsidRPr="00BF4048">
        <w:rPr>
          <w:b/>
          <w:sz w:val="24"/>
          <w:szCs w:val="18"/>
        </w:rPr>
        <w:t xml:space="preserve">TRANCHE CONDITIONELLE </w:t>
      </w:r>
      <w:r w:rsidR="003D003E" w:rsidRPr="00BF4048">
        <w:rPr>
          <w:b/>
          <w:sz w:val="24"/>
          <w:szCs w:val="18"/>
        </w:rPr>
        <w:t>1 (1</w:t>
      </w:r>
      <w:r w:rsidR="003D003E" w:rsidRPr="00BF4048">
        <w:rPr>
          <w:b/>
          <w:sz w:val="24"/>
          <w:szCs w:val="18"/>
          <w:vertAlign w:val="superscript"/>
        </w:rPr>
        <w:t>er</w:t>
      </w:r>
      <w:r w:rsidR="003D003E" w:rsidRPr="00BF4048">
        <w:rPr>
          <w:b/>
          <w:sz w:val="24"/>
          <w:szCs w:val="18"/>
        </w:rPr>
        <w:t xml:space="preserve"> janvier 2025 – 31 décembre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926"/>
        <w:gridCol w:w="893"/>
      </w:tblGrid>
      <w:tr w:rsidR="00820312" w:rsidRPr="00780E28" w:rsidTr="00820312">
        <w:trPr>
          <w:trHeight w:val="581"/>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9D55A3">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BF4048" w:rsidRPr="00780E28" w:rsidTr="00024350">
        <w:trPr>
          <w:trHeight w:val="46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0,20</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024350">
        <w:trPr>
          <w:trHeight w:val="510"/>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16041,89</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024350">
        <w:trPr>
          <w:trHeight w:val="76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8951,20</w:t>
            </w: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024350">
        <w:trPr>
          <w:trHeight w:val="545"/>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p>
        </w:tc>
        <w:tc>
          <w:tcPr>
            <w:tcW w:w="893" w:type="dxa"/>
          </w:tcPr>
          <w:p w:rsidR="00BF4048" w:rsidRPr="00780E28" w:rsidRDefault="00BF4048" w:rsidP="00BF4048">
            <w:pPr>
              <w:suppressAutoHyphens w:val="0"/>
              <w:autoSpaceDN/>
              <w:spacing w:after="0" w:line="240" w:lineRule="auto"/>
              <w:jc w:val="center"/>
              <w:rPr>
                <w:rFonts w:cs="Calibri"/>
                <w:sz w:val="18"/>
                <w:szCs w:val="18"/>
                <w:lang w:eastAsia="en-US"/>
              </w:rPr>
            </w:pPr>
          </w:p>
        </w:tc>
      </w:tr>
      <w:tr w:rsidR="00BF4048" w:rsidRPr="00780E28" w:rsidTr="00024350">
        <w:trPr>
          <w:trHeight w:val="459"/>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1000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BF4048" w:rsidRPr="00780E28" w:rsidTr="00024350">
        <w:trPr>
          <w:trHeight w:val="411"/>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50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BF4048" w:rsidRPr="00780E28" w:rsidTr="00024350">
        <w:trPr>
          <w:trHeight w:val="510"/>
          <w:jc w:val="center"/>
        </w:trPr>
        <w:tc>
          <w:tcPr>
            <w:tcW w:w="646" w:type="dxa"/>
            <w:shd w:val="clear" w:color="auto" w:fill="auto"/>
            <w:vAlign w:val="center"/>
            <w:hideMark/>
          </w:tcPr>
          <w:p w:rsidR="00BF4048" w:rsidRPr="00780E28" w:rsidRDefault="00BF4048" w:rsidP="00BF4048">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BF4048" w:rsidRPr="00780E28" w:rsidRDefault="00BF4048" w:rsidP="00BF4048">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BF4048" w:rsidRPr="00780E28" w:rsidRDefault="00BF4048" w:rsidP="00BF4048">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BF4048" w:rsidRPr="00780E28" w:rsidRDefault="00BF4048" w:rsidP="00BF4048">
            <w:pPr>
              <w:suppressAutoHyphens w:val="0"/>
              <w:autoSpaceDN/>
              <w:spacing w:after="0" w:line="240" w:lineRule="auto"/>
              <w:jc w:val="center"/>
              <w:rPr>
                <w:rFonts w:cs="Calibri"/>
                <w:i/>
                <w:iCs/>
                <w:color w:val="FFFFFF"/>
                <w:sz w:val="18"/>
                <w:szCs w:val="18"/>
                <w:lang w:eastAsia="en-US"/>
              </w:rPr>
            </w:pPr>
          </w:p>
        </w:tc>
        <w:tc>
          <w:tcPr>
            <w:tcW w:w="926" w:type="dxa"/>
            <w:shd w:val="clear" w:color="auto" w:fill="auto"/>
            <w:vAlign w:val="center"/>
            <w:hideMark/>
          </w:tcPr>
          <w:p w:rsidR="00BF4048" w:rsidRPr="005120FF" w:rsidRDefault="00BF4048" w:rsidP="00BF4048">
            <w:pPr>
              <w:spacing w:after="0"/>
              <w:jc w:val="center"/>
              <w:rPr>
                <w:rFonts w:cs="Calibri"/>
                <w:sz w:val="18"/>
                <w:szCs w:val="18"/>
              </w:rPr>
            </w:pPr>
            <w:r w:rsidRPr="005120FF">
              <w:rPr>
                <w:rFonts w:cs="Calibri"/>
                <w:sz w:val="18"/>
                <w:szCs w:val="18"/>
              </w:rPr>
              <w:t>0</w:t>
            </w:r>
          </w:p>
        </w:tc>
        <w:tc>
          <w:tcPr>
            <w:tcW w:w="893" w:type="dxa"/>
          </w:tcPr>
          <w:p w:rsidR="00BF4048" w:rsidRPr="00780E28" w:rsidRDefault="00BF4048" w:rsidP="00BF4048">
            <w:pPr>
              <w:suppressAutoHyphens w:val="0"/>
              <w:autoSpaceDN/>
              <w:spacing w:after="0" w:line="240" w:lineRule="auto"/>
              <w:jc w:val="center"/>
              <w:rPr>
                <w:rFonts w:cs="Calibri"/>
                <w:i/>
                <w:iCs/>
                <w:sz w:val="18"/>
                <w:szCs w:val="18"/>
                <w:lang w:eastAsia="en-US"/>
              </w:rPr>
            </w:pPr>
          </w:p>
        </w:tc>
      </w:tr>
      <w:tr w:rsidR="00024350" w:rsidRPr="00780E28" w:rsidTr="00024350">
        <w:trPr>
          <w:trHeight w:val="510"/>
          <w:jc w:val="center"/>
        </w:trPr>
        <w:tc>
          <w:tcPr>
            <w:tcW w:w="646" w:type="dxa"/>
            <w:shd w:val="clear" w:color="auto" w:fill="auto"/>
            <w:vAlign w:val="center"/>
            <w:hideMark/>
          </w:tcPr>
          <w:p w:rsidR="00024350" w:rsidRPr="00780E28" w:rsidRDefault="00024350" w:rsidP="00024350">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024350" w:rsidRPr="00780E28" w:rsidRDefault="00024350"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926" w:type="dxa"/>
            <w:shd w:val="clear" w:color="auto" w:fill="auto"/>
            <w:vAlign w:val="center"/>
            <w:hideMark/>
          </w:tcPr>
          <w:p w:rsidR="00024350" w:rsidRPr="005120FF" w:rsidRDefault="00024350" w:rsidP="00024350">
            <w:pPr>
              <w:spacing w:after="0"/>
              <w:jc w:val="center"/>
              <w:rPr>
                <w:rFonts w:cs="Calibri"/>
                <w:sz w:val="18"/>
                <w:szCs w:val="18"/>
              </w:rPr>
            </w:pPr>
            <w:r w:rsidRPr="005120FF">
              <w:rPr>
                <w:rFonts w:cs="Calibri"/>
                <w:sz w:val="18"/>
                <w:szCs w:val="18"/>
              </w:rPr>
              <w:t>16041,89</w:t>
            </w:r>
          </w:p>
        </w:tc>
        <w:tc>
          <w:tcPr>
            <w:tcW w:w="893" w:type="dxa"/>
          </w:tcPr>
          <w:p w:rsidR="00024350" w:rsidRPr="00780E28" w:rsidRDefault="00024350" w:rsidP="00024350">
            <w:pPr>
              <w:suppressAutoHyphens w:val="0"/>
              <w:autoSpaceDN/>
              <w:spacing w:after="0" w:line="240" w:lineRule="auto"/>
              <w:jc w:val="center"/>
              <w:rPr>
                <w:rFonts w:cs="Calibri"/>
                <w:sz w:val="18"/>
                <w:szCs w:val="18"/>
                <w:lang w:eastAsia="en-US"/>
              </w:rPr>
            </w:pPr>
          </w:p>
        </w:tc>
      </w:tr>
      <w:tr w:rsidR="00820312" w:rsidRPr="00780E28" w:rsidTr="00024350">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6"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6"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6"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6"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6"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3D003E" w:rsidRPr="00AC3F49" w:rsidRDefault="003D003E" w:rsidP="003D003E">
      <w:pPr>
        <w:spacing w:after="0"/>
        <w:rPr>
          <w:b/>
          <w:sz w:val="24"/>
          <w:szCs w:val="18"/>
        </w:rPr>
      </w:pPr>
      <w:r w:rsidRPr="00AC3F49">
        <w:rPr>
          <w:b/>
          <w:sz w:val="24"/>
          <w:szCs w:val="18"/>
        </w:rPr>
        <w:lastRenderedPageBreak/>
        <w:t>TRANCHE CONDITIONELLE 2 (1</w:t>
      </w:r>
      <w:r w:rsidRPr="00AC3F49">
        <w:rPr>
          <w:b/>
          <w:sz w:val="24"/>
          <w:szCs w:val="18"/>
          <w:vertAlign w:val="superscript"/>
        </w:rPr>
        <w:t>er</w:t>
      </w:r>
      <w:r w:rsidRPr="00AC3F49">
        <w:rPr>
          <w:b/>
          <w:sz w:val="24"/>
          <w:szCs w:val="18"/>
        </w:rPr>
        <w:t xml:space="preserve"> janvier 2026 – 31 décembre 2026)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954"/>
        <w:gridCol w:w="893"/>
      </w:tblGrid>
      <w:tr w:rsidR="00820312" w:rsidRPr="00780E28" w:rsidTr="009D55A3">
        <w:trPr>
          <w:trHeight w:val="581"/>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9D55A3">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EA0D44" w:rsidRPr="00780E28" w:rsidTr="00024350">
        <w:trPr>
          <w:trHeight w:val="465"/>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0,00</w:t>
            </w:r>
          </w:p>
        </w:tc>
        <w:tc>
          <w:tcPr>
            <w:tcW w:w="893" w:type="dxa"/>
          </w:tcPr>
          <w:p w:rsidR="00EA0D44" w:rsidRPr="00780E28" w:rsidRDefault="00EA0D44" w:rsidP="00EA0D44">
            <w:pPr>
              <w:suppressAutoHyphens w:val="0"/>
              <w:autoSpaceDN/>
              <w:spacing w:after="0" w:line="240" w:lineRule="auto"/>
              <w:jc w:val="center"/>
              <w:rPr>
                <w:rFonts w:cs="Calibri"/>
                <w:sz w:val="18"/>
                <w:szCs w:val="18"/>
                <w:lang w:eastAsia="en-US"/>
              </w:rPr>
            </w:pPr>
          </w:p>
        </w:tc>
      </w:tr>
      <w:tr w:rsidR="00EA0D44" w:rsidRPr="00780E28" w:rsidTr="00024350">
        <w:trPr>
          <w:trHeight w:val="510"/>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16458,98</w:t>
            </w:r>
          </w:p>
        </w:tc>
        <w:tc>
          <w:tcPr>
            <w:tcW w:w="893" w:type="dxa"/>
          </w:tcPr>
          <w:p w:rsidR="00EA0D44" w:rsidRPr="00780E28" w:rsidRDefault="00EA0D44" w:rsidP="00EA0D44">
            <w:pPr>
              <w:suppressAutoHyphens w:val="0"/>
              <w:autoSpaceDN/>
              <w:spacing w:after="0" w:line="240" w:lineRule="auto"/>
              <w:jc w:val="center"/>
              <w:rPr>
                <w:rFonts w:cs="Calibri"/>
                <w:sz w:val="18"/>
                <w:szCs w:val="18"/>
                <w:lang w:eastAsia="en-US"/>
              </w:rPr>
            </w:pPr>
          </w:p>
        </w:tc>
      </w:tr>
      <w:tr w:rsidR="00EA0D44" w:rsidRPr="00780E28" w:rsidTr="00024350">
        <w:trPr>
          <w:trHeight w:val="765"/>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8951,20</w:t>
            </w:r>
          </w:p>
        </w:tc>
        <w:tc>
          <w:tcPr>
            <w:tcW w:w="893" w:type="dxa"/>
          </w:tcPr>
          <w:p w:rsidR="00EA0D44" w:rsidRPr="00780E28" w:rsidRDefault="00EA0D44" w:rsidP="00EA0D44">
            <w:pPr>
              <w:suppressAutoHyphens w:val="0"/>
              <w:autoSpaceDN/>
              <w:spacing w:after="0" w:line="240" w:lineRule="auto"/>
              <w:jc w:val="center"/>
              <w:rPr>
                <w:rFonts w:cs="Calibri"/>
                <w:sz w:val="18"/>
                <w:szCs w:val="18"/>
                <w:lang w:eastAsia="en-US"/>
              </w:rPr>
            </w:pPr>
          </w:p>
        </w:tc>
      </w:tr>
      <w:tr w:rsidR="00EA0D44" w:rsidRPr="00780E28" w:rsidTr="00024350">
        <w:trPr>
          <w:trHeight w:val="545"/>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p>
        </w:tc>
        <w:tc>
          <w:tcPr>
            <w:tcW w:w="893" w:type="dxa"/>
          </w:tcPr>
          <w:p w:rsidR="00EA0D44" w:rsidRPr="00780E28" w:rsidRDefault="00EA0D44" w:rsidP="00EA0D44">
            <w:pPr>
              <w:suppressAutoHyphens w:val="0"/>
              <w:autoSpaceDN/>
              <w:spacing w:after="0" w:line="240" w:lineRule="auto"/>
              <w:jc w:val="center"/>
              <w:rPr>
                <w:rFonts w:cs="Calibri"/>
                <w:sz w:val="18"/>
                <w:szCs w:val="18"/>
                <w:lang w:eastAsia="en-US"/>
              </w:rPr>
            </w:pPr>
          </w:p>
        </w:tc>
      </w:tr>
      <w:tr w:rsidR="00EA0D44" w:rsidRPr="00780E28" w:rsidTr="00024350">
        <w:trPr>
          <w:trHeight w:val="459"/>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200</w:t>
            </w:r>
          </w:p>
        </w:tc>
        <w:tc>
          <w:tcPr>
            <w:tcW w:w="893" w:type="dxa"/>
          </w:tcPr>
          <w:p w:rsidR="00EA0D44" w:rsidRPr="00780E28" w:rsidRDefault="00EA0D44" w:rsidP="00EA0D44">
            <w:pPr>
              <w:suppressAutoHyphens w:val="0"/>
              <w:autoSpaceDN/>
              <w:spacing w:after="0" w:line="240" w:lineRule="auto"/>
              <w:jc w:val="center"/>
              <w:rPr>
                <w:rFonts w:cs="Calibri"/>
                <w:i/>
                <w:iCs/>
                <w:sz w:val="18"/>
                <w:szCs w:val="18"/>
                <w:lang w:eastAsia="en-US"/>
              </w:rPr>
            </w:pPr>
          </w:p>
        </w:tc>
      </w:tr>
      <w:tr w:rsidR="00EA0D44" w:rsidRPr="00780E28" w:rsidTr="00024350">
        <w:trPr>
          <w:trHeight w:val="411"/>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0</w:t>
            </w:r>
          </w:p>
        </w:tc>
        <w:tc>
          <w:tcPr>
            <w:tcW w:w="893" w:type="dxa"/>
          </w:tcPr>
          <w:p w:rsidR="00EA0D44" w:rsidRPr="00780E28" w:rsidRDefault="00EA0D44" w:rsidP="00EA0D44">
            <w:pPr>
              <w:suppressAutoHyphens w:val="0"/>
              <w:autoSpaceDN/>
              <w:spacing w:after="0" w:line="240" w:lineRule="auto"/>
              <w:jc w:val="center"/>
              <w:rPr>
                <w:rFonts w:cs="Calibri"/>
                <w:i/>
                <w:iCs/>
                <w:sz w:val="18"/>
                <w:szCs w:val="18"/>
                <w:lang w:eastAsia="en-US"/>
              </w:rPr>
            </w:pPr>
          </w:p>
        </w:tc>
      </w:tr>
      <w:tr w:rsidR="00EA0D44" w:rsidRPr="00780E28" w:rsidTr="00024350">
        <w:trPr>
          <w:trHeight w:val="510"/>
          <w:jc w:val="center"/>
        </w:trPr>
        <w:tc>
          <w:tcPr>
            <w:tcW w:w="646" w:type="dxa"/>
            <w:shd w:val="clear" w:color="auto" w:fill="auto"/>
            <w:vAlign w:val="center"/>
            <w:hideMark/>
          </w:tcPr>
          <w:p w:rsidR="00EA0D44" w:rsidRPr="00780E28" w:rsidRDefault="00EA0D44" w:rsidP="00EA0D44">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EA0D44" w:rsidRPr="00780E28" w:rsidRDefault="00EA0D44" w:rsidP="00EA0D44">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EA0D44" w:rsidRPr="00780E28" w:rsidRDefault="00EA0D44" w:rsidP="00EA0D44">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EA0D44" w:rsidRPr="00780E28" w:rsidRDefault="00EA0D44" w:rsidP="00EA0D44">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EA0D44" w:rsidRPr="005120FF" w:rsidRDefault="00EA0D44" w:rsidP="00EA0D44">
            <w:pPr>
              <w:spacing w:after="0"/>
              <w:jc w:val="center"/>
              <w:rPr>
                <w:rFonts w:cs="Calibri"/>
                <w:sz w:val="18"/>
                <w:szCs w:val="18"/>
              </w:rPr>
            </w:pPr>
            <w:r w:rsidRPr="005120FF">
              <w:rPr>
                <w:rFonts w:cs="Calibri"/>
                <w:sz w:val="18"/>
                <w:szCs w:val="18"/>
              </w:rPr>
              <w:t>0</w:t>
            </w:r>
          </w:p>
        </w:tc>
        <w:tc>
          <w:tcPr>
            <w:tcW w:w="893" w:type="dxa"/>
          </w:tcPr>
          <w:p w:rsidR="00EA0D44" w:rsidRPr="00780E28" w:rsidRDefault="00EA0D44" w:rsidP="00EA0D44">
            <w:pPr>
              <w:suppressAutoHyphens w:val="0"/>
              <w:autoSpaceDN/>
              <w:spacing w:after="0" w:line="240" w:lineRule="auto"/>
              <w:jc w:val="center"/>
              <w:rPr>
                <w:rFonts w:cs="Calibri"/>
                <w:i/>
                <w:iCs/>
                <w:sz w:val="18"/>
                <w:szCs w:val="18"/>
                <w:lang w:eastAsia="en-US"/>
              </w:rPr>
            </w:pPr>
          </w:p>
        </w:tc>
      </w:tr>
      <w:tr w:rsidR="00024350" w:rsidRPr="00780E28" w:rsidTr="00024350">
        <w:trPr>
          <w:trHeight w:val="510"/>
          <w:jc w:val="center"/>
        </w:trPr>
        <w:tc>
          <w:tcPr>
            <w:tcW w:w="646" w:type="dxa"/>
            <w:shd w:val="clear" w:color="auto" w:fill="auto"/>
            <w:vAlign w:val="center"/>
            <w:hideMark/>
          </w:tcPr>
          <w:p w:rsidR="00024350" w:rsidRPr="00780E28" w:rsidRDefault="00024350" w:rsidP="00024350">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024350" w:rsidRPr="00780E28" w:rsidRDefault="00024350"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954" w:type="dxa"/>
            <w:shd w:val="clear" w:color="auto" w:fill="auto"/>
            <w:vAlign w:val="center"/>
            <w:hideMark/>
          </w:tcPr>
          <w:p w:rsidR="00024350" w:rsidRPr="005120FF" w:rsidRDefault="00024350" w:rsidP="00024350">
            <w:pPr>
              <w:spacing w:after="0"/>
              <w:jc w:val="center"/>
              <w:rPr>
                <w:rFonts w:cs="Calibri"/>
                <w:sz w:val="18"/>
                <w:szCs w:val="18"/>
              </w:rPr>
            </w:pPr>
            <w:r w:rsidRPr="005120FF">
              <w:rPr>
                <w:rFonts w:cs="Calibri"/>
                <w:sz w:val="18"/>
                <w:szCs w:val="18"/>
              </w:rPr>
              <w:t>16458,98</w:t>
            </w:r>
          </w:p>
        </w:tc>
        <w:tc>
          <w:tcPr>
            <w:tcW w:w="893" w:type="dxa"/>
          </w:tcPr>
          <w:p w:rsidR="00024350" w:rsidRPr="00780E28" w:rsidRDefault="00024350" w:rsidP="00024350">
            <w:pPr>
              <w:suppressAutoHyphens w:val="0"/>
              <w:autoSpaceDN/>
              <w:spacing w:after="0" w:line="240" w:lineRule="auto"/>
              <w:jc w:val="center"/>
              <w:rPr>
                <w:rFonts w:cs="Calibri"/>
                <w:sz w:val="18"/>
                <w:szCs w:val="18"/>
                <w:lang w:eastAsia="en-US"/>
              </w:rPr>
            </w:pPr>
          </w:p>
        </w:tc>
      </w:tr>
      <w:tr w:rsidR="00820312" w:rsidRPr="00780E28" w:rsidTr="00024350">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E82163" w:rsidRPr="00820312" w:rsidRDefault="00E82163" w:rsidP="00820312">
      <w:pPr>
        <w:spacing w:after="0"/>
        <w:rPr>
          <w:b/>
          <w:bCs/>
          <w:sz w:val="24"/>
          <w:szCs w:val="32"/>
        </w:rPr>
      </w:pPr>
    </w:p>
    <w:p w:rsidR="003D003E" w:rsidRPr="00AC3F49" w:rsidRDefault="003D003E" w:rsidP="003D003E">
      <w:pPr>
        <w:spacing w:after="0"/>
        <w:rPr>
          <w:b/>
          <w:sz w:val="24"/>
          <w:szCs w:val="18"/>
        </w:rPr>
      </w:pPr>
      <w:r w:rsidRPr="00AC3F49">
        <w:rPr>
          <w:b/>
          <w:sz w:val="24"/>
          <w:szCs w:val="18"/>
        </w:rPr>
        <w:t xml:space="preserve">TRANCHE CONDITIONELLE </w:t>
      </w:r>
      <w:r w:rsidR="005D2ACC" w:rsidRPr="00AC3F49">
        <w:rPr>
          <w:b/>
          <w:sz w:val="24"/>
          <w:szCs w:val="18"/>
        </w:rPr>
        <w:t>3</w:t>
      </w:r>
      <w:r w:rsidRPr="00AC3F49">
        <w:rPr>
          <w:b/>
          <w:sz w:val="24"/>
          <w:szCs w:val="18"/>
        </w:rPr>
        <w:t xml:space="preserve"> (1</w:t>
      </w:r>
      <w:r w:rsidRPr="00AC3F49">
        <w:rPr>
          <w:b/>
          <w:sz w:val="24"/>
          <w:szCs w:val="18"/>
          <w:vertAlign w:val="superscript"/>
        </w:rPr>
        <w:t>er</w:t>
      </w:r>
      <w:r w:rsidRPr="00AC3F49">
        <w:rPr>
          <w:b/>
          <w:sz w:val="24"/>
          <w:szCs w:val="18"/>
        </w:rPr>
        <w:t xml:space="preserve"> janvi</w:t>
      </w:r>
      <w:r w:rsidR="005D2ACC" w:rsidRPr="00AC3F49">
        <w:rPr>
          <w:b/>
          <w:sz w:val="24"/>
          <w:szCs w:val="18"/>
        </w:rPr>
        <w:t>er 2027</w:t>
      </w:r>
      <w:r w:rsidRPr="00AC3F49">
        <w:rPr>
          <w:b/>
          <w:sz w:val="24"/>
          <w:szCs w:val="18"/>
        </w:rPr>
        <w:t xml:space="preserve"> – 31 décembr</w:t>
      </w:r>
      <w:r w:rsidR="005D2ACC" w:rsidRPr="00AC3F49">
        <w:rPr>
          <w:b/>
          <w:sz w:val="24"/>
          <w:szCs w:val="18"/>
        </w:rPr>
        <w:t>e 2027</w:t>
      </w:r>
      <w:r w:rsidRPr="00AC3F49">
        <w:rPr>
          <w:b/>
          <w:sz w:val="24"/>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923"/>
        <w:gridCol w:w="893"/>
      </w:tblGrid>
      <w:tr w:rsidR="00820312" w:rsidRPr="00780E28" w:rsidTr="009D55A3">
        <w:trPr>
          <w:trHeight w:val="581"/>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9D55A3">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AC3F49" w:rsidRPr="00780E28" w:rsidTr="00024350">
        <w:trPr>
          <w:trHeight w:val="46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0,00</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510"/>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16886,91</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76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8951,20</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54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459"/>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200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AC3F49" w:rsidRPr="00780E28" w:rsidTr="00024350">
        <w:trPr>
          <w:trHeight w:val="411"/>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50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AC3F49" w:rsidRPr="00780E28" w:rsidTr="00024350">
        <w:trPr>
          <w:trHeight w:val="510"/>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23"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024350" w:rsidRPr="00780E28" w:rsidTr="00024350">
        <w:trPr>
          <w:trHeight w:val="510"/>
          <w:jc w:val="center"/>
        </w:trPr>
        <w:tc>
          <w:tcPr>
            <w:tcW w:w="646" w:type="dxa"/>
            <w:shd w:val="clear" w:color="auto" w:fill="auto"/>
            <w:vAlign w:val="center"/>
            <w:hideMark/>
          </w:tcPr>
          <w:p w:rsidR="00024350" w:rsidRPr="00780E28" w:rsidRDefault="00024350" w:rsidP="00024350">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024350" w:rsidRPr="00780E28" w:rsidRDefault="00024350"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923" w:type="dxa"/>
            <w:shd w:val="clear" w:color="auto" w:fill="auto"/>
            <w:vAlign w:val="center"/>
            <w:hideMark/>
          </w:tcPr>
          <w:p w:rsidR="00024350" w:rsidRPr="005120FF" w:rsidRDefault="00024350" w:rsidP="00024350">
            <w:pPr>
              <w:spacing w:after="0"/>
              <w:jc w:val="center"/>
              <w:rPr>
                <w:rFonts w:cs="Calibri"/>
                <w:sz w:val="18"/>
                <w:szCs w:val="18"/>
              </w:rPr>
            </w:pPr>
            <w:r w:rsidRPr="005120FF">
              <w:rPr>
                <w:rFonts w:cs="Calibri"/>
                <w:sz w:val="18"/>
                <w:szCs w:val="18"/>
              </w:rPr>
              <w:t>16886,91</w:t>
            </w:r>
          </w:p>
        </w:tc>
        <w:tc>
          <w:tcPr>
            <w:tcW w:w="893" w:type="dxa"/>
          </w:tcPr>
          <w:p w:rsidR="00024350" w:rsidRPr="00780E28" w:rsidRDefault="00024350" w:rsidP="00024350">
            <w:pPr>
              <w:suppressAutoHyphens w:val="0"/>
              <w:autoSpaceDN/>
              <w:spacing w:after="0" w:line="240" w:lineRule="auto"/>
              <w:jc w:val="center"/>
              <w:rPr>
                <w:rFonts w:cs="Calibri"/>
                <w:sz w:val="18"/>
                <w:szCs w:val="18"/>
                <w:lang w:eastAsia="en-US"/>
              </w:rPr>
            </w:pPr>
          </w:p>
        </w:tc>
      </w:tr>
      <w:tr w:rsidR="00820312" w:rsidRPr="00780E28" w:rsidTr="00024350">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2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3D003E" w:rsidRPr="00AC3F49" w:rsidRDefault="003D003E" w:rsidP="003D003E">
      <w:pPr>
        <w:spacing w:after="0"/>
        <w:rPr>
          <w:b/>
          <w:sz w:val="24"/>
          <w:szCs w:val="18"/>
        </w:rPr>
      </w:pPr>
      <w:r w:rsidRPr="00AC3F49">
        <w:rPr>
          <w:b/>
          <w:sz w:val="24"/>
          <w:szCs w:val="18"/>
        </w:rPr>
        <w:lastRenderedPageBreak/>
        <w:t xml:space="preserve">TRANCHE CONDITIONELLE </w:t>
      </w:r>
      <w:r w:rsidR="005D2ACC" w:rsidRPr="00AC3F49">
        <w:rPr>
          <w:b/>
          <w:sz w:val="24"/>
          <w:szCs w:val="18"/>
        </w:rPr>
        <w:t>4</w:t>
      </w:r>
      <w:r w:rsidRPr="00AC3F49">
        <w:rPr>
          <w:b/>
          <w:sz w:val="24"/>
          <w:szCs w:val="18"/>
        </w:rPr>
        <w:t xml:space="preserve"> (1</w:t>
      </w:r>
      <w:r w:rsidRPr="00AC3F49">
        <w:rPr>
          <w:b/>
          <w:sz w:val="24"/>
          <w:szCs w:val="18"/>
          <w:vertAlign w:val="superscript"/>
        </w:rPr>
        <w:t>er</w:t>
      </w:r>
      <w:r w:rsidRPr="00AC3F49">
        <w:rPr>
          <w:b/>
          <w:sz w:val="24"/>
          <w:szCs w:val="18"/>
        </w:rPr>
        <w:t xml:space="preserve"> janvi</w:t>
      </w:r>
      <w:r w:rsidR="005D2ACC" w:rsidRPr="00AC3F49">
        <w:rPr>
          <w:b/>
          <w:sz w:val="24"/>
          <w:szCs w:val="18"/>
        </w:rPr>
        <w:t>er 2028</w:t>
      </w:r>
      <w:r w:rsidRPr="00AC3F49">
        <w:rPr>
          <w:b/>
          <w:sz w:val="24"/>
          <w:szCs w:val="18"/>
        </w:rPr>
        <w:t xml:space="preserve"> – 31 décembr</w:t>
      </w:r>
      <w:r w:rsidR="005D2ACC" w:rsidRPr="00AC3F49">
        <w:rPr>
          <w:b/>
          <w:sz w:val="24"/>
          <w:szCs w:val="18"/>
        </w:rPr>
        <w:t>e 2028</w:t>
      </w:r>
      <w:r w:rsidRPr="00AC3F49">
        <w:rPr>
          <w:b/>
          <w:sz w:val="24"/>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954"/>
        <w:gridCol w:w="893"/>
      </w:tblGrid>
      <w:tr w:rsidR="00820312" w:rsidRPr="00780E28" w:rsidTr="009D55A3">
        <w:trPr>
          <w:trHeight w:val="581"/>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9D55A3">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AC3F49" w:rsidRPr="00780E28" w:rsidTr="00024350">
        <w:trPr>
          <w:trHeight w:val="46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0,00</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510"/>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17373,44</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76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8951,20</w:t>
            </w: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545"/>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p>
        </w:tc>
        <w:tc>
          <w:tcPr>
            <w:tcW w:w="893" w:type="dxa"/>
          </w:tcPr>
          <w:p w:rsidR="00AC3F49" w:rsidRPr="00780E28" w:rsidRDefault="00AC3F49" w:rsidP="00AC3F49">
            <w:pPr>
              <w:suppressAutoHyphens w:val="0"/>
              <w:autoSpaceDN/>
              <w:spacing w:after="0" w:line="240" w:lineRule="auto"/>
              <w:jc w:val="center"/>
              <w:rPr>
                <w:rFonts w:cs="Calibri"/>
                <w:sz w:val="18"/>
                <w:szCs w:val="18"/>
                <w:lang w:eastAsia="en-US"/>
              </w:rPr>
            </w:pPr>
          </w:p>
        </w:tc>
      </w:tr>
      <w:tr w:rsidR="00AC3F49" w:rsidRPr="00780E28" w:rsidTr="00024350">
        <w:trPr>
          <w:trHeight w:val="459"/>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300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AC3F49" w:rsidRPr="00780E28" w:rsidTr="00024350">
        <w:trPr>
          <w:trHeight w:val="411"/>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50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AC3F49" w:rsidRPr="00780E28" w:rsidTr="00024350">
        <w:trPr>
          <w:trHeight w:val="510"/>
          <w:jc w:val="center"/>
        </w:trPr>
        <w:tc>
          <w:tcPr>
            <w:tcW w:w="646" w:type="dxa"/>
            <w:shd w:val="clear" w:color="auto" w:fill="auto"/>
            <w:vAlign w:val="center"/>
            <w:hideMark/>
          </w:tcPr>
          <w:p w:rsidR="00AC3F49" w:rsidRPr="00780E28" w:rsidRDefault="00AC3F49" w:rsidP="00AC3F4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AC3F49" w:rsidRPr="00780E28" w:rsidRDefault="00AC3F49" w:rsidP="00AC3F4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AC3F49" w:rsidRPr="00780E28" w:rsidRDefault="00AC3F49" w:rsidP="00AC3F4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AC3F49" w:rsidRPr="00780E28" w:rsidRDefault="00AC3F49" w:rsidP="00AC3F49">
            <w:pPr>
              <w:suppressAutoHyphens w:val="0"/>
              <w:autoSpaceDN/>
              <w:spacing w:after="0" w:line="240" w:lineRule="auto"/>
              <w:jc w:val="center"/>
              <w:rPr>
                <w:rFonts w:cs="Calibri"/>
                <w:i/>
                <w:iCs/>
                <w:color w:val="FFFFFF"/>
                <w:sz w:val="18"/>
                <w:szCs w:val="18"/>
                <w:lang w:eastAsia="en-US"/>
              </w:rPr>
            </w:pPr>
          </w:p>
        </w:tc>
        <w:tc>
          <w:tcPr>
            <w:tcW w:w="954" w:type="dxa"/>
            <w:shd w:val="clear" w:color="auto" w:fill="auto"/>
            <w:vAlign w:val="center"/>
            <w:hideMark/>
          </w:tcPr>
          <w:p w:rsidR="00AC3F49" w:rsidRPr="005120FF" w:rsidRDefault="00AC3F49" w:rsidP="00AC3F49">
            <w:pPr>
              <w:spacing w:after="0"/>
              <w:jc w:val="center"/>
              <w:rPr>
                <w:rFonts w:cs="Calibri"/>
                <w:sz w:val="18"/>
                <w:szCs w:val="18"/>
              </w:rPr>
            </w:pPr>
            <w:r w:rsidRPr="005120FF">
              <w:rPr>
                <w:rFonts w:cs="Calibri"/>
                <w:sz w:val="18"/>
                <w:szCs w:val="18"/>
              </w:rPr>
              <w:t>0</w:t>
            </w:r>
          </w:p>
        </w:tc>
        <w:tc>
          <w:tcPr>
            <w:tcW w:w="893" w:type="dxa"/>
          </w:tcPr>
          <w:p w:rsidR="00AC3F49" w:rsidRPr="00780E28" w:rsidRDefault="00AC3F49" w:rsidP="00AC3F49">
            <w:pPr>
              <w:suppressAutoHyphens w:val="0"/>
              <w:autoSpaceDN/>
              <w:spacing w:after="0" w:line="240" w:lineRule="auto"/>
              <w:jc w:val="center"/>
              <w:rPr>
                <w:rFonts w:cs="Calibri"/>
                <w:i/>
                <w:iCs/>
                <w:sz w:val="18"/>
                <w:szCs w:val="18"/>
                <w:lang w:eastAsia="en-US"/>
              </w:rPr>
            </w:pPr>
          </w:p>
        </w:tc>
      </w:tr>
      <w:tr w:rsidR="00024350" w:rsidRPr="00780E28" w:rsidTr="00024350">
        <w:trPr>
          <w:trHeight w:val="510"/>
          <w:jc w:val="center"/>
        </w:trPr>
        <w:tc>
          <w:tcPr>
            <w:tcW w:w="646" w:type="dxa"/>
            <w:shd w:val="clear" w:color="auto" w:fill="auto"/>
            <w:vAlign w:val="center"/>
            <w:hideMark/>
          </w:tcPr>
          <w:p w:rsidR="00024350" w:rsidRPr="00780E28" w:rsidRDefault="00024350" w:rsidP="00024350">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024350" w:rsidRPr="00780E28" w:rsidRDefault="00024350" w:rsidP="00024350">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024350" w:rsidRPr="00780E28" w:rsidRDefault="00024350" w:rsidP="00024350">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954" w:type="dxa"/>
            <w:shd w:val="clear" w:color="auto" w:fill="auto"/>
            <w:vAlign w:val="center"/>
            <w:hideMark/>
          </w:tcPr>
          <w:p w:rsidR="00024350" w:rsidRPr="005120FF" w:rsidRDefault="00024350" w:rsidP="00024350">
            <w:pPr>
              <w:spacing w:after="0"/>
              <w:jc w:val="center"/>
              <w:rPr>
                <w:rFonts w:cs="Calibri"/>
                <w:sz w:val="18"/>
                <w:szCs w:val="18"/>
              </w:rPr>
            </w:pPr>
            <w:r w:rsidRPr="005120FF">
              <w:rPr>
                <w:rFonts w:cs="Calibri"/>
                <w:sz w:val="18"/>
                <w:szCs w:val="18"/>
              </w:rPr>
              <w:t>17373,44</w:t>
            </w:r>
          </w:p>
        </w:tc>
        <w:tc>
          <w:tcPr>
            <w:tcW w:w="893" w:type="dxa"/>
          </w:tcPr>
          <w:p w:rsidR="00024350" w:rsidRPr="00780E28" w:rsidRDefault="00024350" w:rsidP="00024350">
            <w:pPr>
              <w:suppressAutoHyphens w:val="0"/>
              <w:autoSpaceDN/>
              <w:spacing w:after="0" w:line="240" w:lineRule="auto"/>
              <w:jc w:val="center"/>
              <w:rPr>
                <w:rFonts w:cs="Calibri"/>
                <w:sz w:val="18"/>
                <w:szCs w:val="18"/>
                <w:lang w:eastAsia="en-US"/>
              </w:rPr>
            </w:pPr>
          </w:p>
        </w:tc>
      </w:tr>
      <w:tr w:rsidR="00820312" w:rsidRPr="00780E28" w:rsidTr="00024350">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024350">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954"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7C55A1" w:rsidRDefault="007C55A1" w:rsidP="005D2ACC">
      <w:pPr>
        <w:spacing w:after="0"/>
        <w:rPr>
          <w:b/>
          <w:sz w:val="24"/>
          <w:szCs w:val="18"/>
          <w:highlight w:val="yellow"/>
        </w:rPr>
      </w:pPr>
    </w:p>
    <w:p w:rsidR="005D2ACC" w:rsidRPr="00CB1639" w:rsidRDefault="005D2ACC" w:rsidP="005D2ACC">
      <w:pPr>
        <w:spacing w:after="0"/>
        <w:rPr>
          <w:b/>
          <w:sz w:val="24"/>
          <w:szCs w:val="18"/>
        </w:rPr>
      </w:pPr>
      <w:r w:rsidRPr="00CB1639">
        <w:rPr>
          <w:b/>
          <w:sz w:val="24"/>
          <w:szCs w:val="18"/>
        </w:rPr>
        <w:t>TRANCHE CONDITIONELLE 5 (1</w:t>
      </w:r>
      <w:r w:rsidRPr="00CB1639">
        <w:rPr>
          <w:b/>
          <w:sz w:val="24"/>
          <w:szCs w:val="18"/>
          <w:vertAlign w:val="superscript"/>
        </w:rPr>
        <w:t>er</w:t>
      </w:r>
      <w:r w:rsidRPr="00CB1639">
        <w:rPr>
          <w:b/>
          <w:sz w:val="24"/>
          <w:szCs w:val="18"/>
        </w:rPr>
        <w:t xml:space="preserve"> janvier 2029 – </w:t>
      </w:r>
      <w:r w:rsidR="00D2660D">
        <w:rPr>
          <w:b/>
          <w:sz w:val="24"/>
          <w:szCs w:val="18"/>
        </w:rPr>
        <w:t>1er Septembre</w:t>
      </w:r>
      <w:r w:rsidRPr="00CB1639">
        <w:rPr>
          <w:b/>
          <w:sz w:val="24"/>
          <w:szCs w:val="18"/>
        </w:rPr>
        <w:t xml:space="preserve"> 2029)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040"/>
        <w:gridCol w:w="855"/>
        <w:gridCol w:w="647"/>
        <w:gridCol w:w="893"/>
        <w:gridCol w:w="893"/>
      </w:tblGrid>
      <w:tr w:rsidR="00820312" w:rsidRPr="00780E28" w:rsidTr="009D55A3">
        <w:trPr>
          <w:trHeight w:val="581"/>
          <w:jc w:val="center"/>
        </w:trPr>
        <w:tc>
          <w:tcPr>
            <w:tcW w:w="646"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N°  Prix</w:t>
            </w:r>
          </w:p>
        </w:tc>
        <w:tc>
          <w:tcPr>
            <w:tcW w:w="5040" w:type="dxa"/>
            <w:shd w:val="clear" w:color="auto" w:fill="auto"/>
            <w:noWrap/>
            <w:vAlign w:val="center"/>
            <w:hideMark/>
          </w:tcPr>
          <w:p w:rsidR="00820312" w:rsidRPr="00780E28" w:rsidRDefault="00820312" w:rsidP="009D55A3">
            <w:pPr>
              <w:suppressAutoHyphens w:val="0"/>
              <w:autoSpaceDN/>
              <w:spacing w:after="0" w:line="240" w:lineRule="auto"/>
              <w:jc w:val="left"/>
              <w:rPr>
                <w:rFonts w:cs="Calibri"/>
                <w:b/>
                <w:bCs/>
                <w:color w:val="000000"/>
                <w:sz w:val="18"/>
                <w:szCs w:val="18"/>
                <w:lang w:eastAsia="en-US"/>
              </w:rPr>
            </w:pPr>
            <w:r w:rsidRPr="00780E28">
              <w:rPr>
                <w:rFonts w:cs="Calibri"/>
                <w:b/>
                <w:bCs/>
                <w:color w:val="000000"/>
                <w:sz w:val="18"/>
                <w:szCs w:val="18"/>
                <w:lang w:eastAsia="en-US"/>
              </w:rPr>
              <w:t>DESIGNATION DE LA PRESTATION</w:t>
            </w:r>
          </w:p>
        </w:tc>
        <w:tc>
          <w:tcPr>
            <w:tcW w:w="855"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U</w:t>
            </w:r>
          </w:p>
        </w:tc>
        <w:tc>
          <w:tcPr>
            <w:tcW w:w="647" w:type="dxa"/>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PU</w:t>
            </w:r>
          </w:p>
        </w:tc>
        <w:tc>
          <w:tcPr>
            <w:tcW w:w="0" w:type="auto"/>
            <w:shd w:val="clear" w:color="auto" w:fill="auto"/>
            <w:vAlign w:val="center"/>
            <w:hideMark/>
          </w:tcPr>
          <w:p w:rsidR="00820312" w:rsidRPr="00780E28" w:rsidRDefault="00820312" w:rsidP="009D55A3">
            <w:pPr>
              <w:suppressAutoHyphens w:val="0"/>
              <w:autoSpaceDN/>
              <w:spacing w:after="0" w:line="240" w:lineRule="auto"/>
              <w:jc w:val="center"/>
              <w:rPr>
                <w:rFonts w:cs="Calibri"/>
                <w:b/>
                <w:bCs/>
                <w:sz w:val="18"/>
                <w:szCs w:val="18"/>
                <w:lang w:eastAsia="en-US"/>
              </w:rPr>
            </w:pPr>
            <w:r>
              <w:rPr>
                <w:rFonts w:cs="Calibri"/>
                <w:b/>
                <w:bCs/>
                <w:sz w:val="18"/>
                <w:szCs w:val="18"/>
                <w:lang w:eastAsia="en-US"/>
              </w:rPr>
              <w:t>QTE</w:t>
            </w:r>
          </w:p>
        </w:tc>
        <w:tc>
          <w:tcPr>
            <w:tcW w:w="0" w:type="auto"/>
          </w:tcPr>
          <w:p w:rsidR="00820312" w:rsidRPr="00780E28" w:rsidRDefault="00820312" w:rsidP="009D55A3">
            <w:pPr>
              <w:suppressAutoHyphens w:val="0"/>
              <w:autoSpaceDN/>
              <w:spacing w:after="0" w:line="240" w:lineRule="auto"/>
              <w:jc w:val="center"/>
              <w:rPr>
                <w:rFonts w:cs="Calibri"/>
                <w:b/>
                <w:bCs/>
                <w:sz w:val="18"/>
                <w:szCs w:val="18"/>
                <w:lang w:eastAsia="en-US"/>
              </w:rPr>
            </w:pPr>
            <w:r w:rsidRPr="00780E28">
              <w:rPr>
                <w:rFonts w:cs="Calibri"/>
                <w:b/>
                <w:bCs/>
                <w:sz w:val="18"/>
                <w:szCs w:val="18"/>
                <w:lang w:eastAsia="en-US"/>
              </w:rPr>
              <w:t>PRIX TOTAL</w:t>
            </w:r>
          </w:p>
        </w:tc>
      </w:tr>
      <w:tr w:rsidR="00CB1639" w:rsidRPr="00780E28" w:rsidTr="009D55A3">
        <w:trPr>
          <w:trHeight w:val="465"/>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100</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Installation de la base de l'entreprise et divers</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color w:val="000000"/>
                <w:sz w:val="18"/>
                <w:szCs w:val="18"/>
                <w:lang w:eastAsia="en-US"/>
              </w:rPr>
            </w:pPr>
            <w:proofErr w:type="spellStart"/>
            <w:r w:rsidRPr="00780E28">
              <w:rPr>
                <w:rFonts w:cs="Calibri"/>
                <w:color w:val="000000"/>
                <w:sz w:val="18"/>
                <w:szCs w:val="18"/>
                <w:lang w:eastAsia="en-US"/>
              </w:rPr>
              <w:t>fft</w:t>
            </w:r>
            <w:proofErr w:type="spellEnd"/>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r w:rsidRPr="005120FF">
              <w:rPr>
                <w:rFonts w:cs="Calibri"/>
                <w:sz w:val="18"/>
                <w:szCs w:val="18"/>
              </w:rPr>
              <w:t>0,20</w:t>
            </w:r>
          </w:p>
        </w:tc>
        <w:tc>
          <w:tcPr>
            <w:tcW w:w="893" w:type="dxa"/>
          </w:tcPr>
          <w:p w:rsidR="00CB1639" w:rsidRPr="00780E28" w:rsidRDefault="00CB1639" w:rsidP="00CB1639">
            <w:pPr>
              <w:suppressAutoHyphens w:val="0"/>
              <w:autoSpaceDN/>
              <w:spacing w:after="0" w:line="240" w:lineRule="auto"/>
              <w:jc w:val="center"/>
              <w:rPr>
                <w:rFonts w:cs="Calibri"/>
                <w:sz w:val="18"/>
                <w:szCs w:val="18"/>
                <w:lang w:eastAsia="en-US"/>
              </w:rPr>
            </w:pPr>
          </w:p>
        </w:tc>
      </w:tr>
      <w:tr w:rsidR="00CB1639" w:rsidRPr="00780E28" w:rsidTr="009D55A3">
        <w:trPr>
          <w:trHeight w:val="510"/>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200</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Collecte et transport des déchets jusqu'au lieu de traitement</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r w:rsidRPr="005120FF">
              <w:rPr>
                <w:rFonts w:cs="Calibri"/>
                <w:sz w:val="18"/>
                <w:szCs w:val="18"/>
              </w:rPr>
              <w:t>8888,22</w:t>
            </w:r>
          </w:p>
        </w:tc>
        <w:tc>
          <w:tcPr>
            <w:tcW w:w="893" w:type="dxa"/>
          </w:tcPr>
          <w:p w:rsidR="00CB1639" w:rsidRPr="00780E28" w:rsidRDefault="00CB1639" w:rsidP="00CB1639">
            <w:pPr>
              <w:suppressAutoHyphens w:val="0"/>
              <w:autoSpaceDN/>
              <w:spacing w:after="0" w:line="240" w:lineRule="auto"/>
              <w:jc w:val="center"/>
              <w:rPr>
                <w:rFonts w:cs="Calibri"/>
                <w:sz w:val="18"/>
                <w:szCs w:val="18"/>
                <w:lang w:eastAsia="en-US"/>
              </w:rPr>
            </w:pPr>
          </w:p>
        </w:tc>
      </w:tr>
      <w:tr w:rsidR="00CB1639" w:rsidRPr="00780E28" w:rsidTr="009D55A3">
        <w:trPr>
          <w:trHeight w:val="765"/>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300</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Nettoiement (balayage des rues , places publiques, gares routiers et voies attenantes aux marchés de la ville , désherbage de l'emprise communale)</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km</w:t>
            </w: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r w:rsidRPr="005120FF">
              <w:rPr>
                <w:rFonts w:cs="Calibri"/>
                <w:sz w:val="18"/>
                <w:szCs w:val="18"/>
              </w:rPr>
              <w:t>4461,21</w:t>
            </w:r>
          </w:p>
        </w:tc>
        <w:tc>
          <w:tcPr>
            <w:tcW w:w="893" w:type="dxa"/>
          </w:tcPr>
          <w:p w:rsidR="00CB1639" w:rsidRPr="00780E28" w:rsidRDefault="00CB1639" w:rsidP="00CB1639">
            <w:pPr>
              <w:suppressAutoHyphens w:val="0"/>
              <w:autoSpaceDN/>
              <w:spacing w:after="0" w:line="240" w:lineRule="auto"/>
              <w:jc w:val="center"/>
              <w:rPr>
                <w:rFonts w:cs="Calibri"/>
                <w:sz w:val="18"/>
                <w:szCs w:val="18"/>
                <w:lang w:eastAsia="en-US"/>
              </w:rPr>
            </w:pPr>
          </w:p>
        </w:tc>
      </w:tr>
      <w:tr w:rsidR="00CB1639" w:rsidRPr="00780E28" w:rsidTr="009D55A3">
        <w:trPr>
          <w:trHeight w:val="545"/>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400</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Mise à disposition des poubelles à la ville</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color w:val="000000"/>
                <w:sz w:val="18"/>
                <w:szCs w:val="18"/>
                <w:lang w:eastAsia="en-US"/>
              </w:rPr>
            </w:pP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p>
        </w:tc>
        <w:tc>
          <w:tcPr>
            <w:tcW w:w="893" w:type="dxa"/>
          </w:tcPr>
          <w:p w:rsidR="00CB1639" w:rsidRPr="00780E28" w:rsidRDefault="00CB1639" w:rsidP="00CB1639">
            <w:pPr>
              <w:suppressAutoHyphens w:val="0"/>
              <w:autoSpaceDN/>
              <w:spacing w:after="0" w:line="240" w:lineRule="auto"/>
              <w:jc w:val="center"/>
              <w:rPr>
                <w:rFonts w:cs="Calibri"/>
                <w:sz w:val="18"/>
                <w:szCs w:val="18"/>
                <w:lang w:eastAsia="en-US"/>
              </w:rPr>
            </w:pPr>
          </w:p>
        </w:tc>
      </w:tr>
      <w:tr w:rsidR="00CB1639" w:rsidRPr="00780E28" w:rsidTr="009D55A3">
        <w:trPr>
          <w:trHeight w:val="459"/>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401</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Distribution des poubelles 120L pour les populations</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r w:rsidRPr="005120FF">
              <w:rPr>
                <w:rFonts w:cs="Calibri"/>
                <w:sz w:val="18"/>
                <w:szCs w:val="18"/>
              </w:rPr>
              <w:t>300</w:t>
            </w:r>
          </w:p>
        </w:tc>
        <w:tc>
          <w:tcPr>
            <w:tcW w:w="893" w:type="dxa"/>
          </w:tcPr>
          <w:p w:rsidR="00CB1639" w:rsidRPr="00780E28" w:rsidRDefault="00CB1639" w:rsidP="00CB1639">
            <w:pPr>
              <w:suppressAutoHyphens w:val="0"/>
              <w:autoSpaceDN/>
              <w:spacing w:after="0" w:line="240" w:lineRule="auto"/>
              <w:jc w:val="center"/>
              <w:rPr>
                <w:rFonts w:cs="Calibri"/>
                <w:i/>
                <w:iCs/>
                <w:sz w:val="18"/>
                <w:szCs w:val="18"/>
                <w:lang w:eastAsia="en-US"/>
              </w:rPr>
            </w:pPr>
          </w:p>
        </w:tc>
      </w:tr>
      <w:tr w:rsidR="00CB1639" w:rsidRPr="00780E28" w:rsidTr="009D55A3">
        <w:trPr>
          <w:trHeight w:val="411"/>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402</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770 litres</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r w:rsidRPr="005120FF">
              <w:rPr>
                <w:rFonts w:cs="Calibri"/>
                <w:sz w:val="18"/>
                <w:szCs w:val="18"/>
              </w:rPr>
              <w:t>40</w:t>
            </w:r>
          </w:p>
        </w:tc>
        <w:tc>
          <w:tcPr>
            <w:tcW w:w="893" w:type="dxa"/>
          </w:tcPr>
          <w:p w:rsidR="00CB1639" w:rsidRPr="00780E28" w:rsidRDefault="00CB1639" w:rsidP="00CB1639">
            <w:pPr>
              <w:suppressAutoHyphens w:val="0"/>
              <w:autoSpaceDN/>
              <w:spacing w:after="0" w:line="240" w:lineRule="auto"/>
              <w:jc w:val="center"/>
              <w:rPr>
                <w:rFonts w:cs="Calibri"/>
                <w:i/>
                <w:iCs/>
                <w:sz w:val="18"/>
                <w:szCs w:val="18"/>
                <w:lang w:eastAsia="en-US"/>
              </w:rPr>
            </w:pPr>
          </w:p>
        </w:tc>
      </w:tr>
      <w:tr w:rsidR="00CB1639" w:rsidRPr="00780E28" w:rsidTr="009D55A3">
        <w:trPr>
          <w:trHeight w:val="510"/>
          <w:jc w:val="center"/>
        </w:trPr>
        <w:tc>
          <w:tcPr>
            <w:tcW w:w="646" w:type="dxa"/>
            <w:shd w:val="clear" w:color="auto" w:fill="auto"/>
            <w:vAlign w:val="center"/>
            <w:hideMark/>
          </w:tcPr>
          <w:p w:rsidR="00CB1639" w:rsidRPr="00780E28" w:rsidRDefault="00CB1639" w:rsidP="00CB1639">
            <w:pPr>
              <w:suppressAutoHyphens w:val="0"/>
              <w:autoSpaceDN/>
              <w:spacing w:after="0" w:line="240" w:lineRule="auto"/>
              <w:jc w:val="center"/>
              <w:rPr>
                <w:rFonts w:cs="Calibri"/>
                <w:bCs/>
                <w:i/>
                <w:iCs/>
                <w:color w:val="000000"/>
                <w:sz w:val="18"/>
                <w:szCs w:val="18"/>
                <w:lang w:eastAsia="en-US"/>
              </w:rPr>
            </w:pPr>
            <w:r w:rsidRPr="00780E28">
              <w:rPr>
                <w:rFonts w:cs="Calibri"/>
                <w:bCs/>
                <w:i/>
                <w:iCs/>
                <w:color w:val="000000"/>
                <w:sz w:val="18"/>
                <w:szCs w:val="18"/>
                <w:lang w:eastAsia="en-US"/>
              </w:rPr>
              <w:t>403</w:t>
            </w:r>
          </w:p>
        </w:tc>
        <w:tc>
          <w:tcPr>
            <w:tcW w:w="5040" w:type="dxa"/>
            <w:shd w:val="clear" w:color="auto" w:fill="auto"/>
            <w:noWrap/>
            <w:vAlign w:val="center"/>
            <w:hideMark/>
          </w:tcPr>
          <w:p w:rsidR="00CB1639" w:rsidRPr="00780E28" w:rsidRDefault="00CB1639" w:rsidP="00CB1639">
            <w:pPr>
              <w:suppressAutoHyphens w:val="0"/>
              <w:autoSpaceDN/>
              <w:spacing w:after="0" w:line="240" w:lineRule="auto"/>
              <w:jc w:val="left"/>
              <w:rPr>
                <w:rFonts w:cs="Calibri"/>
                <w:i/>
                <w:iCs/>
                <w:color w:val="000000"/>
                <w:sz w:val="18"/>
                <w:szCs w:val="18"/>
                <w:lang w:eastAsia="en-US"/>
              </w:rPr>
            </w:pPr>
            <w:r w:rsidRPr="00780E28">
              <w:rPr>
                <w:rFonts w:cs="Calibri"/>
                <w:i/>
                <w:iCs/>
                <w:color w:val="000000"/>
                <w:sz w:val="18"/>
                <w:szCs w:val="18"/>
                <w:lang w:eastAsia="en-US"/>
              </w:rPr>
              <w:t>Mise à disposition des poubelles 120 litres pour les balayeurs</w:t>
            </w:r>
          </w:p>
        </w:tc>
        <w:tc>
          <w:tcPr>
            <w:tcW w:w="855" w:type="dxa"/>
            <w:shd w:val="clear" w:color="auto" w:fill="auto"/>
            <w:vAlign w:val="center"/>
            <w:hideMark/>
          </w:tcPr>
          <w:p w:rsidR="00CB1639" w:rsidRPr="00780E28" w:rsidRDefault="00CB1639" w:rsidP="00CB1639">
            <w:pPr>
              <w:suppressAutoHyphens w:val="0"/>
              <w:autoSpaceDN/>
              <w:spacing w:after="0" w:line="240" w:lineRule="auto"/>
              <w:jc w:val="center"/>
              <w:rPr>
                <w:rFonts w:cs="Calibri"/>
                <w:i/>
                <w:iCs/>
                <w:color w:val="000000"/>
                <w:sz w:val="18"/>
                <w:szCs w:val="18"/>
                <w:lang w:eastAsia="en-US"/>
              </w:rPr>
            </w:pPr>
            <w:r w:rsidRPr="00780E28">
              <w:rPr>
                <w:rFonts w:cs="Calibri"/>
                <w:i/>
                <w:iCs/>
                <w:color w:val="000000"/>
                <w:sz w:val="18"/>
                <w:szCs w:val="18"/>
                <w:lang w:eastAsia="en-US"/>
              </w:rPr>
              <w:t>U</w:t>
            </w:r>
          </w:p>
        </w:tc>
        <w:tc>
          <w:tcPr>
            <w:tcW w:w="647" w:type="dxa"/>
            <w:shd w:val="clear" w:color="auto" w:fill="auto"/>
            <w:vAlign w:val="center"/>
          </w:tcPr>
          <w:p w:rsidR="00CB1639" w:rsidRPr="00780E28" w:rsidRDefault="00CB1639" w:rsidP="00CB1639">
            <w:pPr>
              <w:suppressAutoHyphens w:val="0"/>
              <w:autoSpaceDN/>
              <w:spacing w:after="0" w:line="240" w:lineRule="auto"/>
              <w:jc w:val="center"/>
              <w:rPr>
                <w:rFonts w:cs="Calibri"/>
                <w:i/>
                <w:iCs/>
                <w:color w:val="FFFFFF"/>
                <w:sz w:val="18"/>
                <w:szCs w:val="18"/>
                <w:lang w:eastAsia="en-US"/>
              </w:rPr>
            </w:pPr>
          </w:p>
        </w:tc>
        <w:tc>
          <w:tcPr>
            <w:tcW w:w="893" w:type="dxa"/>
            <w:shd w:val="clear" w:color="auto" w:fill="auto"/>
            <w:vAlign w:val="center"/>
            <w:hideMark/>
          </w:tcPr>
          <w:p w:rsidR="00CB1639" w:rsidRPr="005120FF" w:rsidRDefault="00CB1639" w:rsidP="00CB1639">
            <w:pPr>
              <w:spacing w:after="0"/>
              <w:jc w:val="center"/>
              <w:rPr>
                <w:rFonts w:cs="Calibri"/>
                <w:sz w:val="18"/>
                <w:szCs w:val="18"/>
              </w:rPr>
            </w:pPr>
          </w:p>
        </w:tc>
        <w:tc>
          <w:tcPr>
            <w:tcW w:w="893" w:type="dxa"/>
          </w:tcPr>
          <w:p w:rsidR="00CB1639" w:rsidRPr="00780E28" w:rsidRDefault="00CB1639" w:rsidP="00CB1639">
            <w:pPr>
              <w:suppressAutoHyphens w:val="0"/>
              <w:autoSpaceDN/>
              <w:spacing w:after="0" w:line="240" w:lineRule="auto"/>
              <w:jc w:val="center"/>
              <w:rPr>
                <w:rFonts w:cs="Calibri"/>
                <w:i/>
                <w:iCs/>
                <w:sz w:val="18"/>
                <w:szCs w:val="18"/>
                <w:lang w:eastAsia="en-US"/>
              </w:rPr>
            </w:pPr>
          </w:p>
        </w:tc>
      </w:tr>
      <w:tr w:rsidR="007E1149" w:rsidRPr="00780E28" w:rsidTr="009D55A3">
        <w:trPr>
          <w:trHeight w:val="510"/>
          <w:jc w:val="center"/>
        </w:trPr>
        <w:tc>
          <w:tcPr>
            <w:tcW w:w="646" w:type="dxa"/>
            <w:shd w:val="clear" w:color="auto" w:fill="auto"/>
            <w:vAlign w:val="center"/>
            <w:hideMark/>
          </w:tcPr>
          <w:p w:rsidR="007E1149" w:rsidRPr="00780E28" w:rsidRDefault="007E1149" w:rsidP="007E1149">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500</w:t>
            </w:r>
          </w:p>
        </w:tc>
        <w:tc>
          <w:tcPr>
            <w:tcW w:w="5040" w:type="dxa"/>
            <w:shd w:val="clear" w:color="auto" w:fill="auto"/>
            <w:noWrap/>
            <w:vAlign w:val="center"/>
            <w:hideMark/>
          </w:tcPr>
          <w:p w:rsidR="007E1149" w:rsidRPr="00780E28" w:rsidRDefault="007E1149" w:rsidP="007E1149">
            <w:pPr>
              <w:suppressAutoHyphens w:val="0"/>
              <w:autoSpaceDN/>
              <w:spacing w:after="0" w:line="240" w:lineRule="auto"/>
              <w:jc w:val="left"/>
              <w:rPr>
                <w:rFonts w:cs="Calibri"/>
                <w:color w:val="000000"/>
                <w:sz w:val="18"/>
                <w:szCs w:val="18"/>
                <w:lang w:eastAsia="en-US"/>
              </w:rPr>
            </w:pPr>
            <w:r w:rsidRPr="00780E28">
              <w:rPr>
                <w:rFonts w:cs="Calibri"/>
                <w:color w:val="000000"/>
                <w:sz w:val="18"/>
                <w:szCs w:val="18"/>
                <w:lang w:eastAsia="en-US"/>
              </w:rPr>
              <w:t xml:space="preserve">Traitement des Ordures ménagères dans le centre de traitement de </w:t>
            </w:r>
            <w:r>
              <w:rPr>
                <w:rFonts w:cs="Calibri"/>
                <w:color w:val="000000"/>
                <w:sz w:val="18"/>
                <w:szCs w:val="18"/>
                <w:lang w:eastAsia="en-US"/>
              </w:rPr>
              <w:t>MEYO-ESSE</w:t>
            </w:r>
          </w:p>
        </w:tc>
        <w:tc>
          <w:tcPr>
            <w:tcW w:w="855" w:type="dxa"/>
            <w:shd w:val="clear" w:color="auto" w:fill="auto"/>
            <w:vAlign w:val="center"/>
            <w:hideMark/>
          </w:tcPr>
          <w:p w:rsidR="007E1149" w:rsidRPr="00780E28" w:rsidRDefault="007E1149" w:rsidP="007E1149">
            <w:pPr>
              <w:suppressAutoHyphens w:val="0"/>
              <w:autoSpaceDN/>
              <w:spacing w:after="0" w:line="240" w:lineRule="auto"/>
              <w:jc w:val="center"/>
              <w:rPr>
                <w:rFonts w:cs="Calibri"/>
                <w:color w:val="000000"/>
                <w:sz w:val="18"/>
                <w:szCs w:val="18"/>
                <w:lang w:eastAsia="en-US"/>
              </w:rPr>
            </w:pPr>
            <w:r w:rsidRPr="00780E28">
              <w:rPr>
                <w:rFonts w:cs="Calibri"/>
                <w:color w:val="000000"/>
                <w:sz w:val="18"/>
                <w:szCs w:val="18"/>
                <w:lang w:eastAsia="en-US"/>
              </w:rPr>
              <w:t>tonnes</w:t>
            </w:r>
          </w:p>
        </w:tc>
        <w:tc>
          <w:tcPr>
            <w:tcW w:w="647" w:type="dxa"/>
            <w:shd w:val="clear" w:color="auto" w:fill="auto"/>
            <w:vAlign w:val="center"/>
            <w:hideMark/>
          </w:tcPr>
          <w:p w:rsidR="007E1149" w:rsidRPr="00780E28" w:rsidRDefault="007E1149" w:rsidP="007E1149">
            <w:pPr>
              <w:suppressAutoHyphens w:val="0"/>
              <w:autoSpaceDN/>
              <w:spacing w:after="0" w:line="240" w:lineRule="auto"/>
              <w:jc w:val="center"/>
              <w:rPr>
                <w:rFonts w:cs="Calibri"/>
                <w:color w:val="FFFFFF"/>
                <w:sz w:val="18"/>
                <w:szCs w:val="18"/>
                <w:lang w:eastAsia="en-US"/>
              </w:rPr>
            </w:pPr>
            <w:r w:rsidRPr="00780E28">
              <w:rPr>
                <w:rFonts w:cs="Calibri"/>
                <w:color w:val="FFFFFF"/>
                <w:sz w:val="18"/>
                <w:szCs w:val="18"/>
                <w:lang w:eastAsia="en-US"/>
              </w:rPr>
              <w:t>3 500</w:t>
            </w:r>
          </w:p>
        </w:tc>
        <w:tc>
          <w:tcPr>
            <w:tcW w:w="893" w:type="dxa"/>
            <w:shd w:val="clear" w:color="auto" w:fill="auto"/>
            <w:vAlign w:val="center"/>
            <w:hideMark/>
          </w:tcPr>
          <w:p w:rsidR="007E1149" w:rsidRPr="005120FF" w:rsidRDefault="007E1149" w:rsidP="007E1149">
            <w:pPr>
              <w:spacing w:after="0"/>
              <w:jc w:val="center"/>
              <w:rPr>
                <w:rFonts w:cs="Calibri"/>
                <w:sz w:val="18"/>
                <w:szCs w:val="18"/>
              </w:rPr>
            </w:pPr>
            <w:r w:rsidRPr="005120FF">
              <w:rPr>
                <w:rFonts w:cs="Calibri"/>
                <w:sz w:val="18"/>
                <w:szCs w:val="18"/>
              </w:rPr>
              <w:t>8888,22</w:t>
            </w:r>
          </w:p>
        </w:tc>
        <w:tc>
          <w:tcPr>
            <w:tcW w:w="893" w:type="dxa"/>
          </w:tcPr>
          <w:p w:rsidR="007E1149" w:rsidRPr="00780E28" w:rsidRDefault="007E1149" w:rsidP="007E1149">
            <w:pPr>
              <w:suppressAutoHyphens w:val="0"/>
              <w:autoSpaceDN/>
              <w:spacing w:after="0" w:line="240" w:lineRule="auto"/>
              <w:jc w:val="center"/>
              <w:rPr>
                <w:rFonts w:cs="Calibri"/>
                <w:sz w:val="18"/>
                <w:szCs w:val="18"/>
                <w:lang w:eastAsia="en-US"/>
              </w:rPr>
            </w:pPr>
          </w:p>
        </w:tc>
      </w:tr>
      <w:tr w:rsidR="00820312" w:rsidRPr="00780E28" w:rsidTr="009D55A3">
        <w:trPr>
          <w:trHeight w:val="393"/>
          <w:jc w:val="center"/>
        </w:trPr>
        <w:tc>
          <w:tcPr>
            <w:tcW w:w="646" w:type="dxa"/>
            <w:vMerge w:val="restart"/>
            <w:shd w:val="clear" w:color="000000" w:fill="FFFFFF"/>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HORS TAXES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9D55A3">
        <w:trPr>
          <w:trHeight w:val="347"/>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TVA (19,25%)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9D55A3">
        <w:trPr>
          <w:trHeight w:val="34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TOTAL TOUTES TAXES COMPRISES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9D55A3">
        <w:trPr>
          <w:trHeight w:val="35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AIR (2,2%)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r w:rsidR="00820312" w:rsidRPr="00780E28" w:rsidTr="009D55A3">
        <w:trPr>
          <w:trHeight w:val="363"/>
          <w:jc w:val="center"/>
        </w:trPr>
        <w:tc>
          <w:tcPr>
            <w:tcW w:w="646" w:type="dxa"/>
            <w:vMerge/>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5895" w:type="dxa"/>
            <w:gridSpan w:val="2"/>
            <w:shd w:val="clear" w:color="auto" w:fill="auto"/>
            <w:vAlign w:val="center"/>
            <w:hideMark/>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r w:rsidRPr="00780E28">
              <w:rPr>
                <w:rFonts w:cs="Calibri"/>
                <w:b/>
                <w:bCs/>
                <w:color w:val="000000"/>
                <w:sz w:val="18"/>
                <w:szCs w:val="18"/>
                <w:lang w:eastAsia="en-US"/>
              </w:rPr>
              <w:t>MONTANT NET A MANDATER (FCFA)</w:t>
            </w:r>
          </w:p>
        </w:tc>
        <w:tc>
          <w:tcPr>
            <w:tcW w:w="647"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000000"/>
                <w:sz w:val="18"/>
                <w:szCs w:val="18"/>
                <w:lang w:eastAsia="en-US"/>
              </w:rPr>
            </w:pPr>
          </w:p>
        </w:tc>
        <w:tc>
          <w:tcPr>
            <w:tcW w:w="893" w:type="dxa"/>
            <w:shd w:val="clear" w:color="auto" w:fill="auto"/>
            <w:vAlign w:val="center"/>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c>
          <w:tcPr>
            <w:tcW w:w="893" w:type="dxa"/>
          </w:tcPr>
          <w:p w:rsidR="00820312" w:rsidRPr="00780E28" w:rsidRDefault="00820312" w:rsidP="009D55A3">
            <w:pPr>
              <w:suppressAutoHyphens w:val="0"/>
              <w:autoSpaceDN/>
              <w:spacing w:after="0" w:line="240" w:lineRule="auto"/>
              <w:jc w:val="center"/>
              <w:rPr>
                <w:rFonts w:cs="Calibri"/>
                <w:b/>
                <w:bCs/>
                <w:color w:val="FFFFFF"/>
                <w:sz w:val="18"/>
                <w:szCs w:val="18"/>
                <w:lang w:eastAsia="en-US"/>
              </w:rPr>
            </w:pPr>
          </w:p>
        </w:tc>
      </w:tr>
    </w:tbl>
    <w:p w:rsidR="007C55A1" w:rsidRDefault="007C55A1">
      <w:pPr>
        <w:suppressAutoHyphens w:val="0"/>
        <w:autoSpaceDN/>
        <w:spacing w:after="160" w:line="259" w:lineRule="auto"/>
        <w:jc w:val="left"/>
        <w:sectPr w:rsidR="007C55A1" w:rsidSect="009B5F2C">
          <w:pgSz w:w="11907" w:h="16840"/>
          <w:pgMar w:top="1134" w:right="992" w:bottom="1134" w:left="1134" w:header="720" w:footer="720" w:gutter="0"/>
          <w:cols w:space="720"/>
        </w:sectPr>
      </w:pPr>
    </w:p>
    <w:p w:rsidR="005D2ACC" w:rsidRDefault="005D2ACC">
      <w:pPr>
        <w:suppressAutoHyphens w:val="0"/>
        <w:autoSpaceDN/>
        <w:spacing w:after="160" w:line="259" w:lineRule="auto"/>
        <w:jc w:val="left"/>
      </w:pPr>
    </w:p>
    <w:p w:rsidR="005D2ACC" w:rsidRDefault="005D2ACC">
      <w:pPr>
        <w:suppressAutoHyphens w:val="0"/>
        <w:autoSpaceDN/>
        <w:spacing w:after="160" w:line="259" w:lineRule="auto"/>
        <w:jc w:val="left"/>
      </w:pPr>
    </w:p>
    <w:p w:rsidR="005D2ACC" w:rsidRDefault="005D2ACC">
      <w:pPr>
        <w:suppressAutoHyphens w:val="0"/>
        <w:autoSpaceDN/>
        <w:spacing w:after="160" w:line="259" w:lineRule="auto"/>
        <w:jc w:val="left"/>
      </w:pPr>
    </w:p>
    <w:p w:rsidR="00165EDE" w:rsidRDefault="00165EDE" w:rsidP="00165EDE"/>
    <w:p w:rsidR="00336D02" w:rsidRDefault="00336D02" w:rsidP="00165EDE"/>
    <w:p w:rsidR="00336D02" w:rsidRDefault="00336D02" w:rsidP="00165EDE"/>
    <w:p w:rsidR="00336D02" w:rsidRDefault="00336D02" w:rsidP="00165EDE"/>
    <w:p w:rsidR="00336D02" w:rsidRPr="00F01D81" w:rsidRDefault="00336D02" w:rsidP="00165EDE"/>
    <w:p w:rsidR="00165EDE" w:rsidRPr="00F01D81" w:rsidRDefault="00165EDE" w:rsidP="00165EDE"/>
    <w:p w:rsidR="00165EDE" w:rsidRPr="00F01D81" w:rsidRDefault="00165EDE" w:rsidP="00165EDE"/>
    <w:p w:rsidR="00165EDE" w:rsidRPr="00F01D81" w:rsidRDefault="00165EDE" w:rsidP="00165EDE"/>
    <w:p w:rsidR="00165EDE" w:rsidRPr="00F01D81" w:rsidRDefault="00F228EE" w:rsidP="00165EDE">
      <w:pPr>
        <w:rPr>
          <w:b/>
          <w:bCs/>
          <w:sz w:val="32"/>
          <w:szCs w:val="32"/>
        </w:rPr>
      </w:pPr>
      <w:r>
        <w:rPr>
          <w:noProof/>
        </w:rPr>
        <mc:AlternateContent>
          <mc:Choice Requires="wps">
            <w:drawing>
              <wp:anchor distT="0" distB="0" distL="114300" distR="114300" simplePos="0" relativeHeight="251653632" behindDoc="1" locked="0" layoutInCell="1" allowOverlap="1">
                <wp:simplePos x="0" y="0"/>
                <wp:positionH relativeFrom="column">
                  <wp:posOffset>38100</wp:posOffset>
                </wp:positionH>
                <wp:positionV relativeFrom="paragraph">
                  <wp:posOffset>51435</wp:posOffset>
                </wp:positionV>
                <wp:extent cx="6304915" cy="1647190"/>
                <wp:effectExtent l="81915" t="85090" r="13970" b="10795"/>
                <wp:wrapNone/>
                <wp:docPr id="2091197288"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716570" id="Forme libre 12" o:spid="_x0000_s1026" style="position:absolute;margin-left:3pt;margin-top:4.05pt;width:496.45pt;height:12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1314450</wp:posOffset>
                </wp:positionH>
                <wp:positionV relativeFrom="paragraph">
                  <wp:posOffset>431800</wp:posOffset>
                </wp:positionV>
                <wp:extent cx="3761740" cy="1058545"/>
                <wp:effectExtent l="0" t="0" r="0" b="0"/>
                <wp:wrapNone/>
                <wp:docPr id="2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740" cy="1058545"/>
                        </a:xfrm>
                        <a:prstGeom prst="rect">
                          <a:avLst/>
                        </a:prstGeom>
                        <a:noFill/>
                        <a:ln>
                          <a:noFill/>
                          <a:prstDash/>
                        </a:ln>
                      </wps:spPr>
                      <wps:txbx>
                        <w:txbxContent>
                          <w:p w:rsidR="00D202B0" w:rsidRDefault="00D202B0" w:rsidP="00165EDE">
                            <w:pPr>
                              <w:pStyle w:val="NormalWeb"/>
                              <w:spacing w:before="0" w:after="0"/>
                              <w:jc w:val="center"/>
                            </w:pPr>
                            <w:r>
                              <w:rPr>
                                <w:rFonts w:ascii="Arial Black" w:hAnsi="Arial Black"/>
                                <w:color w:val="00B050"/>
                                <w:sz w:val="36"/>
                                <w:szCs w:val="36"/>
                              </w:rPr>
                              <w:t>PIECE N°08</w:t>
                            </w:r>
                          </w:p>
                          <w:p w:rsidR="00D202B0" w:rsidRDefault="00D202B0" w:rsidP="00165EDE">
                            <w:pPr>
                              <w:pStyle w:val="NormalWeb"/>
                              <w:spacing w:before="0" w:after="0"/>
                              <w:jc w:val="center"/>
                            </w:pPr>
                            <w:r>
                              <w:rPr>
                                <w:rFonts w:ascii="Arial Black" w:hAnsi="Arial Black"/>
                                <w:color w:val="00B050"/>
                                <w:sz w:val="36"/>
                                <w:szCs w:val="36"/>
                              </w:rPr>
                              <w:t>SOUS DETAILS DES PRIX (SDP)</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Zone de texte 6" o:spid="_x0000_s1061" type="#_x0000_t202" style="position:absolute;left:0;text-align:left;margin-left:103.5pt;margin-top:34pt;width:296.2pt;height:8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" filled="f" stroked="f">
                <v:path arrowok="t"/>
                <v:textbox style="mso-fit-shape-to-text:t">
                  <w:txbxContent>
                    <w:p w:rsidR="00D202B0" w:rsidRDefault="00D202B0" w:rsidP="00165EDE">
                      <w:pPr>
                        <w:pStyle w:val="NormalWeb"/>
                        <w:spacing w:before="0" w:after="0"/>
                        <w:jc w:val="center"/>
                      </w:pPr>
                      <w:r>
                        <w:rPr>
                          <w:rFonts w:ascii="Arial Black" w:hAnsi="Arial Black"/>
                          <w:color w:val="00B050"/>
                          <w:sz w:val="36"/>
                          <w:szCs w:val="36"/>
                        </w:rPr>
                        <w:t>PIECE N°08</w:t>
                      </w:r>
                    </w:p>
                    <w:p w:rsidR="00D202B0" w:rsidRDefault="00D202B0" w:rsidP="00165EDE">
                      <w:pPr>
                        <w:pStyle w:val="NormalWeb"/>
                        <w:spacing w:before="0" w:after="0"/>
                        <w:jc w:val="center"/>
                      </w:pPr>
                      <w:r>
                        <w:rPr>
                          <w:rFonts w:ascii="Arial Black" w:hAnsi="Arial Black"/>
                          <w:color w:val="00B050"/>
                          <w:sz w:val="36"/>
                          <w:szCs w:val="36"/>
                        </w:rPr>
                        <w:t>SOUS DETAILS DES PRIX (SDP)</w:t>
                      </w:r>
                    </w:p>
                  </w:txbxContent>
                </v:textbox>
              </v:shape>
            </w:pict>
          </mc:Fallback>
        </mc:AlternateContent>
      </w:r>
    </w:p>
    <w:p w:rsidR="00165EDE" w:rsidRPr="00F01D81" w:rsidRDefault="00165EDE" w:rsidP="00165EDE"/>
    <w:p w:rsidR="00165EDE" w:rsidRPr="00F01D81" w:rsidRDefault="00165EDE" w:rsidP="00165EDE">
      <w:pPr>
        <w:rPr>
          <w:b/>
          <w:bCs/>
          <w:sz w:val="32"/>
          <w:szCs w:val="32"/>
        </w:rPr>
      </w:pPr>
    </w:p>
    <w:p w:rsidR="00165EDE" w:rsidRPr="00F01D81" w:rsidRDefault="00165EDE" w:rsidP="00165EDE">
      <w:pPr>
        <w:rPr>
          <w:b/>
          <w:bCs/>
          <w:sz w:val="32"/>
          <w:szCs w:val="32"/>
        </w:rPr>
      </w:pPr>
    </w:p>
    <w:p w:rsidR="00165EDE" w:rsidRPr="00F01D81" w:rsidRDefault="00165EDE" w:rsidP="00165EDE">
      <w:pPr>
        <w:rPr>
          <w:b/>
          <w:bCs/>
          <w:sz w:val="32"/>
          <w:szCs w:val="32"/>
        </w:rPr>
      </w:pPr>
    </w:p>
    <w:p w:rsidR="00165EDE" w:rsidRPr="00F01D81" w:rsidRDefault="00165EDE" w:rsidP="00165EDE">
      <w:pPr>
        <w:rPr>
          <w:b/>
          <w:bCs/>
          <w:sz w:val="32"/>
          <w:szCs w:val="32"/>
        </w:rPr>
      </w:pPr>
    </w:p>
    <w:p w:rsidR="00165EDE" w:rsidRPr="00F01D81" w:rsidRDefault="00165EDE" w:rsidP="00165EDE">
      <w:pPr>
        <w:rPr>
          <w:b/>
          <w:bCs/>
          <w:sz w:val="32"/>
          <w:szCs w:val="32"/>
        </w:rPr>
      </w:pPr>
    </w:p>
    <w:p w:rsidR="00165EDE" w:rsidRPr="00F01D81" w:rsidRDefault="00165EDE" w:rsidP="00165EDE">
      <w:pPr>
        <w:rPr>
          <w:b/>
          <w:bCs/>
          <w:sz w:val="32"/>
          <w:szCs w:val="32"/>
        </w:rPr>
      </w:pPr>
    </w:p>
    <w:p w:rsidR="00165EDE" w:rsidRPr="00F01D81" w:rsidRDefault="00165EDE" w:rsidP="00165EDE">
      <w:pPr>
        <w:suppressAutoHyphens w:val="0"/>
        <w:spacing w:after="160" w:line="256" w:lineRule="auto"/>
        <w:rPr>
          <w:b/>
          <w:bCs/>
          <w:sz w:val="32"/>
          <w:szCs w:val="32"/>
          <w:shd w:val="clear" w:color="auto" w:fill="D9D9D9"/>
        </w:rPr>
      </w:pPr>
      <w:r w:rsidRPr="00F01D81">
        <w:rPr>
          <w:b/>
          <w:bCs/>
          <w:sz w:val="32"/>
          <w:szCs w:val="32"/>
          <w:shd w:val="clear" w:color="auto" w:fill="D9D9D9"/>
        </w:rPr>
        <w:br w:type="page"/>
      </w:r>
    </w:p>
    <w:p w:rsidR="00165EDE" w:rsidRPr="00F01D81" w:rsidRDefault="00165EDE" w:rsidP="00165EDE">
      <w:pPr>
        <w:pStyle w:val="En-tte"/>
        <w:tabs>
          <w:tab w:val="left" w:pos="708"/>
        </w:tabs>
        <w:jc w:val="center"/>
        <w:rPr>
          <w:rFonts w:cs="Tahoma"/>
          <w:b/>
          <w:bCs/>
        </w:rPr>
      </w:pPr>
      <w:r w:rsidRPr="00F01D81">
        <w:rPr>
          <w:rFonts w:cs="Tahoma"/>
          <w:b/>
          <w:bCs/>
        </w:rPr>
        <w:lastRenderedPageBreak/>
        <w:t>PIECE 8</w:t>
      </w:r>
    </w:p>
    <w:p w:rsidR="00165EDE" w:rsidRPr="00F01D81" w:rsidRDefault="00165EDE" w:rsidP="00165EDE">
      <w:pPr>
        <w:pStyle w:val="En-tte"/>
        <w:tabs>
          <w:tab w:val="left" w:pos="708"/>
        </w:tabs>
        <w:jc w:val="center"/>
        <w:rPr>
          <w:rFonts w:cs="Tahoma"/>
          <w:b/>
          <w:bCs/>
        </w:rPr>
      </w:pPr>
      <w:r w:rsidRPr="00F01D81">
        <w:rPr>
          <w:rFonts w:cs="Tahoma"/>
          <w:b/>
          <w:bCs/>
        </w:rPr>
        <w:t>MODELE SOUS-DETAIL DES PRIX</w:t>
      </w:r>
    </w:p>
    <w:p w:rsidR="00165EDE" w:rsidRPr="00F01D81" w:rsidRDefault="00165EDE" w:rsidP="00165EDE">
      <w:pPr>
        <w:pStyle w:val="En-tte"/>
        <w:tabs>
          <w:tab w:val="left" w:pos="708"/>
        </w:tabs>
        <w:jc w:val="center"/>
        <w:rPr>
          <w:rFonts w:cs="Tahoma"/>
          <w:b/>
          <w:bCs/>
        </w:rPr>
      </w:pPr>
    </w:p>
    <w:tbl>
      <w:tblPr>
        <w:tblW w:w="5000" w:type="pct"/>
        <w:tblCellMar>
          <w:left w:w="70" w:type="dxa"/>
          <w:right w:w="70" w:type="dxa"/>
        </w:tblCellMar>
        <w:tblLook w:val="04A0" w:firstRow="1" w:lastRow="0" w:firstColumn="1" w:lastColumn="0" w:noHBand="0" w:noVBand="1"/>
      </w:tblPr>
      <w:tblGrid>
        <w:gridCol w:w="1103"/>
        <w:gridCol w:w="3842"/>
        <w:gridCol w:w="1710"/>
        <w:gridCol w:w="1470"/>
        <w:gridCol w:w="1636"/>
      </w:tblGrid>
      <w:tr w:rsidR="00165EDE" w:rsidRPr="00FD02AA" w:rsidTr="00EA4EC9">
        <w:trPr>
          <w:trHeight w:val="37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val="fr-CM" w:eastAsia="fr-CM"/>
              </w:rPr>
              <w:t>SOUS-DETAIL DES PRIX</w:t>
            </w:r>
          </w:p>
        </w:tc>
      </w:tr>
      <w:tr w:rsidR="00165EDE" w:rsidRPr="00FD02AA" w:rsidTr="00EA4EC9">
        <w:trPr>
          <w:trHeight w:val="37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5EDE" w:rsidRPr="00FD02AA" w:rsidRDefault="0059731C" w:rsidP="00EA4EC9">
            <w:pPr>
              <w:suppressAutoHyphens w:val="0"/>
              <w:autoSpaceDN/>
              <w:spacing w:after="0" w:line="240" w:lineRule="auto"/>
              <w:rPr>
                <w:rFonts w:cs="Calibri"/>
                <w:b/>
                <w:bCs/>
                <w:color w:val="000000"/>
                <w:sz w:val="20"/>
                <w:szCs w:val="20"/>
                <w:lang w:val="fr-CM" w:eastAsia="fr-CM"/>
              </w:rPr>
            </w:pPr>
            <w:r w:rsidRPr="00FD02AA">
              <w:rPr>
                <w:rFonts w:cs="Calibri"/>
                <w:b/>
                <w:bCs/>
                <w:color w:val="000000"/>
                <w:sz w:val="20"/>
                <w:szCs w:val="20"/>
                <w:lang w:val="fr-CM" w:eastAsia="fr-CM"/>
              </w:rPr>
              <w:t>DESIGNATION :</w:t>
            </w:r>
          </w:p>
        </w:tc>
      </w:tr>
      <w:tr w:rsidR="00165EDE" w:rsidRPr="00FD02AA" w:rsidTr="00EA4EC9">
        <w:trPr>
          <w:trHeight w:val="675"/>
        </w:trPr>
        <w:tc>
          <w:tcPr>
            <w:tcW w:w="565" w:type="pct"/>
            <w:tcBorders>
              <w:top w:val="nil"/>
              <w:left w:val="single" w:sz="8" w:space="0" w:color="203764"/>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N° PRIX</w:t>
            </w:r>
          </w:p>
        </w:tc>
        <w:tc>
          <w:tcPr>
            <w:tcW w:w="196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Rendement journalier</w:t>
            </w:r>
          </w:p>
        </w:tc>
        <w:tc>
          <w:tcPr>
            <w:tcW w:w="876"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Quantité totale</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Unité</w:t>
            </w:r>
          </w:p>
        </w:tc>
        <w:tc>
          <w:tcPr>
            <w:tcW w:w="838" w:type="pct"/>
            <w:tcBorders>
              <w:top w:val="nil"/>
              <w:left w:val="nil"/>
              <w:bottom w:val="single" w:sz="8" w:space="0" w:color="auto"/>
              <w:right w:val="single" w:sz="8" w:space="0" w:color="203764"/>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Durée activité</w:t>
            </w:r>
          </w:p>
        </w:tc>
      </w:tr>
      <w:tr w:rsidR="00165EDE" w:rsidRPr="00FD02AA" w:rsidTr="00EA4EC9">
        <w:trPr>
          <w:trHeight w:val="345"/>
        </w:trPr>
        <w:tc>
          <w:tcPr>
            <w:tcW w:w="565" w:type="pct"/>
            <w:tcBorders>
              <w:top w:val="nil"/>
              <w:left w:val="single" w:sz="8" w:space="0" w:color="203764"/>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FF0000"/>
                <w:sz w:val="20"/>
                <w:szCs w:val="20"/>
                <w:lang w:val="fr-CM" w:eastAsia="fr-CM"/>
              </w:rPr>
            </w:pPr>
            <w:r w:rsidRPr="00FD02AA">
              <w:rPr>
                <w:rFonts w:cs="Calibri"/>
                <w:b/>
                <w:bCs/>
                <w:color w:val="FF0000"/>
                <w:sz w:val="20"/>
                <w:szCs w:val="20"/>
                <w:lang w:eastAsia="fr-CM"/>
              </w:rPr>
              <w:t> </w:t>
            </w:r>
          </w:p>
        </w:tc>
        <w:tc>
          <w:tcPr>
            <w:tcW w:w="196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 </w:t>
            </w:r>
          </w:p>
        </w:tc>
        <w:tc>
          <w:tcPr>
            <w:tcW w:w="876"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 </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eastAsia="fr-CM"/>
              </w:rPr>
              <w:t> </w:t>
            </w:r>
          </w:p>
        </w:tc>
        <w:tc>
          <w:tcPr>
            <w:tcW w:w="83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 </w:t>
            </w:r>
          </w:p>
        </w:tc>
      </w:tr>
      <w:tr w:rsidR="00165EDE" w:rsidRPr="00FD02AA" w:rsidTr="00EA4EC9">
        <w:trPr>
          <w:trHeight w:val="675"/>
        </w:trPr>
        <w:tc>
          <w:tcPr>
            <w:tcW w:w="565" w:type="pct"/>
            <w:vMerge w:val="restart"/>
            <w:tcBorders>
              <w:top w:val="nil"/>
              <w:left w:val="single" w:sz="8" w:space="0" w:color="203764"/>
              <w:bottom w:val="single" w:sz="8" w:space="0" w:color="000000"/>
              <w:right w:val="single" w:sz="8" w:space="0" w:color="auto"/>
            </w:tcBorders>
            <w:shd w:val="clear" w:color="auto" w:fill="auto"/>
            <w:textDirection w:val="btLr"/>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Main d'œuvre</w:t>
            </w:r>
          </w:p>
        </w:tc>
        <w:tc>
          <w:tcPr>
            <w:tcW w:w="196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CATEGORIE</w:t>
            </w:r>
          </w:p>
        </w:tc>
        <w:tc>
          <w:tcPr>
            <w:tcW w:w="876"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Salaire journalier</w:t>
            </w:r>
          </w:p>
        </w:tc>
        <w:tc>
          <w:tcPr>
            <w:tcW w:w="753"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Jours facturés</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Montant</w:t>
            </w:r>
          </w:p>
        </w:tc>
      </w:tr>
      <w:tr w:rsidR="00165EDE" w:rsidRPr="00FD02AA" w:rsidTr="00EA4EC9">
        <w:trPr>
          <w:trHeight w:val="330"/>
        </w:trPr>
        <w:tc>
          <w:tcPr>
            <w:tcW w:w="565" w:type="pct"/>
            <w:vMerge/>
            <w:tcBorders>
              <w:top w:val="nil"/>
              <w:left w:val="single" w:sz="8" w:space="0" w:color="203764"/>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nil"/>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nil"/>
              <w:left w:val="single" w:sz="8" w:space="0" w:color="203764"/>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753"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r>
      <w:tr w:rsidR="00165EDE" w:rsidRPr="00FD02AA" w:rsidTr="00EA4EC9">
        <w:trPr>
          <w:trHeight w:val="330"/>
        </w:trPr>
        <w:tc>
          <w:tcPr>
            <w:tcW w:w="565" w:type="pct"/>
            <w:vMerge/>
            <w:tcBorders>
              <w:top w:val="nil"/>
              <w:left w:val="single" w:sz="8" w:space="0" w:color="203764"/>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753" w:type="pct"/>
            <w:tcBorders>
              <w:top w:val="single" w:sz="4" w:space="0" w:color="auto"/>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r>
      <w:tr w:rsidR="00165EDE" w:rsidRPr="00FD02AA" w:rsidTr="00EA4EC9">
        <w:trPr>
          <w:trHeight w:val="345"/>
        </w:trPr>
        <w:tc>
          <w:tcPr>
            <w:tcW w:w="565" w:type="pct"/>
            <w:vMerge/>
            <w:tcBorders>
              <w:top w:val="nil"/>
              <w:left w:val="single" w:sz="8" w:space="0" w:color="203764"/>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i/>
                <w:iCs/>
                <w:color w:val="000000"/>
                <w:sz w:val="20"/>
                <w:szCs w:val="20"/>
                <w:lang w:val="fr-CM" w:eastAsia="fr-CM"/>
              </w:rPr>
            </w:pPr>
            <w:r w:rsidRPr="00FD02AA">
              <w:rPr>
                <w:rFonts w:cs="Calibri"/>
                <w:i/>
                <w:iCs/>
                <w:color w:val="000000"/>
                <w:sz w:val="20"/>
                <w:szCs w:val="20"/>
                <w:lang w:val="fr-CM" w:eastAsia="fr-CM"/>
              </w:rPr>
              <w:t> </w:t>
            </w:r>
          </w:p>
        </w:tc>
      </w:tr>
      <w:tr w:rsidR="00165EDE" w:rsidRPr="00FD02AA" w:rsidTr="00EA4EC9">
        <w:trPr>
          <w:trHeight w:val="345"/>
        </w:trPr>
        <w:tc>
          <w:tcPr>
            <w:tcW w:w="565" w:type="pct"/>
            <w:vMerge/>
            <w:tcBorders>
              <w:top w:val="nil"/>
              <w:left w:val="single" w:sz="8" w:space="0" w:color="203764"/>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359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eastAsia="fr-CM"/>
              </w:rPr>
              <w:t>TOTAL A</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vMerge w:val="restart"/>
            <w:tcBorders>
              <w:top w:val="nil"/>
              <w:left w:val="single" w:sz="8" w:space="0" w:color="203764"/>
              <w:bottom w:val="nil"/>
              <w:right w:val="single" w:sz="8" w:space="0" w:color="auto"/>
            </w:tcBorders>
            <w:shd w:val="clear" w:color="auto" w:fill="auto"/>
            <w:noWrap/>
            <w:textDirection w:val="btLr"/>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Matériel et Engins</w:t>
            </w:r>
          </w:p>
        </w:tc>
        <w:tc>
          <w:tcPr>
            <w:tcW w:w="196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TYPE</w:t>
            </w:r>
          </w:p>
        </w:tc>
        <w:tc>
          <w:tcPr>
            <w:tcW w:w="876"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Taux journalier</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Jours Facturés</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Montant</w:t>
            </w:r>
          </w:p>
        </w:tc>
      </w:tr>
      <w:tr w:rsidR="00165EDE" w:rsidRPr="00FD02AA" w:rsidTr="00EA4EC9">
        <w:trPr>
          <w:trHeight w:val="330"/>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single" w:sz="4" w:space="0" w:color="auto"/>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single" w:sz="4" w:space="0" w:color="auto"/>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nil"/>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single" w:sz="4" w:space="0" w:color="auto"/>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single" w:sz="4" w:space="0" w:color="auto"/>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single" w:sz="4" w:space="0" w:color="auto"/>
              <w:left w:val="nil"/>
              <w:bottom w:val="nil"/>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single" w:sz="4" w:space="0" w:color="auto"/>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single" w:sz="4" w:space="0" w:color="auto"/>
              <w:left w:val="nil"/>
              <w:bottom w:val="nil"/>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45"/>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single" w:sz="4" w:space="0" w:color="auto"/>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45"/>
        </w:trPr>
        <w:tc>
          <w:tcPr>
            <w:tcW w:w="565" w:type="pct"/>
            <w:vMerge/>
            <w:tcBorders>
              <w:top w:val="nil"/>
              <w:left w:val="single" w:sz="8" w:space="0" w:color="203764"/>
              <w:bottom w:val="nil"/>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359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eastAsia="fr-CM"/>
              </w:rPr>
              <w:t>TOTAL B</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Matériaux Divers</w:t>
            </w:r>
          </w:p>
        </w:tc>
        <w:tc>
          <w:tcPr>
            <w:tcW w:w="1968"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TYPE</w:t>
            </w:r>
          </w:p>
        </w:tc>
        <w:tc>
          <w:tcPr>
            <w:tcW w:w="876"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Prix unitaire</w:t>
            </w:r>
          </w:p>
        </w:tc>
        <w:tc>
          <w:tcPr>
            <w:tcW w:w="753" w:type="pct"/>
            <w:tcBorders>
              <w:top w:val="nil"/>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Quantité</w:t>
            </w:r>
          </w:p>
        </w:tc>
        <w:tc>
          <w:tcPr>
            <w:tcW w:w="838" w:type="pct"/>
            <w:tcBorders>
              <w:top w:val="nil"/>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r w:rsidRPr="00FD02AA">
              <w:rPr>
                <w:rFonts w:cs="Calibri"/>
                <w:b/>
                <w:bCs/>
                <w:color w:val="000000"/>
                <w:sz w:val="20"/>
                <w:szCs w:val="20"/>
                <w:lang w:eastAsia="fr-CM"/>
              </w:rPr>
              <w:t>Montant</w:t>
            </w:r>
          </w:p>
        </w:tc>
      </w:tr>
      <w:tr w:rsidR="00165EDE" w:rsidRPr="00FD02AA" w:rsidTr="00EA4EC9">
        <w:trPr>
          <w:trHeight w:val="33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nil"/>
              <w:left w:val="nil"/>
              <w:bottom w:val="nil"/>
              <w:right w:val="nil"/>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000000"/>
                <w:sz w:val="20"/>
                <w:szCs w:val="20"/>
                <w:lang w:val="fr-CM" w:eastAsia="fr-CM"/>
              </w:rPr>
            </w:pPr>
          </w:p>
        </w:tc>
        <w:tc>
          <w:tcPr>
            <w:tcW w:w="876" w:type="pct"/>
            <w:tcBorders>
              <w:top w:val="nil"/>
              <w:left w:val="single" w:sz="8" w:space="0" w:color="auto"/>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single" w:sz="4" w:space="0" w:color="auto"/>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single" w:sz="4" w:space="0" w:color="auto"/>
              <w:left w:val="nil"/>
              <w:bottom w:val="single" w:sz="4"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3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single" w:sz="4" w:space="0" w:color="auto"/>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nil"/>
              <w:left w:val="nil"/>
              <w:bottom w:val="nil"/>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nil"/>
              <w:left w:val="nil"/>
              <w:bottom w:val="nil"/>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45"/>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1968" w:type="pct"/>
            <w:tcBorders>
              <w:top w:val="single" w:sz="4" w:space="0" w:color="auto"/>
              <w:left w:val="nil"/>
              <w:bottom w:val="single" w:sz="8"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i/>
                <w:iCs/>
                <w:color w:val="000000"/>
                <w:sz w:val="20"/>
                <w:szCs w:val="20"/>
                <w:lang w:val="fr-CM" w:eastAsia="fr-CM"/>
              </w:rPr>
            </w:pPr>
            <w:r w:rsidRPr="00FD02AA">
              <w:rPr>
                <w:rFonts w:cs="Calibri"/>
                <w:b/>
                <w:bCs/>
                <w:i/>
                <w:iCs/>
                <w:color w:val="000000"/>
                <w:sz w:val="20"/>
                <w:szCs w:val="20"/>
                <w:lang w:val="fr-CM" w:eastAsia="fr-CM"/>
              </w:rPr>
              <w:t> </w:t>
            </w:r>
          </w:p>
        </w:tc>
        <w:tc>
          <w:tcPr>
            <w:tcW w:w="876" w:type="pct"/>
            <w:tcBorders>
              <w:top w:val="single" w:sz="4" w:space="0" w:color="auto"/>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753" w:type="pct"/>
            <w:tcBorders>
              <w:top w:val="single" w:sz="4" w:space="0" w:color="auto"/>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c>
          <w:tcPr>
            <w:tcW w:w="838" w:type="pct"/>
            <w:tcBorders>
              <w:top w:val="single" w:sz="4" w:space="0" w:color="auto"/>
              <w:left w:val="nil"/>
              <w:bottom w:val="single" w:sz="8"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color w:val="000000"/>
                <w:sz w:val="20"/>
                <w:szCs w:val="20"/>
                <w:lang w:val="fr-CM" w:eastAsia="fr-CM"/>
              </w:rPr>
            </w:pPr>
            <w:r w:rsidRPr="00FD02AA">
              <w:rPr>
                <w:rFonts w:cs="Calibri"/>
                <w:color w:val="000000"/>
                <w:sz w:val="20"/>
                <w:szCs w:val="20"/>
                <w:lang w:val="fr-CM" w:eastAsia="fr-CM"/>
              </w:rPr>
              <w:t> </w:t>
            </w:r>
          </w:p>
        </w:tc>
      </w:tr>
      <w:tr w:rsidR="00165EDE" w:rsidRPr="00FD02AA" w:rsidTr="00EA4EC9">
        <w:trPr>
          <w:trHeight w:val="345"/>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165EDE" w:rsidRPr="00FD02AA" w:rsidRDefault="00165EDE" w:rsidP="00EA4EC9">
            <w:pPr>
              <w:suppressAutoHyphens w:val="0"/>
              <w:autoSpaceDN/>
              <w:spacing w:after="0" w:line="240" w:lineRule="auto"/>
              <w:rPr>
                <w:rFonts w:cs="Calibri"/>
                <w:b/>
                <w:bCs/>
                <w:color w:val="000000"/>
                <w:sz w:val="20"/>
                <w:szCs w:val="20"/>
                <w:lang w:val="fr-CM" w:eastAsia="fr-CM"/>
              </w:rPr>
            </w:pPr>
          </w:p>
        </w:tc>
        <w:tc>
          <w:tcPr>
            <w:tcW w:w="359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eastAsia="fr-CM"/>
              </w:rPr>
              <w:t>TOTAL C</w:t>
            </w:r>
          </w:p>
        </w:tc>
        <w:tc>
          <w:tcPr>
            <w:tcW w:w="838" w:type="pct"/>
            <w:tcBorders>
              <w:top w:val="nil"/>
              <w:left w:val="nil"/>
              <w:bottom w:val="single" w:sz="8" w:space="0" w:color="auto"/>
              <w:right w:val="single" w:sz="8" w:space="0" w:color="203764"/>
            </w:tcBorders>
            <w:shd w:val="clear" w:color="auto" w:fill="auto"/>
            <w:noWrap/>
            <w:vAlign w:val="center"/>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p>
        </w:tc>
      </w:tr>
      <w:tr w:rsidR="00165EDE" w:rsidRPr="00367DB1" w:rsidTr="00EA4EC9">
        <w:trPr>
          <w:trHeight w:val="345"/>
        </w:trPr>
        <w:tc>
          <w:tcPr>
            <w:tcW w:w="565" w:type="pct"/>
            <w:tcBorders>
              <w:top w:val="nil"/>
              <w:left w:val="single" w:sz="8" w:space="0" w:color="203764"/>
              <w:bottom w:val="single" w:sz="8" w:space="0" w:color="auto"/>
              <w:right w:val="nil"/>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en-US" w:eastAsia="fr-CM"/>
              </w:rPr>
              <w:t>D</w:t>
            </w:r>
          </w:p>
        </w:tc>
        <w:tc>
          <w:tcPr>
            <w:tcW w:w="1968" w:type="pct"/>
            <w:tcBorders>
              <w:top w:val="nil"/>
              <w:left w:val="nil"/>
              <w:bottom w:val="single" w:sz="8" w:space="0" w:color="auto"/>
              <w:right w:val="nil"/>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en-US" w:eastAsia="fr-CM"/>
              </w:rPr>
            </w:pPr>
            <w:r w:rsidRPr="00FD02AA">
              <w:rPr>
                <w:rFonts w:cs="Calibri"/>
                <w:b/>
                <w:bCs/>
                <w:color w:val="203764"/>
                <w:sz w:val="20"/>
                <w:szCs w:val="20"/>
                <w:lang w:val="en-US" w:eastAsia="fr-CM"/>
              </w:rPr>
              <w:t>TOTAL COUTS DIRECTS A+B+C+D</w:t>
            </w:r>
          </w:p>
        </w:tc>
        <w:tc>
          <w:tcPr>
            <w:tcW w:w="876" w:type="pct"/>
            <w:tcBorders>
              <w:top w:val="nil"/>
              <w:left w:val="nil"/>
              <w:bottom w:val="single" w:sz="8" w:space="0" w:color="auto"/>
              <w:right w:val="nil"/>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en-US" w:eastAsia="fr-CM"/>
              </w:rPr>
            </w:pPr>
            <w:r w:rsidRPr="00FD02AA">
              <w:rPr>
                <w:rFonts w:cs="Calibri"/>
                <w:b/>
                <w:bCs/>
                <w:color w:val="203764"/>
                <w:sz w:val="20"/>
                <w:szCs w:val="20"/>
                <w:lang w:val="en-US" w:eastAsia="fr-CM"/>
              </w:rPr>
              <w:t> </w:t>
            </w:r>
          </w:p>
        </w:tc>
        <w:tc>
          <w:tcPr>
            <w:tcW w:w="753" w:type="pct"/>
            <w:tcBorders>
              <w:top w:val="nil"/>
              <w:left w:val="nil"/>
              <w:bottom w:val="single" w:sz="8" w:space="0" w:color="auto"/>
              <w:right w:val="single" w:sz="8" w:space="0" w:color="000000"/>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en-US" w:eastAsia="fr-CM"/>
              </w:rPr>
            </w:pPr>
            <w:r w:rsidRPr="00FD02AA">
              <w:rPr>
                <w:rFonts w:cs="Calibri"/>
                <w:b/>
                <w:bCs/>
                <w:color w:val="203764"/>
                <w:sz w:val="20"/>
                <w:szCs w:val="20"/>
                <w:lang w:val="en-US" w:eastAsia="fr-CM"/>
              </w:rPr>
              <w:t> </w:t>
            </w:r>
          </w:p>
        </w:tc>
        <w:tc>
          <w:tcPr>
            <w:tcW w:w="838" w:type="pct"/>
            <w:tcBorders>
              <w:top w:val="nil"/>
              <w:left w:val="nil"/>
              <w:bottom w:val="single" w:sz="8" w:space="0" w:color="auto"/>
              <w:right w:val="single" w:sz="8" w:space="0" w:color="203764"/>
            </w:tcBorders>
            <w:shd w:val="clear" w:color="auto" w:fill="auto"/>
            <w:noWrap/>
            <w:vAlign w:val="center"/>
          </w:tcPr>
          <w:p w:rsidR="00165EDE" w:rsidRPr="00FD02AA" w:rsidRDefault="00165EDE" w:rsidP="00EA4EC9">
            <w:pPr>
              <w:suppressAutoHyphens w:val="0"/>
              <w:autoSpaceDN/>
              <w:spacing w:after="0" w:line="240" w:lineRule="auto"/>
              <w:jc w:val="center"/>
              <w:rPr>
                <w:rFonts w:cs="Calibri"/>
                <w:b/>
                <w:bCs/>
                <w:color w:val="203764"/>
                <w:sz w:val="20"/>
                <w:szCs w:val="20"/>
                <w:lang w:val="en-US" w:eastAsia="fr-CM"/>
              </w:rPr>
            </w:pPr>
          </w:p>
        </w:tc>
      </w:tr>
      <w:tr w:rsidR="00165EDE" w:rsidRPr="00FD02AA" w:rsidTr="00EA4EC9">
        <w:trPr>
          <w:trHeight w:val="345"/>
        </w:trPr>
        <w:tc>
          <w:tcPr>
            <w:tcW w:w="565" w:type="pct"/>
            <w:tcBorders>
              <w:top w:val="nil"/>
              <w:left w:val="single" w:sz="8" w:space="0" w:color="auto"/>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E</w:t>
            </w:r>
          </w:p>
        </w:tc>
        <w:tc>
          <w:tcPr>
            <w:tcW w:w="1968" w:type="pct"/>
            <w:tcBorders>
              <w:top w:val="nil"/>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Frais généraux de chantier</w:t>
            </w:r>
          </w:p>
        </w:tc>
        <w:tc>
          <w:tcPr>
            <w:tcW w:w="876"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w:t>
            </w:r>
          </w:p>
        </w:tc>
        <w:tc>
          <w:tcPr>
            <w:tcW w:w="753" w:type="pct"/>
            <w:tcBorders>
              <w:top w:val="nil"/>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 D x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tcBorders>
              <w:top w:val="nil"/>
              <w:left w:val="single" w:sz="8" w:space="0" w:color="auto"/>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F</w:t>
            </w:r>
          </w:p>
        </w:tc>
        <w:tc>
          <w:tcPr>
            <w:tcW w:w="1968" w:type="pct"/>
            <w:tcBorders>
              <w:top w:val="single" w:sz="4" w:space="0" w:color="auto"/>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Frais généraux de siège</w:t>
            </w:r>
          </w:p>
        </w:tc>
        <w:tc>
          <w:tcPr>
            <w:tcW w:w="876" w:type="pct"/>
            <w:tcBorders>
              <w:top w:val="nil"/>
              <w:left w:val="nil"/>
              <w:bottom w:val="nil"/>
              <w:right w:val="nil"/>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w:t>
            </w:r>
          </w:p>
        </w:tc>
        <w:tc>
          <w:tcPr>
            <w:tcW w:w="753" w:type="pct"/>
            <w:tcBorders>
              <w:top w:val="single" w:sz="4" w:space="0" w:color="auto"/>
              <w:left w:val="single" w:sz="8" w:space="0" w:color="auto"/>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 D x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tcBorders>
              <w:top w:val="single" w:sz="4" w:space="0" w:color="auto"/>
              <w:left w:val="single" w:sz="8" w:space="0" w:color="auto"/>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G</w:t>
            </w:r>
          </w:p>
        </w:tc>
        <w:tc>
          <w:tcPr>
            <w:tcW w:w="1968" w:type="pct"/>
            <w:tcBorders>
              <w:top w:val="nil"/>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COUT DE REVIENT</w:t>
            </w:r>
          </w:p>
        </w:tc>
        <w:tc>
          <w:tcPr>
            <w:tcW w:w="876" w:type="pct"/>
            <w:tcBorders>
              <w:top w:val="single" w:sz="4" w:space="0" w:color="auto"/>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w:t>
            </w:r>
          </w:p>
        </w:tc>
        <w:tc>
          <w:tcPr>
            <w:tcW w:w="753" w:type="pct"/>
            <w:tcBorders>
              <w:top w:val="single" w:sz="4" w:space="0" w:color="auto"/>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 D+ E +F</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tcBorders>
              <w:top w:val="single" w:sz="4" w:space="0" w:color="auto"/>
              <w:left w:val="single" w:sz="8" w:space="0" w:color="auto"/>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H</w:t>
            </w:r>
          </w:p>
        </w:tc>
        <w:tc>
          <w:tcPr>
            <w:tcW w:w="1968" w:type="pct"/>
            <w:tcBorders>
              <w:top w:val="nil"/>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Risques + Bénéfices</w:t>
            </w:r>
          </w:p>
        </w:tc>
        <w:tc>
          <w:tcPr>
            <w:tcW w:w="876" w:type="pct"/>
            <w:tcBorders>
              <w:top w:val="single" w:sz="4" w:space="0" w:color="auto"/>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w:t>
            </w:r>
          </w:p>
        </w:tc>
        <w:tc>
          <w:tcPr>
            <w:tcW w:w="753" w:type="pct"/>
            <w:tcBorders>
              <w:top w:val="single" w:sz="4" w:space="0" w:color="auto"/>
              <w:left w:val="nil"/>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 G x %</w:t>
            </w:r>
          </w:p>
        </w:tc>
        <w:tc>
          <w:tcPr>
            <w:tcW w:w="838" w:type="pct"/>
            <w:tcBorders>
              <w:top w:val="nil"/>
              <w:left w:val="nil"/>
              <w:bottom w:val="single" w:sz="4" w:space="0" w:color="auto"/>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P</w:t>
            </w:r>
          </w:p>
        </w:tc>
        <w:tc>
          <w:tcPr>
            <w:tcW w:w="2844" w:type="pct"/>
            <w:gridSpan w:val="2"/>
            <w:tcBorders>
              <w:top w:val="single" w:sz="4" w:space="0" w:color="auto"/>
              <w:left w:val="nil"/>
              <w:bottom w:val="single" w:sz="4" w:space="0" w:color="auto"/>
              <w:right w:val="single" w:sz="8" w:space="0" w:color="000000"/>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PRIX DE VENTE TOTAL HORS TAXE</w:t>
            </w:r>
          </w:p>
        </w:tc>
        <w:tc>
          <w:tcPr>
            <w:tcW w:w="753" w:type="pct"/>
            <w:tcBorders>
              <w:top w:val="nil"/>
              <w:left w:val="nil"/>
              <w:bottom w:val="nil"/>
              <w:right w:val="single" w:sz="8" w:space="0" w:color="auto"/>
            </w:tcBorders>
            <w:shd w:val="clear" w:color="auto" w:fill="auto"/>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val="fr-CM" w:eastAsia="fr-CM"/>
              </w:rPr>
              <w:t>= G + H</w:t>
            </w:r>
          </w:p>
        </w:tc>
        <w:tc>
          <w:tcPr>
            <w:tcW w:w="838" w:type="pct"/>
            <w:tcBorders>
              <w:top w:val="nil"/>
              <w:left w:val="nil"/>
              <w:bottom w:val="nil"/>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r w:rsidR="00165EDE" w:rsidRPr="00FD02AA" w:rsidTr="00EA4EC9">
        <w:trPr>
          <w:trHeight w:val="345"/>
        </w:trPr>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eastAsia="fr-CM"/>
              </w:rPr>
              <w:t>V</w:t>
            </w:r>
          </w:p>
        </w:tc>
        <w:tc>
          <w:tcPr>
            <w:tcW w:w="2844" w:type="pct"/>
            <w:gridSpan w:val="2"/>
            <w:tcBorders>
              <w:top w:val="single" w:sz="4" w:space="0" w:color="auto"/>
              <w:left w:val="nil"/>
              <w:bottom w:val="single" w:sz="8" w:space="0" w:color="203764"/>
              <w:right w:val="single" w:sz="8" w:space="0" w:color="000000"/>
            </w:tcBorders>
            <w:shd w:val="clear" w:color="auto" w:fill="auto"/>
            <w:noWrap/>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eastAsia="fr-CM"/>
              </w:rPr>
              <w:t>PRIX DE VENTE UNITAIRE HORS TAXE</w:t>
            </w:r>
          </w:p>
        </w:tc>
        <w:tc>
          <w:tcPr>
            <w:tcW w:w="753" w:type="pct"/>
            <w:tcBorders>
              <w:top w:val="single" w:sz="4" w:space="0" w:color="auto"/>
              <w:left w:val="nil"/>
              <w:bottom w:val="single" w:sz="8" w:space="0" w:color="auto"/>
              <w:right w:val="single" w:sz="8" w:space="0" w:color="auto"/>
            </w:tcBorders>
            <w:shd w:val="clear" w:color="auto" w:fill="auto"/>
            <w:noWrap/>
            <w:vAlign w:val="center"/>
            <w:hideMark/>
          </w:tcPr>
          <w:p w:rsidR="00165EDE" w:rsidRPr="00FD02AA" w:rsidRDefault="00165EDE" w:rsidP="00EA4EC9">
            <w:pPr>
              <w:suppressAutoHyphens w:val="0"/>
              <w:autoSpaceDN/>
              <w:spacing w:after="0" w:line="240" w:lineRule="auto"/>
              <w:rPr>
                <w:rFonts w:cs="Calibri"/>
                <w:b/>
                <w:bCs/>
                <w:color w:val="203764"/>
                <w:sz w:val="20"/>
                <w:szCs w:val="20"/>
                <w:lang w:val="fr-CM" w:eastAsia="fr-CM"/>
              </w:rPr>
            </w:pPr>
            <w:r w:rsidRPr="00FD02AA">
              <w:rPr>
                <w:rFonts w:cs="Calibri"/>
                <w:b/>
                <w:bCs/>
                <w:color w:val="203764"/>
                <w:sz w:val="20"/>
                <w:szCs w:val="20"/>
                <w:lang w:eastAsia="fr-CM"/>
              </w:rPr>
              <w:t>= P/</w:t>
            </w:r>
            <w:proofErr w:type="spellStart"/>
            <w:r w:rsidRPr="00FD02AA">
              <w:rPr>
                <w:rFonts w:cs="Calibri"/>
                <w:b/>
                <w:bCs/>
                <w:color w:val="203764"/>
                <w:sz w:val="20"/>
                <w:szCs w:val="20"/>
                <w:lang w:eastAsia="fr-CM"/>
              </w:rPr>
              <w:t>Qté</w:t>
            </w:r>
            <w:proofErr w:type="spellEnd"/>
          </w:p>
        </w:tc>
        <w:tc>
          <w:tcPr>
            <w:tcW w:w="838" w:type="pct"/>
            <w:tcBorders>
              <w:top w:val="single" w:sz="4" w:space="0" w:color="auto"/>
              <w:left w:val="nil"/>
              <w:bottom w:val="single" w:sz="8" w:space="0" w:color="203764"/>
              <w:right w:val="single" w:sz="8" w:space="0" w:color="203764"/>
            </w:tcBorders>
            <w:shd w:val="clear" w:color="auto" w:fill="auto"/>
            <w:noWrap/>
            <w:vAlign w:val="center"/>
            <w:hideMark/>
          </w:tcPr>
          <w:p w:rsidR="00165EDE" w:rsidRPr="00FD02AA" w:rsidRDefault="00165EDE" w:rsidP="00EA4EC9">
            <w:pPr>
              <w:suppressAutoHyphens w:val="0"/>
              <w:autoSpaceDN/>
              <w:spacing w:after="0" w:line="240" w:lineRule="auto"/>
              <w:jc w:val="center"/>
              <w:rPr>
                <w:rFonts w:cs="Calibri"/>
                <w:b/>
                <w:bCs/>
                <w:color w:val="203764"/>
                <w:sz w:val="20"/>
                <w:szCs w:val="20"/>
                <w:lang w:val="fr-CM" w:eastAsia="fr-CM"/>
              </w:rPr>
            </w:pPr>
            <w:r w:rsidRPr="00FD02AA">
              <w:rPr>
                <w:rFonts w:cs="Calibri"/>
                <w:b/>
                <w:bCs/>
                <w:color w:val="203764"/>
                <w:sz w:val="20"/>
                <w:szCs w:val="20"/>
                <w:lang w:val="fr-CM" w:eastAsia="fr-CM"/>
              </w:rPr>
              <w:t> </w:t>
            </w:r>
          </w:p>
        </w:tc>
      </w:tr>
    </w:tbl>
    <w:p w:rsidR="00165EDE" w:rsidRPr="00F01D81" w:rsidRDefault="00165EDE" w:rsidP="00165EDE">
      <w:pPr>
        <w:suppressAutoHyphens w:val="0"/>
        <w:spacing w:after="160" w:line="256" w:lineRule="auto"/>
        <w:rPr>
          <w:rFonts w:cs="Tahoma"/>
        </w:rPr>
      </w:pPr>
      <w:r w:rsidRPr="00F01D81">
        <w:rPr>
          <w:rFonts w:cs="Tahoma"/>
        </w:rPr>
        <w:br w:type="page"/>
      </w: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keepNext/>
        <w:rPr>
          <w:rFonts w:cs="Arial"/>
          <w:color w:val="231F20"/>
          <w:sz w:val="40"/>
          <w:szCs w:val="40"/>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57728" behindDoc="1" locked="0" layoutInCell="1" allowOverlap="1">
                <wp:simplePos x="0" y="0"/>
                <wp:positionH relativeFrom="column">
                  <wp:posOffset>28575</wp:posOffset>
                </wp:positionH>
                <wp:positionV relativeFrom="paragraph">
                  <wp:posOffset>146050</wp:posOffset>
                </wp:positionV>
                <wp:extent cx="6304915" cy="1647190"/>
                <wp:effectExtent l="81915" t="85090" r="13970" b="10795"/>
                <wp:wrapNone/>
                <wp:docPr id="455894029"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902ED1" id="Forme libre 11" o:spid="_x0000_s1026" style="position:absolute;margin-left:2.25pt;margin-top:11.5pt;width:496.45pt;height:1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59776" behindDoc="0" locked="0" layoutInCell="1" allowOverlap="1">
                <wp:simplePos x="0" y="0"/>
                <wp:positionH relativeFrom="column">
                  <wp:posOffset>1202690</wp:posOffset>
                </wp:positionH>
                <wp:positionV relativeFrom="paragraph">
                  <wp:posOffset>295275</wp:posOffset>
                </wp:positionV>
                <wp:extent cx="3761740" cy="735965"/>
                <wp:effectExtent l="0" t="0" r="0" b="0"/>
                <wp:wrapNone/>
                <wp:docPr id="2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740" cy="735965"/>
                        </a:xfrm>
                        <a:prstGeom prst="rect">
                          <a:avLst/>
                        </a:prstGeom>
                        <a:noFill/>
                        <a:ln>
                          <a:noFill/>
                          <a:prstDash/>
                        </a:ln>
                      </wps:spPr>
                      <wps:txbx>
                        <w:txbxContent>
                          <w:p w:rsidR="00D202B0" w:rsidRDefault="00D202B0" w:rsidP="00165EDE">
                            <w:pPr>
                              <w:pStyle w:val="NormalWeb"/>
                              <w:spacing w:before="0" w:after="0"/>
                              <w:jc w:val="center"/>
                            </w:pPr>
                            <w:r>
                              <w:rPr>
                                <w:rFonts w:ascii="Arial Black" w:hAnsi="Arial Black"/>
                                <w:color w:val="00B050"/>
                                <w:sz w:val="36"/>
                                <w:szCs w:val="36"/>
                              </w:rPr>
                              <w:t>PIECE N°9</w:t>
                            </w:r>
                          </w:p>
                          <w:p w:rsidR="00D202B0" w:rsidRDefault="00D202B0" w:rsidP="00165EDE">
                            <w:pPr>
                              <w:pStyle w:val="NormalWeb"/>
                              <w:spacing w:before="0" w:after="0"/>
                              <w:jc w:val="center"/>
                            </w:pPr>
                            <w:r>
                              <w:rPr>
                                <w:rFonts w:ascii="Arial Black" w:hAnsi="Arial Black"/>
                                <w:color w:val="00B050"/>
                                <w:sz w:val="36"/>
                                <w:szCs w:val="36"/>
                              </w:rPr>
                              <w:t>MODELE DE MARCHE (MM)</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Zone de texte 5" o:spid="_x0000_s1062" type="#_x0000_t202" style="position:absolute;left:0;text-align:left;margin-left:94.7pt;margin-top:23.25pt;width:296.2pt;height:5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" filled="f" stroked="f">
                <v:path arrowok="t"/>
                <v:textbox style="mso-fit-shape-to-text:t">
                  <w:txbxContent>
                    <w:p w:rsidR="00D202B0" w:rsidRDefault="00D202B0" w:rsidP="00165EDE">
                      <w:pPr>
                        <w:pStyle w:val="NormalWeb"/>
                        <w:spacing w:before="0" w:after="0"/>
                        <w:jc w:val="center"/>
                      </w:pPr>
                      <w:r>
                        <w:rPr>
                          <w:rFonts w:ascii="Arial Black" w:hAnsi="Arial Black"/>
                          <w:color w:val="00B050"/>
                          <w:sz w:val="36"/>
                          <w:szCs w:val="36"/>
                        </w:rPr>
                        <w:t>PIECE N°9</w:t>
                      </w:r>
                    </w:p>
                    <w:p w:rsidR="00D202B0" w:rsidRDefault="00D202B0" w:rsidP="00165EDE">
                      <w:pPr>
                        <w:pStyle w:val="NormalWeb"/>
                        <w:spacing w:before="0" w:after="0"/>
                        <w:jc w:val="center"/>
                      </w:pPr>
                      <w:r>
                        <w:rPr>
                          <w:rFonts w:ascii="Arial Black" w:hAnsi="Arial Black"/>
                          <w:color w:val="00B050"/>
                          <w:sz w:val="36"/>
                          <w:szCs w:val="36"/>
                        </w:rPr>
                        <w:t>MODELE DE MARCHE (MM)</w:t>
                      </w:r>
                    </w:p>
                  </w:txbxContent>
                </v:textbox>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shd w:val="clear" w:color="auto" w:fill="D9D9D9"/>
        </w:rPr>
      </w:pPr>
    </w:p>
    <w:p w:rsidR="00165EDE" w:rsidRPr="00F01D81" w:rsidRDefault="00165EDE" w:rsidP="00165EDE"/>
    <w:p w:rsidR="00165EDE" w:rsidRPr="00F01D81" w:rsidRDefault="00165EDE" w:rsidP="00165EDE">
      <w:pPr>
        <w:pStyle w:val="En-tte"/>
        <w:widowControl w:val="0"/>
        <w:autoSpaceDE w:val="0"/>
      </w:pPr>
    </w:p>
    <w:p w:rsidR="00165EDE" w:rsidRPr="00F01D81" w:rsidRDefault="00165EDE" w:rsidP="00165EDE">
      <w:pPr>
        <w:suppressAutoHyphens w:val="0"/>
        <w:spacing w:after="160" w:line="256" w:lineRule="auto"/>
      </w:pPr>
      <w:r w:rsidRPr="00F01D81">
        <w:br w:type="page"/>
      </w:r>
    </w:p>
    <w:p w:rsidR="00165EDE" w:rsidRPr="00827FAF" w:rsidRDefault="00165EDE" w:rsidP="00165EDE">
      <w:pPr>
        <w:spacing w:after="0"/>
        <w:jc w:val="center"/>
        <w:rPr>
          <w:b/>
          <w:sz w:val="26"/>
          <w:szCs w:val="26"/>
        </w:rPr>
      </w:pPr>
      <w:r w:rsidRPr="00827FAF">
        <w:rPr>
          <w:b/>
          <w:sz w:val="26"/>
          <w:szCs w:val="26"/>
        </w:rPr>
        <w:lastRenderedPageBreak/>
        <w:t xml:space="preserve">AVIS D’APPEL D’OFFRES </w:t>
      </w:r>
      <w:r w:rsidR="005702F4">
        <w:rPr>
          <w:b/>
          <w:sz w:val="26"/>
          <w:szCs w:val="26"/>
        </w:rPr>
        <w:t>NATIONAL OUVERT EN PROCEDURE D’URGENCE</w:t>
      </w:r>
      <w:r w:rsidRPr="00827FAF">
        <w:rPr>
          <w:b/>
          <w:sz w:val="26"/>
          <w:szCs w:val="26"/>
        </w:rPr>
        <w:t xml:space="preserve">   </w:t>
      </w:r>
    </w:p>
    <w:p w:rsidR="00165EDE" w:rsidRPr="00827FAF" w:rsidRDefault="00E2681D" w:rsidP="00165EDE">
      <w:pPr>
        <w:spacing w:after="0"/>
        <w:jc w:val="center"/>
        <w:rPr>
          <w:sz w:val="26"/>
          <w:szCs w:val="26"/>
        </w:rPr>
      </w:pPr>
      <w:r w:rsidRPr="00C851A3">
        <w:rPr>
          <w:b/>
          <w:bCs/>
          <w:sz w:val="28"/>
          <w:szCs w:val="32"/>
        </w:rPr>
        <w:t>N°……../AONO/CS/SIGAMP/CIPM-CS/CCCM-SPI/202</w:t>
      </w:r>
      <w:r w:rsidR="00336D02" w:rsidRPr="00C851A3">
        <w:rPr>
          <w:b/>
          <w:bCs/>
          <w:sz w:val="28"/>
          <w:szCs w:val="32"/>
        </w:rPr>
        <w:t>4</w:t>
      </w:r>
      <w:r w:rsidRPr="00C851A3">
        <w:rPr>
          <w:b/>
          <w:bCs/>
          <w:sz w:val="28"/>
          <w:szCs w:val="32"/>
        </w:rPr>
        <w:t xml:space="preserve"> </w:t>
      </w:r>
      <w:r w:rsidR="00165EDE" w:rsidRPr="00C851A3">
        <w:rPr>
          <w:b/>
          <w:bCs/>
          <w:sz w:val="26"/>
          <w:szCs w:val="26"/>
        </w:rPr>
        <w:t>DU ………………. 202</w:t>
      </w:r>
      <w:r w:rsidR="00336D02" w:rsidRPr="00C851A3">
        <w:rPr>
          <w:b/>
          <w:bCs/>
          <w:sz w:val="26"/>
          <w:szCs w:val="26"/>
        </w:rPr>
        <w:t>4</w:t>
      </w:r>
    </w:p>
    <w:p w:rsidR="00165EDE" w:rsidRPr="00D10434" w:rsidRDefault="00165EDE" w:rsidP="00165EDE">
      <w:pPr>
        <w:spacing w:after="0" w:line="360" w:lineRule="auto"/>
        <w:jc w:val="center"/>
        <w:rPr>
          <w:b/>
          <w:bCs/>
          <w:szCs w:val="26"/>
        </w:rPr>
      </w:pPr>
      <w:r w:rsidRPr="00D10434">
        <w:rPr>
          <w:b/>
          <w:bCs/>
          <w:szCs w:val="26"/>
        </w:rPr>
        <w:t xml:space="preserve">POUR </w:t>
      </w:r>
      <w:r w:rsidR="00E70F1C" w:rsidRPr="00D10434">
        <w:rPr>
          <w:b/>
          <w:bCs/>
          <w:szCs w:val="26"/>
        </w:rPr>
        <w:t>LA COLLECTE</w:t>
      </w:r>
      <w:r w:rsidRPr="00D10434">
        <w:rPr>
          <w:b/>
          <w:bCs/>
          <w:szCs w:val="26"/>
        </w:rPr>
        <w:t xml:space="preserve">, LE TRANSPORT </w:t>
      </w:r>
      <w:r w:rsidR="009B720A" w:rsidRPr="00D10434">
        <w:rPr>
          <w:b/>
          <w:bCs/>
          <w:szCs w:val="26"/>
        </w:rPr>
        <w:t xml:space="preserve">ET LE </w:t>
      </w:r>
      <w:r w:rsidR="00FD02AA" w:rsidRPr="00D10434">
        <w:rPr>
          <w:b/>
          <w:bCs/>
          <w:szCs w:val="26"/>
        </w:rPr>
        <w:t>TRAITEMENT DES</w:t>
      </w:r>
      <w:r w:rsidR="005811E4">
        <w:rPr>
          <w:b/>
          <w:bCs/>
          <w:szCs w:val="26"/>
        </w:rPr>
        <w:t xml:space="preserve"> ORDURES MENAGERES</w:t>
      </w:r>
      <w:r w:rsidRPr="00D10434">
        <w:rPr>
          <w:b/>
          <w:bCs/>
          <w:szCs w:val="26"/>
        </w:rPr>
        <w:t>, LE BALAYAGE ET LE NETTOYAGE DES RUES, PLACE</w:t>
      </w:r>
      <w:r w:rsidR="00515AF9">
        <w:rPr>
          <w:b/>
          <w:bCs/>
          <w:szCs w:val="26"/>
        </w:rPr>
        <w:t xml:space="preserve">S PUBLIQUES, GARES ROUTIERES, VOIES ATTENANTES AUX </w:t>
      </w:r>
      <w:r w:rsidRPr="00D10434">
        <w:rPr>
          <w:b/>
          <w:bCs/>
          <w:szCs w:val="26"/>
        </w:rPr>
        <w:t>MARCHES</w:t>
      </w:r>
      <w:r w:rsidR="00515AF9">
        <w:rPr>
          <w:b/>
          <w:bCs/>
          <w:szCs w:val="26"/>
        </w:rPr>
        <w:t xml:space="preserve"> ET AUTRES PLACES PUBLIQUES</w:t>
      </w:r>
      <w:r w:rsidRPr="00D10434">
        <w:rPr>
          <w:b/>
          <w:bCs/>
          <w:szCs w:val="26"/>
        </w:rPr>
        <w:t xml:space="preserve"> DE LA VILLE DE SANGMÉLIMA, DEPARTEMENT DE DJA ET LOBO, REGION DU SUD</w:t>
      </w:r>
    </w:p>
    <w:p w:rsidR="00165EDE" w:rsidRPr="00F01D81" w:rsidRDefault="00165EDE" w:rsidP="00165EDE">
      <w:pPr>
        <w:widowControl w:val="0"/>
        <w:autoSpaceDE w:val="0"/>
        <w:spacing w:after="0" w:line="240" w:lineRule="auto"/>
        <w:rPr>
          <w:rFonts w:cs="Arial"/>
        </w:rPr>
      </w:pPr>
    </w:p>
    <w:p w:rsidR="00165EDE" w:rsidRPr="00F01D81" w:rsidRDefault="00165EDE" w:rsidP="00165EDE">
      <w:pPr>
        <w:widowControl w:val="0"/>
        <w:tabs>
          <w:tab w:val="left" w:pos="2760"/>
        </w:tabs>
        <w:autoSpaceDE w:val="0"/>
        <w:spacing w:after="0" w:line="240" w:lineRule="auto"/>
      </w:pPr>
      <w:r w:rsidRPr="00F01D81">
        <w:rPr>
          <w:rFonts w:cs="Arial"/>
          <w:b/>
        </w:rPr>
        <w:t xml:space="preserve">Maître </w:t>
      </w:r>
      <w:r w:rsidR="00E70F1C" w:rsidRPr="00F01D81">
        <w:rPr>
          <w:rFonts w:cs="Arial"/>
          <w:b/>
        </w:rPr>
        <w:t>d’Ouvrage</w:t>
      </w:r>
      <w:r w:rsidR="00E70F1C">
        <w:rPr>
          <w:rFonts w:cs="Arial"/>
          <w:b/>
        </w:rPr>
        <w:t xml:space="preserve"> </w:t>
      </w:r>
      <w:r w:rsidR="00E70F1C" w:rsidRPr="00F01D81">
        <w:rPr>
          <w:rFonts w:cs="Arial"/>
          <w:b/>
        </w:rPr>
        <w:t>:</w:t>
      </w:r>
      <w:r w:rsidR="00E70F1C" w:rsidRPr="00F01D81">
        <w:rPr>
          <w:rFonts w:cs="Arial"/>
          <w:b/>
          <w:i/>
          <w:iCs/>
        </w:rPr>
        <w:t xml:space="preserve"> _</w:t>
      </w:r>
      <w:r w:rsidRPr="00F01D81">
        <w:rPr>
          <w:rFonts w:cs="Arial"/>
          <w:b/>
          <w:i/>
          <w:iCs/>
        </w:rPr>
        <w:t>______________________</w:t>
      </w:r>
    </w:p>
    <w:p w:rsidR="00165EDE" w:rsidRPr="00F01D81" w:rsidRDefault="00165EDE" w:rsidP="00165EDE">
      <w:pPr>
        <w:widowControl w:val="0"/>
        <w:autoSpaceDE w:val="0"/>
        <w:spacing w:after="0" w:line="240" w:lineRule="auto"/>
        <w:rPr>
          <w:rFonts w:cs="Arial"/>
        </w:rPr>
      </w:pPr>
    </w:p>
    <w:p w:rsidR="00165EDE" w:rsidRPr="00F01D81" w:rsidRDefault="00E70F1C" w:rsidP="00165EDE">
      <w:pPr>
        <w:widowControl w:val="0"/>
        <w:tabs>
          <w:tab w:val="left" w:pos="2760"/>
        </w:tabs>
        <w:autoSpaceDE w:val="0"/>
        <w:spacing w:after="0" w:line="240" w:lineRule="auto"/>
      </w:pPr>
      <w:r w:rsidRPr="00F01D81">
        <w:rPr>
          <w:rFonts w:cs="Arial"/>
          <w:b/>
          <w:bCs/>
        </w:rPr>
        <w:t>TITULAIRE</w:t>
      </w:r>
      <w:r>
        <w:rPr>
          <w:rFonts w:cs="Arial"/>
          <w:b/>
          <w:bCs/>
        </w:rPr>
        <w:t xml:space="preserve"> </w:t>
      </w:r>
      <w:r w:rsidRPr="00F01D81">
        <w:rPr>
          <w:rFonts w:cs="Arial"/>
        </w:rPr>
        <w:t>:</w:t>
      </w:r>
      <w:r w:rsidRPr="00F01D81">
        <w:rPr>
          <w:rFonts w:cs="Arial"/>
          <w:i/>
          <w:iCs/>
        </w:rPr>
        <w:t xml:space="preserve"> _</w:t>
      </w:r>
      <w:r w:rsidR="00165EDE" w:rsidRPr="00F01D81">
        <w:rPr>
          <w:rFonts w:cs="Arial"/>
          <w:i/>
          <w:iCs/>
        </w:rPr>
        <w:t>________________________________________________________________</w:t>
      </w:r>
    </w:p>
    <w:p w:rsidR="00165EDE" w:rsidRPr="00F01D81" w:rsidRDefault="00165EDE" w:rsidP="00165EDE">
      <w:pPr>
        <w:widowControl w:val="0"/>
        <w:autoSpaceDE w:val="0"/>
        <w:spacing w:after="0" w:line="240" w:lineRule="auto"/>
        <w:rPr>
          <w:rFonts w:cs="Arial"/>
        </w:rPr>
      </w:pPr>
    </w:p>
    <w:p w:rsidR="00165EDE" w:rsidRPr="00F01D81" w:rsidRDefault="00165EDE" w:rsidP="00165EDE">
      <w:pPr>
        <w:widowControl w:val="0"/>
        <w:tabs>
          <w:tab w:val="left" w:pos="3119"/>
          <w:tab w:val="left" w:pos="5954"/>
          <w:tab w:val="left" w:pos="9214"/>
        </w:tabs>
        <w:autoSpaceDE w:val="0"/>
        <w:spacing w:after="0" w:line="240" w:lineRule="auto"/>
      </w:pPr>
      <w:r w:rsidRPr="00F01D81">
        <w:rPr>
          <w:rFonts w:cs="Arial"/>
          <w:lang w:val="pt-PT"/>
        </w:rPr>
        <w:t>B.P:</w:t>
      </w:r>
      <w:r w:rsidRPr="00F01D81">
        <w:rPr>
          <w:rFonts w:cs="Arial"/>
          <w:u w:val="single"/>
          <w:lang w:val="pt-PT"/>
        </w:rPr>
        <w:tab/>
      </w:r>
      <w:r w:rsidRPr="00F01D81">
        <w:rPr>
          <w:rFonts w:cs="Arial"/>
          <w:lang w:val="pt-PT"/>
        </w:rPr>
        <w:t>,Tel</w:t>
      </w:r>
      <w:r w:rsidRPr="00F01D81">
        <w:rPr>
          <w:rFonts w:cs="Arial"/>
          <w:u w:val="single"/>
          <w:lang w:val="pt-PT"/>
        </w:rPr>
        <w:tab/>
      </w:r>
      <w:r w:rsidRPr="00F01D81">
        <w:rPr>
          <w:rFonts w:cs="Arial"/>
          <w:lang w:val="pt-PT"/>
        </w:rPr>
        <w:t xml:space="preserve"> Fax:</w:t>
      </w:r>
      <w:r w:rsidRPr="00F01D81">
        <w:rPr>
          <w:rFonts w:cs="Arial"/>
          <w:u w:val="single"/>
          <w:lang w:val="pt-PT"/>
        </w:rPr>
        <w:tab/>
      </w:r>
    </w:p>
    <w:p w:rsidR="00165EDE" w:rsidRPr="00F01D81" w:rsidRDefault="00165EDE" w:rsidP="00165EDE">
      <w:pPr>
        <w:widowControl w:val="0"/>
        <w:tabs>
          <w:tab w:val="left" w:pos="2680"/>
          <w:tab w:val="left" w:pos="5954"/>
        </w:tabs>
        <w:autoSpaceDE w:val="0"/>
        <w:spacing w:after="0" w:line="240" w:lineRule="auto"/>
      </w:pPr>
      <w:r w:rsidRPr="00F01D81">
        <w:rPr>
          <w:rFonts w:cs="Arial"/>
          <w:lang w:val="pt-PT"/>
        </w:rPr>
        <w:t>N°R.C:</w:t>
      </w:r>
      <w:r w:rsidRPr="00F01D81">
        <w:rPr>
          <w:rFonts w:cs="Arial"/>
          <w:u w:val="single"/>
          <w:lang w:val="pt-PT"/>
        </w:rPr>
        <w:tab/>
      </w:r>
    </w:p>
    <w:p w:rsidR="00165EDE" w:rsidRPr="00F01D81" w:rsidRDefault="00165EDE" w:rsidP="00165EDE">
      <w:pPr>
        <w:widowControl w:val="0"/>
        <w:tabs>
          <w:tab w:val="left" w:pos="2680"/>
          <w:tab w:val="left" w:pos="5954"/>
        </w:tabs>
        <w:autoSpaceDE w:val="0"/>
        <w:spacing w:after="0" w:line="240" w:lineRule="auto"/>
      </w:pPr>
      <w:proofErr w:type="spellStart"/>
      <w:r w:rsidRPr="00F01D81">
        <w:rPr>
          <w:rFonts w:cs="Arial"/>
        </w:rPr>
        <w:t>N°Contribuable</w:t>
      </w:r>
      <w:proofErr w:type="spellEnd"/>
      <w:r w:rsidRPr="00F01D81">
        <w:rPr>
          <w:rFonts w:cs="Arial"/>
        </w:rPr>
        <w:t xml:space="preserve">: </w:t>
      </w:r>
      <w:r w:rsidRPr="00F01D81">
        <w:rPr>
          <w:rFonts w:cs="Arial"/>
          <w:u w:val="single"/>
        </w:rPr>
        <w:tab/>
      </w:r>
    </w:p>
    <w:p w:rsidR="00165EDE" w:rsidRPr="00F01D81" w:rsidRDefault="00165EDE" w:rsidP="00165EDE">
      <w:pPr>
        <w:widowControl w:val="0"/>
        <w:tabs>
          <w:tab w:val="left" w:pos="2680"/>
          <w:tab w:val="left" w:pos="5954"/>
        </w:tabs>
        <w:autoSpaceDE w:val="0"/>
        <w:spacing w:after="0" w:line="240" w:lineRule="auto"/>
      </w:pPr>
      <w:r w:rsidRPr="00F01D81">
        <w:rPr>
          <w:rFonts w:cs="Arial"/>
        </w:rPr>
        <w:t>N° Compte bancaire :______________________________________________________</w:t>
      </w:r>
    </w:p>
    <w:p w:rsidR="00165EDE" w:rsidRPr="00F01D81" w:rsidRDefault="00165EDE" w:rsidP="00165EDE">
      <w:pPr>
        <w:widowControl w:val="0"/>
        <w:autoSpaceDE w:val="0"/>
        <w:spacing w:after="0" w:line="240" w:lineRule="auto"/>
        <w:rPr>
          <w:rFonts w:cs="Arial"/>
        </w:rPr>
      </w:pPr>
    </w:p>
    <w:p w:rsidR="00165EDE" w:rsidRPr="00F01D81" w:rsidRDefault="00165EDE" w:rsidP="00165EDE">
      <w:pPr>
        <w:widowControl w:val="0"/>
        <w:autoSpaceDE w:val="0"/>
        <w:spacing w:after="0" w:line="240" w:lineRule="auto"/>
      </w:pPr>
      <w:r w:rsidRPr="00F01D81">
        <w:rPr>
          <w:rFonts w:cs="Arial"/>
          <w:b/>
          <w:bCs/>
        </w:rPr>
        <w:t>OBJET</w:t>
      </w:r>
      <w:r w:rsidR="0059731C" w:rsidRPr="00F01D81">
        <w:rPr>
          <w:rFonts w:cs="Arial"/>
          <w:b/>
          <w:bCs/>
        </w:rPr>
        <w:tab/>
      </w:r>
      <w:r w:rsidR="0059731C" w:rsidRPr="00F01D81">
        <w:rPr>
          <w:rFonts w:cs="Arial"/>
          <w:i/>
          <w:iCs/>
        </w:rPr>
        <w:t>:</w:t>
      </w:r>
      <w:r w:rsidRPr="00F01D81">
        <w:rPr>
          <w:rFonts w:cs="Arial"/>
        </w:rPr>
        <w:t xml:space="preserve">…………………………………………………………………………… Région </w:t>
      </w:r>
      <w:r>
        <w:rPr>
          <w:rFonts w:cs="Arial"/>
        </w:rPr>
        <w:t>DU SUD</w:t>
      </w:r>
      <w:r w:rsidRPr="00F01D81">
        <w:rPr>
          <w:rFonts w:cs="Arial"/>
        </w:rPr>
        <w:t xml:space="preserve">, </w:t>
      </w:r>
    </w:p>
    <w:p w:rsidR="00165EDE" w:rsidRPr="00F01D81" w:rsidRDefault="00165EDE" w:rsidP="00165EDE">
      <w:pPr>
        <w:widowControl w:val="0"/>
        <w:autoSpaceDE w:val="0"/>
        <w:spacing w:after="0" w:line="240" w:lineRule="auto"/>
        <w:rPr>
          <w:rFonts w:cs="Arial"/>
        </w:rPr>
      </w:pPr>
    </w:p>
    <w:p w:rsidR="00165EDE" w:rsidRPr="00F01D81" w:rsidRDefault="0059731C" w:rsidP="00165EDE">
      <w:pPr>
        <w:widowControl w:val="0"/>
        <w:tabs>
          <w:tab w:val="left" w:pos="2760"/>
        </w:tabs>
        <w:autoSpaceDE w:val="0"/>
        <w:spacing w:after="0" w:line="240" w:lineRule="auto"/>
      </w:pPr>
      <w:r w:rsidRPr="00F01D81">
        <w:rPr>
          <w:rFonts w:cs="Arial"/>
          <w:b/>
          <w:bCs/>
        </w:rPr>
        <w:t>LIEU</w:t>
      </w:r>
      <w:r w:rsidRPr="00F01D81">
        <w:rPr>
          <w:rFonts w:cs="Arial"/>
        </w:rPr>
        <w:t xml:space="preserve"> :</w:t>
      </w:r>
      <w:r w:rsidR="00165EDE" w:rsidRPr="00F01D81">
        <w:rPr>
          <w:rFonts w:cs="Arial"/>
        </w:rPr>
        <w:t xml:space="preserve"> ………………………………………………………………………………………………………………………………………………</w:t>
      </w:r>
    </w:p>
    <w:p w:rsidR="00165EDE" w:rsidRPr="00F01D81" w:rsidRDefault="00165EDE" w:rsidP="00165EDE">
      <w:pPr>
        <w:widowControl w:val="0"/>
        <w:autoSpaceDE w:val="0"/>
        <w:spacing w:after="0" w:line="240" w:lineRule="auto"/>
        <w:rPr>
          <w:rFonts w:cs="Arial"/>
          <w:b/>
        </w:rPr>
      </w:pPr>
    </w:p>
    <w:p w:rsidR="00165EDE" w:rsidRDefault="00165EDE" w:rsidP="00165EDE">
      <w:pPr>
        <w:widowControl w:val="0"/>
        <w:tabs>
          <w:tab w:val="left" w:pos="2760"/>
        </w:tabs>
        <w:autoSpaceDE w:val="0"/>
        <w:spacing w:after="0" w:line="240" w:lineRule="auto"/>
        <w:rPr>
          <w:rFonts w:cs="Arial"/>
        </w:rPr>
      </w:pPr>
      <w:r w:rsidRPr="00F01D81">
        <w:rPr>
          <w:rFonts w:cs="Arial"/>
          <w:b/>
          <w:bCs/>
        </w:rPr>
        <w:t xml:space="preserve">DELAI </w:t>
      </w:r>
      <w:r w:rsidR="0059731C" w:rsidRPr="00F01D81">
        <w:rPr>
          <w:rFonts w:cs="Arial"/>
          <w:b/>
          <w:bCs/>
        </w:rPr>
        <w:t>D’EXECUTION</w:t>
      </w:r>
      <w:r w:rsidR="0059731C" w:rsidRPr="00F01D81">
        <w:rPr>
          <w:rFonts w:cs="Arial"/>
        </w:rPr>
        <w:t xml:space="preserve"> :</w:t>
      </w:r>
      <w:r w:rsidRPr="00F01D81">
        <w:rPr>
          <w:rFonts w:cs="Arial"/>
        </w:rPr>
        <w:t xml:space="preserve"> </w:t>
      </w:r>
      <w:r>
        <w:rPr>
          <w:rFonts w:cs="Arial"/>
        </w:rPr>
        <w:t>Cinq (</w:t>
      </w:r>
      <w:r w:rsidR="00E70F1C">
        <w:rPr>
          <w:rFonts w:cs="Arial"/>
        </w:rPr>
        <w:t>05) ans</w:t>
      </w:r>
      <w:r w:rsidR="0049670E">
        <w:rPr>
          <w:rFonts w:cs="Arial"/>
        </w:rPr>
        <w:t xml:space="preserve"> (</w:t>
      </w:r>
      <w:r w:rsidR="00D2660D">
        <w:rPr>
          <w:rFonts w:cs="Arial"/>
        </w:rPr>
        <w:t>1er Septembre</w:t>
      </w:r>
      <w:r w:rsidR="0049670E">
        <w:rPr>
          <w:rFonts w:cs="Arial"/>
        </w:rPr>
        <w:t xml:space="preserve"> 2024 – </w:t>
      </w:r>
      <w:r w:rsidR="00D2660D">
        <w:rPr>
          <w:rFonts w:cs="Arial"/>
        </w:rPr>
        <w:t>1er Septembre</w:t>
      </w:r>
      <w:r w:rsidR="0049670E">
        <w:rPr>
          <w:rFonts w:cs="Arial"/>
        </w:rPr>
        <w:t xml:space="preserve"> 2029)</w:t>
      </w:r>
    </w:p>
    <w:p w:rsidR="007F1D1E" w:rsidRDefault="007F1D1E" w:rsidP="00165EDE">
      <w:pPr>
        <w:widowControl w:val="0"/>
        <w:tabs>
          <w:tab w:val="left" w:pos="2760"/>
        </w:tabs>
        <w:autoSpaceDE w:val="0"/>
        <w:spacing w:after="0" w:line="240" w:lineRule="auto"/>
      </w:pPr>
    </w:p>
    <w:p w:rsidR="007939FB" w:rsidRPr="00F01D81" w:rsidRDefault="007939FB" w:rsidP="00165EDE">
      <w:pPr>
        <w:widowControl w:val="0"/>
        <w:tabs>
          <w:tab w:val="left" w:pos="2760"/>
        </w:tabs>
        <w:autoSpaceDE w:val="0"/>
        <w:spacing w:after="0" w:line="240" w:lineRule="auto"/>
      </w:pPr>
      <w:r>
        <w:rPr>
          <w:rFonts w:cs="Arial"/>
          <w:b/>
          <w:bCs/>
        </w:rPr>
        <w:t>MONTANT ;</w:t>
      </w:r>
    </w:p>
    <w:tbl>
      <w:tblPr>
        <w:tblpPr w:leftFromText="141" w:rightFromText="141" w:vertAnchor="text" w:horzAnchor="margin" w:tblpXSpec="center" w:tblpY="260"/>
        <w:tblW w:w="9771" w:type="dxa"/>
        <w:tblCellMar>
          <w:left w:w="10" w:type="dxa"/>
          <w:right w:w="10" w:type="dxa"/>
        </w:tblCellMar>
        <w:tblLook w:val="04A0" w:firstRow="1" w:lastRow="0" w:firstColumn="1" w:lastColumn="0" w:noHBand="0" w:noVBand="1"/>
      </w:tblPr>
      <w:tblGrid>
        <w:gridCol w:w="1196"/>
        <w:gridCol w:w="1394"/>
        <w:gridCol w:w="1677"/>
        <w:gridCol w:w="1413"/>
        <w:gridCol w:w="1413"/>
        <w:gridCol w:w="1413"/>
        <w:gridCol w:w="1265"/>
      </w:tblGrid>
      <w:tr w:rsidR="0049670E" w:rsidRPr="00C851A3" w:rsidTr="008E6A38">
        <w:trPr>
          <w:trHeight w:val="421"/>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670E" w:rsidRPr="00E64FC8" w:rsidRDefault="0049670E" w:rsidP="00E64FC8">
            <w:pPr>
              <w:spacing w:after="0" w:line="240" w:lineRule="auto"/>
              <w:rPr>
                <w:sz w:val="20"/>
                <w:szCs w:val="20"/>
                <w:lang w:eastAsia="en-US"/>
              </w:rPr>
            </w:pP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Ferme</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conditionnelle 1</w:t>
            </w:r>
          </w:p>
        </w:tc>
        <w:tc>
          <w:tcPr>
            <w:tcW w:w="1413" w:type="dxa"/>
            <w:tcBorders>
              <w:top w:val="single" w:sz="4" w:space="0" w:color="000000"/>
              <w:left w:val="single" w:sz="4" w:space="0" w:color="000000"/>
              <w:bottom w:val="single" w:sz="4" w:space="0" w:color="000000"/>
              <w:right w:val="single" w:sz="4" w:space="0" w:color="000000"/>
            </w:tcBorders>
            <w:vAlign w:val="center"/>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conditionnelle 2</w:t>
            </w:r>
          </w:p>
        </w:tc>
        <w:tc>
          <w:tcPr>
            <w:tcW w:w="1413" w:type="dxa"/>
            <w:tcBorders>
              <w:top w:val="single" w:sz="4" w:space="0" w:color="000000"/>
              <w:left w:val="single" w:sz="4" w:space="0" w:color="000000"/>
              <w:bottom w:val="single" w:sz="4" w:space="0" w:color="000000"/>
              <w:right w:val="single" w:sz="4" w:space="0" w:color="000000"/>
            </w:tcBorders>
            <w:vAlign w:val="center"/>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conditionnelle 3</w:t>
            </w:r>
          </w:p>
        </w:tc>
        <w:tc>
          <w:tcPr>
            <w:tcW w:w="1413" w:type="dxa"/>
            <w:tcBorders>
              <w:top w:val="single" w:sz="4" w:space="0" w:color="000000"/>
              <w:left w:val="single" w:sz="4" w:space="0" w:color="000000"/>
              <w:bottom w:val="single" w:sz="4" w:space="0" w:color="000000"/>
              <w:right w:val="single" w:sz="4" w:space="0" w:color="000000"/>
            </w:tcBorders>
            <w:vAlign w:val="center"/>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conditionnelle 4</w:t>
            </w:r>
          </w:p>
        </w:tc>
        <w:tc>
          <w:tcPr>
            <w:tcW w:w="1265" w:type="dxa"/>
            <w:tcBorders>
              <w:top w:val="single" w:sz="4" w:space="0" w:color="000000"/>
              <w:left w:val="single" w:sz="4" w:space="0" w:color="000000"/>
              <w:bottom w:val="single" w:sz="4" w:space="0" w:color="000000"/>
              <w:right w:val="single" w:sz="4" w:space="0" w:color="000000"/>
            </w:tcBorders>
          </w:tcPr>
          <w:p w:rsidR="0049670E" w:rsidRPr="00C851A3" w:rsidRDefault="0049670E" w:rsidP="00E64FC8">
            <w:pPr>
              <w:spacing w:after="0" w:line="240" w:lineRule="auto"/>
              <w:jc w:val="center"/>
              <w:rPr>
                <w:sz w:val="20"/>
                <w:szCs w:val="20"/>
                <w:lang w:eastAsia="en-US"/>
              </w:rPr>
            </w:pPr>
            <w:r w:rsidRPr="00C851A3">
              <w:rPr>
                <w:sz w:val="20"/>
                <w:szCs w:val="20"/>
                <w:lang w:eastAsia="en-US"/>
              </w:rPr>
              <w:t>Tranche conditionnelle 5</w:t>
            </w:r>
          </w:p>
        </w:tc>
      </w:tr>
      <w:tr w:rsidR="008E6A38" w:rsidRPr="00C851A3" w:rsidTr="008E6A38">
        <w:trPr>
          <w:trHeight w:val="428"/>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E6A38" w:rsidRPr="00C851A3" w:rsidRDefault="008E6A38" w:rsidP="008E6A38">
            <w:pPr>
              <w:spacing w:after="0" w:line="240" w:lineRule="auto"/>
              <w:rPr>
                <w:sz w:val="20"/>
                <w:szCs w:val="20"/>
                <w:lang w:eastAsia="en-US"/>
              </w:rPr>
            </w:pPr>
            <w:r w:rsidRPr="00C851A3">
              <w:rPr>
                <w:sz w:val="20"/>
                <w:szCs w:val="20"/>
                <w:lang w:eastAsia="en-US"/>
              </w:rPr>
              <w:t>Total HT</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uppressAutoHyphens w:val="0"/>
              <w:autoSpaceDN/>
              <w:spacing w:after="0" w:line="240" w:lineRule="auto"/>
              <w:jc w:val="center"/>
              <w:rPr>
                <w:rFonts w:cs="Calibri"/>
                <w:color w:val="000000"/>
                <w:sz w:val="20"/>
                <w:szCs w:val="20"/>
                <w:lang w:val="en-US" w:eastAsia="en-US"/>
              </w:rPr>
            </w:pP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r>
      <w:tr w:rsidR="008E6A38" w:rsidRPr="00C851A3" w:rsidTr="008E6A38">
        <w:trPr>
          <w:trHeight w:val="564"/>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E6A38" w:rsidRPr="00C851A3" w:rsidRDefault="008E6A38" w:rsidP="008E6A38">
            <w:pPr>
              <w:spacing w:after="0" w:line="240" w:lineRule="auto"/>
              <w:rPr>
                <w:sz w:val="20"/>
                <w:szCs w:val="20"/>
                <w:lang w:eastAsia="en-US"/>
              </w:rPr>
            </w:pPr>
            <w:r w:rsidRPr="00C851A3">
              <w:rPr>
                <w:sz w:val="20"/>
                <w:szCs w:val="20"/>
                <w:lang w:eastAsia="en-US"/>
              </w:rPr>
              <w:t>TVA (19,25%)</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r>
      <w:tr w:rsidR="008E6A38" w:rsidRPr="00C851A3" w:rsidTr="008E6A38">
        <w:trPr>
          <w:trHeight w:val="417"/>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E6A38" w:rsidRPr="00C851A3" w:rsidRDefault="008E6A38" w:rsidP="008E6A38">
            <w:pPr>
              <w:spacing w:after="0" w:line="240" w:lineRule="auto"/>
              <w:rPr>
                <w:sz w:val="20"/>
                <w:szCs w:val="20"/>
                <w:lang w:eastAsia="en-US"/>
              </w:rPr>
            </w:pPr>
            <w:r w:rsidRPr="00C851A3">
              <w:rPr>
                <w:sz w:val="20"/>
                <w:szCs w:val="20"/>
                <w:lang w:eastAsia="en-US"/>
              </w:rPr>
              <w:t>Total TTC</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r>
      <w:tr w:rsidR="008E6A38" w:rsidRPr="00C851A3" w:rsidTr="008E6A38">
        <w:trPr>
          <w:trHeight w:val="409"/>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E6A38" w:rsidRPr="00C851A3" w:rsidRDefault="008E6A38" w:rsidP="008E6A38">
            <w:pPr>
              <w:spacing w:after="0" w:line="240" w:lineRule="auto"/>
              <w:rPr>
                <w:sz w:val="20"/>
                <w:szCs w:val="20"/>
                <w:lang w:eastAsia="en-US"/>
              </w:rPr>
            </w:pPr>
            <w:r w:rsidRPr="00C851A3">
              <w:rPr>
                <w:sz w:val="20"/>
                <w:szCs w:val="20"/>
                <w:lang w:eastAsia="en-US"/>
              </w:rPr>
              <w:t>AIR (2,2%)</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r>
      <w:tr w:rsidR="008E6A38" w:rsidRPr="00E70F1C" w:rsidTr="008E6A38">
        <w:trPr>
          <w:trHeight w:val="415"/>
        </w:trPr>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E6A38" w:rsidRPr="00C851A3" w:rsidRDefault="008E6A38" w:rsidP="008E6A38">
            <w:pPr>
              <w:spacing w:after="0" w:line="240" w:lineRule="auto"/>
              <w:rPr>
                <w:sz w:val="20"/>
                <w:szCs w:val="20"/>
                <w:lang w:eastAsia="en-US"/>
              </w:rPr>
            </w:pPr>
            <w:r w:rsidRPr="00C851A3">
              <w:rPr>
                <w:sz w:val="20"/>
                <w:szCs w:val="20"/>
                <w:lang w:eastAsia="en-US"/>
              </w:rPr>
              <w:t xml:space="preserve">Net à mandater </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8E6A38" w:rsidRPr="00C851A3" w:rsidRDefault="008E6A38" w:rsidP="008E6A38">
            <w:pPr>
              <w:spacing w:after="0"/>
              <w:jc w:val="center"/>
              <w:rPr>
                <w:rFonts w:cs="Calibri"/>
                <w:color w:val="000000"/>
                <w:sz w:val="20"/>
                <w:szCs w:val="20"/>
              </w:rPr>
            </w:pPr>
          </w:p>
        </w:tc>
      </w:tr>
    </w:tbl>
    <w:p w:rsidR="00165EDE" w:rsidRPr="00E70F1C" w:rsidRDefault="00165EDE" w:rsidP="00165EDE">
      <w:pPr>
        <w:widowControl w:val="0"/>
        <w:tabs>
          <w:tab w:val="left" w:pos="2760"/>
        </w:tabs>
        <w:autoSpaceDE w:val="0"/>
        <w:spacing w:after="0" w:line="240" w:lineRule="auto"/>
        <w:rPr>
          <w:rFonts w:cs="Arial"/>
          <w:b/>
          <w:bCs/>
        </w:rPr>
      </w:pPr>
    </w:p>
    <w:p w:rsidR="00165EDE" w:rsidRPr="00E64FC8" w:rsidRDefault="0059731C" w:rsidP="00165EDE">
      <w:pPr>
        <w:widowControl w:val="0"/>
        <w:tabs>
          <w:tab w:val="left" w:pos="2760"/>
        </w:tabs>
        <w:autoSpaceDE w:val="0"/>
        <w:spacing w:after="0" w:line="240" w:lineRule="auto"/>
        <w:rPr>
          <w:rFonts w:cs="Arial"/>
        </w:rPr>
      </w:pPr>
      <w:r w:rsidRPr="00C851A3">
        <w:rPr>
          <w:rFonts w:cs="Arial"/>
          <w:b/>
          <w:bCs/>
        </w:rPr>
        <w:t>FINANCEMENT</w:t>
      </w:r>
      <w:r w:rsidRPr="00C851A3">
        <w:rPr>
          <w:rFonts w:cs="Arial"/>
        </w:rPr>
        <w:t xml:space="preserve"> :</w:t>
      </w:r>
      <w:r w:rsidR="00165EDE" w:rsidRPr="00C851A3">
        <w:rPr>
          <w:rFonts w:cs="Arial"/>
        </w:rPr>
        <w:t xml:space="preserve"> Budgets de l’Etat du Cameroun et de la Commune de Sangmélima, Exercices 202</w:t>
      </w:r>
      <w:r w:rsidR="0049670E" w:rsidRPr="00C851A3">
        <w:rPr>
          <w:rFonts w:cs="Arial"/>
        </w:rPr>
        <w:t>4</w:t>
      </w:r>
      <w:r w:rsidR="00165EDE" w:rsidRPr="00C851A3">
        <w:rPr>
          <w:rFonts w:cs="Arial"/>
        </w:rPr>
        <w:t xml:space="preserve"> </w:t>
      </w:r>
      <w:r w:rsidRPr="00C851A3">
        <w:rPr>
          <w:rFonts w:cs="Arial"/>
        </w:rPr>
        <w:t>–</w:t>
      </w:r>
      <w:r w:rsidR="00165EDE" w:rsidRPr="00C851A3">
        <w:rPr>
          <w:rFonts w:cs="Arial"/>
        </w:rPr>
        <w:t xml:space="preserve"> 202</w:t>
      </w:r>
      <w:r w:rsidR="0049670E" w:rsidRPr="00C851A3">
        <w:rPr>
          <w:rFonts w:cs="Arial"/>
        </w:rPr>
        <w:t>9</w:t>
      </w:r>
      <w:r w:rsidRPr="00C851A3">
        <w:rPr>
          <w:rFonts w:cs="Arial"/>
        </w:rPr>
        <w:t xml:space="preserve">, </w:t>
      </w:r>
      <w:r w:rsidR="00E70F1C" w:rsidRPr="00C851A3">
        <w:rPr>
          <w:rFonts w:cs="Arial"/>
          <w:spacing w:val="5"/>
        </w:rPr>
        <w:t>et en substitution progressive par le produit du droit d’accises spécial destiné au financement</w:t>
      </w:r>
      <w:r w:rsidR="00E70F1C" w:rsidRPr="00E70F1C">
        <w:rPr>
          <w:rFonts w:cs="Arial"/>
          <w:spacing w:val="5"/>
        </w:rPr>
        <w:t xml:space="preserve"> de l’enlèvement et du traitement des ordures à travers le MINDDEVEL-FEICOM. </w:t>
      </w:r>
    </w:p>
    <w:p w:rsidR="0059731C" w:rsidRPr="00F01D81" w:rsidRDefault="0059731C" w:rsidP="00165EDE">
      <w:pPr>
        <w:widowControl w:val="0"/>
        <w:tabs>
          <w:tab w:val="left" w:pos="2760"/>
        </w:tabs>
        <w:autoSpaceDE w:val="0"/>
        <w:spacing w:after="0" w:line="240" w:lineRule="auto"/>
      </w:pPr>
    </w:p>
    <w:p w:rsidR="00165EDE" w:rsidRPr="00F01D81" w:rsidRDefault="00165EDE" w:rsidP="00165EDE">
      <w:pPr>
        <w:widowControl w:val="0"/>
        <w:autoSpaceDE w:val="0"/>
        <w:spacing w:after="0" w:line="240" w:lineRule="auto"/>
        <w:rPr>
          <w:rFonts w:cs="Arial"/>
          <w:sz w:val="16"/>
          <w:szCs w:val="16"/>
        </w:rPr>
      </w:pPr>
    </w:p>
    <w:p w:rsidR="00165EDE" w:rsidRPr="00F01D81" w:rsidRDefault="00165EDE" w:rsidP="00165EDE">
      <w:pPr>
        <w:widowControl w:val="0"/>
        <w:tabs>
          <w:tab w:val="left" w:pos="2760"/>
        </w:tabs>
        <w:autoSpaceDE w:val="0"/>
        <w:spacing w:after="0" w:line="240" w:lineRule="auto"/>
      </w:pPr>
      <w:r w:rsidRPr="00F01D81">
        <w:rPr>
          <w:rFonts w:cs="Arial"/>
          <w:b/>
          <w:bCs/>
        </w:rPr>
        <w:t>IMPUTATION</w:t>
      </w:r>
      <w:r w:rsidRPr="00F01D81">
        <w:rPr>
          <w:rFonts w:cs="Arial"/>
        </w:rPr>
        <w:t>:</w:t>
      </w:r>
    </w:p>
    <w:p w:rsidR="00165EDE" w:rsidRPr="00F01D81" w:rsidRDefault="00165EDE" w:rsidP="00165EDE">
      <w:pPr>
        <w:widowControl w:val="0"/>
        <w:autoSpaceDE w:val="0"/>
        <w:spacing w:after="0" w:line="240" w:lineRule="auto"/>
        <w:rPr>
          <w:rFonts w:cs="Arial"/>
          <w:sz w:val="16"/>
          <w:szCs w:val="16"/>
        </w:rPr>
      </w:pPr>
    </w:p>
    <w:p w:rsidR="00165EDE" w:rsidRPr="00F01D81" w:rsidRDefault="00165EDE" w:rsidP="00165EDE">
      <w:pPr>
        <w:widowControl w:val="0"/>
        <w:tabs>
          <w:tab w:val="left" w:pos="5860"/>
        </w:tabs>
        <w:autoSpaceDE w:val="0"/>
        <w:spacing w:after="0" w:line="240" w:lineRule="auto"/>
        <w:ind w:firstLine="5245"/>
      </w:pPr>
      <w:r w:rsidRPr="00F01D81">
        <w:rPr>
          <w:rFonts w:cs="Arial"/>
          <w:sz w:val="20"/>
        </w:rPr>
        <w:t>SOUSCRIT, LE ………………………………………</w:t>
      </w:r>
    </w:p>
    <w:p w:rsidR="00165EDE" w:rsidRPr="00F01D81" w:rsidRDefault="00165EDE" w:rsidP="00165EDE">
      <w:pPr>
        <w:widowControl w:val="0"/>
        <w:autoSpaceDE w:val="0"/>
        <w:spacing w:after="0" w:line="240" w:lineRule="auto"/>
        <w:ind w:firstLine="5245"/>
        <w:rPr>
          <w:rFonts w:cs="Arial"/>
          <w:sz w:val="14"/>
          <w:szCs w:val="16"/>
        </w:rPr>
      </w:pPr>
    </w:p>
    <w:p w:rsidR="00165EDE" w:rsidRPr="00F01D81" w:rsidRDefault="00165EDE" w:rsidP="00165EDE">
      <w:pPr>
        <w:widowControl w:val="0"/>
        <w:tabs>
          <w:tab w:val="left" w:pos="5860"/>
        </w:tabs>
        <w:autoSpaceDE w:val="0"/>
        <w:spacing w:after="0" w:line="240" w:lineRule="auto"/>
        <w:ind w:firstLine="5245"/>
      </w:pPr>
      <w:r w:rsidRPr="00F01D81">
        <w:rPr>
          <w:rFonts w:cs="Arial"/>
          <w:sz w:val="20"/>
        </w:rPr>
        <w:t>SIGNE, LE…………………………………………….</w:t>
      </w:r>
    </w:p>
    <w:p w:rsidR="00165EDE" w:rsidRPr="00F01D81" w:rsidRDefault="00165EDE" w:rsidP="00165EDE">
      <w:pPr>
        <w:widowControl w:val="0"/>
        <w:autoSpaceDE w:val="0"/>
        <w:spacing w:after="0" w:line="240" w:lineRule="auto"/>
        <w:ind w:firstLine="5245"/>
        <w:rPr>
          <w:rFonts w:cs="Arial"/>
          <w:sz w:val="14"/>
          <w:szCs w:val="16"/>
        </w:rPr>
      </w:pPr>
    </w:p>
    <w:p w:rsidR="00165EDE" w:rsidRPr="00F01D81" w:rsidRDefault="00165EDE" w:rsidP="00165EDE">
      <w:pPr>
        <w:widowControl w:val="0"/>
        <w:tabs>
          <w:tab w:val="left" w:pos="5860"/>
        </w:tabs>
        <w:autoSpaceDE w:val="0"/>
        <w:spacing w:after="0" w:line="240" w:lineRule="auto"/>
        <w:ind w:firstLine="5245"/>
      </w:pPr>
      <w:r w:rsidRPr="00F01D81">
        <w:rPr>
          <w:rFonts w:cs="Arial"/>
          <w:sz w:val="20"/>
        </w:rPr>
        <w:t>NOTIFIE, LE………………………………………..</w:t>
      </w:r>
    </w:p>
    <w:p w:rsidR="00165EDE" w:rsidRPr="007939FB" w:rsidRDefault="00165EDE" w:rsidP="00165EDE">
      <w:pPr>
        <w:widowControl w:val="0"/>
        <w:autoSpaceDE w:val="0"/>
        <w:spacing w:after="0" w:line="240" w:lineRule="auto"/>
        <w:ind w:firstLine="5245"/>
        <w:rPr>
          <w:rFonts w:cs="Arial"/>
          <w:sz w:val="14"/>
          <w:szCs w:val="16"/>
        </w:rPr>
      </w:pPr>
    </w:p>
    <w:p w:rsidR="00165EDE" w:rsidRPr="00F01D81" w:rsidRDefault="00165EDE" w:rsidP="00165EDE">
      <w:pPr>
        <w:widowControl w:val="0"/>
        <w:tabs>
          <w:tab w:val="left" w:pos="5860"/>
        </w:tabs>
        <w:autoSpaceDE w:val="0"/>
        <w:spacing w:after="0" w:line="240" w:lineRule="auto"/>
        <w:ind w:firstLine="5245"/>
      </w:pPr>
      <w:r w:rsidRPr="00F01D81">
        <w:rPr>
          <w:rFonts w:cs="Arial"/>
          <w:sz w:val="20"/>
        </w:rPr>
        <w:t>ENREGISTRE, LE………………………………….</w:t>
      </w:r>
      <w:bookmarkStart w:id="215" w:name="OLE_LINK4"/>
      <w:bookmarkStart w:id="216" w:name="OLE_LINK3"/>
    </w:p>
    <w:p w:rsidR="00165EDE" w:rsidRPr="00F01D81" w:rsidRDefault="00165EDE" w:rsidP="00165EDE">
      <w:pPr>
        <w:pageBreakBefore/>
        <w:widowControl w:val="0"/>
        <w:autoSpaceDE w:val="0"/>
        <w:spacing w:after="0"/>
      </w:pPr>
      <w:r w:rsidRPr="00F01D81">
        <w:rPr>
          <w:rFonts w:cs="Arial"/>
          <w:b/>
          <w:bCs/>
        </w:rPr>
        <w:lastRenderedPageBreak/>
        <w:t>Entre</w:t>
      </w:r>
      <w:r w:rsidRPr="00F01D81">
        <w:rPr>
          <w:rFonts w:cs="Arial"/>
        </w:rPr>
        <w:t>:</w:t>
      </w:r>
    </w:p>
    <w:p w:rsidR="00165EDE" w:rsidRPr="00F01D81" w:rsidRDefault="00165EDE" w:rsidP="00165EDE">
      <w:pPr>
        <w:widowControl w:val="0"/>
        <w:autoSpaceDE w:val="0"/>
        <w:rPr>
          <w:rFonts w:cs="Arial"/>
        </w:rPr>
      </w:pPr>
    </w:p>
    <w:p w:rsidR="00165EDE" w:rsidRPr="00F01D81" w:rsidRDefault="00165EDE" w:rsidP="00165EDE">
      <w:pPr>
        <w:widowControl w:val="0"/>
        <w:tabs>
          <w:tab w:val="left" w:pos="10820"/>
        </w:tabs>
        <w:autoSpaceDE w:val="0"/>
      </w:pPr>
      <w:r w:rsidRPr="00F01D81">
        <w:rPr>
          <w:rFonts w:cs="Arial"/>
          <w:b/>
        </w:rPr>
        <w:t>Le Maire de</w:t>
      </w:r>
      <w:r>
        <w:rPr>
          <w:rFonts w:cs="Arial"/>
          <w:b/>
        </w:rPr>
        <w:t xml:space="preserve"> la</w:t>
      </w:r>
      <w:r w:rsidR="00E43314">
        <w:rPr>
          <w:rFonts w:cs="Arial"/>
          <w:b/>
        </w:rPr>
        <w:t xml:space="preserve"> </w:t>
      </w:r>
      <w:r>
        <w:rPr>
          <w:rFonts w:cs="Arial"/>
          <w:b/>
        </w:rPr>
        <w:t>Commune de Sangmélima</w:t>
      </w:r>
      <w:r w:rsidRPr="00F01D81">
        <w:rPr>
          <w:rFonts w:cs="Arial"/>
          <w:b/>
        </w:rPr>
        <w:t>, dénommée ci-après</w:t>
      </w:r>
      <w:r w:rsidR="00E70F1C" w:rsidRPr="00F01D81">
        <w:rPr>
          <w:rFonts w:cs="Arial"/>
          <w:b/>
        </w:rPr>
        <w:t xml:space="preserve"> «</w:t>
      </w:r>
      <w:r w:rsidR="00E70F1C">
        <w:rPr>
          <w:rFonts w:cs="Arial"/>
          <w:b/>
        </w:rPr>
        <w:t xml:space="preserve"> l’Autorité</w:t>
      </w:r>
      <w:r>
        <w:rPr>
          <w:rFonts w:cs="Arial"/>
          <w:b/>
        </w:rPr>
        <w:t xml:space="preserve"> </w:t>
      </w:r>
      <w:r w:rsidR="00FD02AA">
        <w:rPr>
          <w:rFonts w:cs="Arial"/>
          <w:b/>
        </w:rPr>
        <w:t>Contractante</w:t>
      </w:r>
      <w:r w:rsidR="00FD02AA" w:rsidRPr="00F01D81">
        <w:rPr>
          <w:rFonts w:cs="Arial"/>
          <w:b/>
        </w:rPr>
        <w:t xml:space="preserve"> »</w:t>
      </w:r>
    </w:p>
    <w:p w:rsidR="00165EDE" w:rsidRPr="00F01D81" w:rsidRDefault="00165EDE" w:rsidP="00165EDE">
      <w:pPr>
        <w:widowControl w:val="0"/>
        <w:autoSpaceDE w:val="0"/>
      </w:pPr>
      <w:r w:rsidRPr="00F01D81">
        <w:rPr>
          <w:rFonts w:cs="Arial"/>
          <w:b/>
          <w:bCs/>
        </w:rPr>
        <w:t>D'une part</w:t>
      </w:r>
      <w:r w:rsidRPr="00F01D81">
        <w:rPr>
          <w:rFonts w:cs="Arial"/>
        </w:rPr>
        <w:t>,</w:t>
      </w:r>
    </w:p>
    <w:p w:rsidR="00165EDE" w:rsidRPr="00F01D81" w:rsidRDefault="00165EDE" w:rsidP="00165EDE">
      <w:pPr>
        <w:widowControl w:val="0"/>
        <w:autoSpaceDE w:val="0"/>
        <w:rPr>
          <w:rFonts w:cs="Arial"/>
        </w:rPr>
      </w:pPr>
    </w:p>
    <w:p w:rsidR="00165EDE" w:rsidRPr="00F01D81" w:rsidRDefault="00165EDE" w:rsidP="00165EDE">
      <w:pPr>
        <w:widowControl w:val="0"/>
        <w:autoSpaceDE w:val="0"/>
      </w:pPr>
      <w:r w:rsidRPr="00F01D81">
        <w:rPr>
          <w:rFonts w:cs="Arial"/>
          <w:b/>
          <w:bCs/>
        </w:rPr>
        <w:t>Et</w:t>
      </w:r>
    </w:p>
    <w:p w:rsidR="00165EDE" w:rsidRPr="00F01D81" w:rsidRDefault="00165EDE" w:rsidP="00165EDE">
      <w:pPr>
        <w:widowControl w:val="0"/>
        <w:autoSpaceDE w:val="0"/>
        <w:rPr>
          <w:rFonts w:cs="Arial"/>
        </w:rPr>
      </w:pPr>
    </w:p>
    <w:p w:rsidR="00165EDE" w:rsidRPr="00F01D81" w:rsidRDefault="00165EDE" w:rsidP="00165EDE">
      <w:pPr>
        <w:widowControl w:val="0"/>
        <w:tabs>
          <w:tab w:val="left" w:pos="5700"/>
        </w:tabs>
        <w:autoSpaceDE w:val="0"/>
      </w:pPr>
      <w:r w:rsidRPr="00F01D81">
        <w:rPr>
          <w:rFonts w:cs="Arial"/>
          <w:b/>
          <w:bCs/>
        </w:rPr>
        <w:t>L’Entreprise ______________________________________________________</w:t>
      </w:r>
    </w:p>
    <w:p w:rsidR="00165EDE" w:rsidRPr="00F01D81" w:rsidRDefault="00165EDE" w:rsidP="00165EDE">
      <w:pPr>
        <w:widowControl w:val="0"/>
        <w:tabs>
          <w:tab w:val="left" w:pos="3119"/>
          <w:tab w:val="left" w:pos="5954"/>
          <w:tab w:val="left" w:pos="9214"/>
        </w:tabs>
        <w:autoSpaceDE w:val="0"/>
      </w:pPr>
      <w:r w:rsidRPr="00F01D81">
        <w:rPr>
          <w:rFonts w:cs="Arial"/>
          <w:lang w:val="pt-PT"/>
        </w:rPr>
        <w:t>B.P:</w:t>
      </w:r>
      <w:r w:rsidRPr="00F01D81">
        <w:rPr>
          <w:rFonts w:cs="Arial"/>
          <w:u w:val="single"/>
          <w:lang w:val="pt-PT"/>
        </w:rPr>
        <w:tab/>
      </w:r>
      <w:r w:rsidRPr="00F01D81">
        <w:rPr>
          <w:rFonts w:cs="Arial"/>
          <w:lang w:val="pt-PT"/>
        </w:rPr>
        <w:t>,Tel</w:t>
      </w:r>
      <w:r w:rsidRPr="00F01D81">
        <w:rPr>
          <w:rFonts w:cs="Arial"/>
          <w:u w:val="single"/>
          <w:lang w:val="pt-PT"/>
        </w:rPr>
        <w:tab/>
      </w:r>
      <w:r w:rsidRPr="00F01D81">
        <w:rPr>
          <w:rFonts w:cs="Arial"/>
          <w:lang w:val="pt-PT"/>
        </w:rPr>
        <w:t xml:space="preserve"> Fax:</w:t>
      </w:r>
      <w:r w:rsidRPr="00F01D81">
        <w:rPr>
          <w:rFonts w:cs="Arial"/>
          <w:u w:val="single"/>
          <w:lang w:val="pt-PT"/>
        </w:rPr>
        <w:tab/>
      </w:r>
    </w:p>
    <w:p w:rsidR="00165EDE" w:rsidRPr="00F01D81" w:rsidRDefault="00165EDE" w:rsidP="00165EDE">
      <w:pPr>
        <w:widowControl w:val="0"/>
        <w:tabs>
          <w:tab w:val="left" w:pos="2680"/>
          <w:tab w:val="left" w:pos="5954"/>
        </w:tabs>
        <w:autoSpaceDE w:val="0"/>
      </w:pPr>
      <w:r w:rsidRPr="00F01D81">
        <w:rPr>
          <w:rFonts w:cs="Arial"/>
          <w:lang w:val="pt-PT"/>
        </w:rPr>
        <w:t>N°R.C:</w:t>
      </w:r>
      <w:r w:rsidRPr="00F01D81">
        <w:rPr>
          <w:rFonts w:cs="Arial"/>
          <w:u w:val="single"/>
          <w:lang w:val="pt-PT"/>
        </w:rPr>
        <w:tab/>
      </w:r>
    </w:p>
    <w:p w:rsidR="00165EDE" w:rsidRPr="00F01D81" w:rsidRDefault="00165EDE" w:rsidP="00165EDE">
      <w:pPr>
        <w:widowControl w:val="0"/>
        <w:tabs>
          <w:tab w:val="left" w:pos="2680"/>
          <w:tab w:val="left" w:pos="5954"/>
        </w:tabs>
        <w:autoSpaceDE w:val="0"/>
      </w:pPr>
      <w:proofErr w:type="spellStart"/>
      <w:r w:rsidRPr="00F01D81">
        <w:rPr>
          <w:rFonts w:cs="Arial"/>
        </w:rPr>
        <w:t>N°Contribuable</w:t>
      </w:r>
      <w:proofErr w:type="spellEnd"/>
      <w:r w:rsidRPr="00F01D81">
        <w:rPr>
          <w:rFonts w:cs="Arial"/>
        </w:rPr>
        <w:t xml:space="preserve">: </w:t>
      </w:r>
      <w:r w:rsidRPr="00F01D81">
        <w:rPr>
          <w:rFonts w:cs="Arial"/>
          <w:u w:val="single"/>
        </w:rPr>
        <w:tab/>
      </w:r>
    </w:p>
    <w:p w:rsidR="00165EDE" w:rsidRPr="00F01D81" w:rsidRDefault="00165EDE" w:rsidP="00165EDE">
      <w:pPr>
        <w:widowControl w:val="0"/>
        <w:tabs>
          <w:tab w:val="left" w:pos="1860"/>
        </w:tabs>
        <w:autoSpaceDE w:val="0"/>
      </w:pPr>
      <w:r w:rsidRPr="00F01D81">
        <w:rPr>
          <w:rFonts w:cs="Arial"/>
        </w:rPr>
        <w:t>N° Compte bancaire :______________________________________________________</w:t>
      </w:r>
    </w:p>
    <w:p w:rsidR="00165EDE" w:rsidRPr="00F01D81" w:rsidRDefault="00165EDE" w:rsidP="00165EDE">
      <w:pPr>
        <w:widowControl w:val="0"/>
        <w:autoSpaceDE w:val="0"/>
      </w:pPr>
      <w:r w:rsidRPr="00F01D81">
        <w:rPr>
          <w:rFonts w:cs="Arial"/>
        </w:rPr>
        <w:t>Représentée par son Directeur Général, dénommée</w:t>
      </w:r>
    </w:p>
    <w:p w:rsidR="00165EDE" w:rsidRPr="00F01D81" w:rsidRDefault="00165EDE" w:rsidP="00165EDE">
      <w:pPr>
        <w:widowControl w:val="0"/>
        <w:autoSpaceDE w:val="0"/>
      </w:pPr>
      <w:r w:rsidRPr="00F01D81">
        <w:rPr>
          <w:rFonts w:cs="Arial"/>
        </w:rPr>
        <w:t>ci-après «le Prestataire»</w:t>
      </w:r>
    </w:p>
    <w:p w:rsidR="00165EDE" w:rsidRPr="00F01D81" w:rsidRDefault="00165EDE" w:rsidP="00165EDE">
      <w:pPr>
        <w:widowControl w:val="0"/>
        <w:autoSpaceDE w:val="0"/>
      </w:pPr>
      <w:r w:rsidRPr="00F01D81">
        <w:rPr>
          <w:rFonts w:cs="Arial"/>
          <w:b/>
          <w:bCs/>
        </w:rPr>
        <w:t>D'autre part</w:t>
      </w:r>
      <w:r w:rsidRPr="00F01D81">
        <w:rPr>
          <w:rFonts w:cs="Arial"/>
        </w:rPr>
        <w:t>,</w:t>
      </w:r>
    </w:p>
    <w:p w:rsidR="00165EDE" w:rsidRPr="00F01D81" w:rsidRDefault="00165EDE" w:rsidP="00165EDE">
      <w:pPr>
        <w:widowControl w:val="0"/>
        <w:autoSpaceDE w:val="0"/>
        <w:rPr>
          <w:rFonts w:cs="Arial"/>
        </w:rPr>
      </w:pPr>
    </w:p>
    <w:p w:rsidR="00165EDE" w:rsidRPr="00F01D81" w:rsidRDefault="00165EDE" w:rsidP="00165EDE">
      <w:pPr>
        <w:widowControl w:val="0"/>
        <w:autoSpaceDE w:val="0"/>
        <w:jc w:val="center"/>
      </w:pPr>
      <w:r w:rsidRPr="00F01D81">
        <w:rPr>
          <w:rFonts w:cs="Arial"/>
          <w:b/>
        </w:rPr>
        <w:t>Il a été convenu et arrêté ce qui suit:</w:t>
      </w:r>
    </w:p>
    <w:bookmarkEnd w:id="215"/>
    <w:bookmarkEnd w:id="216"/>
    <w:p w:rsidR="00165EDE" w:rsidRPr="00F01D81" w:rsidRDefault="00165EDE" w:rsidP="00165EDE">
      <w:pPr>
        <w:pageBreakBefore/>
        <w:widowControl w:val="0"/>
        <w:autoSpaceDE w:val="0"/>
        <w:jc w:val="center"/>
      </w:pPr>
      <w:r w:rsidRPr="00F01D81">
        <w:rPr>
          <w:rFonts w:cs="Arial"/>
          <w:b/>
          <w:bCs/>
          <w:spacing w:val="27"/>
          <w:sz w:val="40"/>
        </w:rPr>
        <w:lastRenderedPageBreak/>
        <w:t>Sommaire</w:t>
      </w:r>
    </w:p>
    <w:p w:rsidR="00165EDE" w:rsidRPr="00F01D81" w:rsidRDefault="00165EDE" w:rsidP="00165EDE">
      <w:pPr>
        <w:widowControl w:val="0"/>
        <w:tabs>
          <w:tab w:val="left" w:pos="1080"/>
        </w:tabs>
        <w:autoSpaceDE w:val="0"/>
        <w:spacing w:before="240" w:after="240" w:line="360" w:lineRule="auto"/>
        <w:rPr>
          <w:rFonts w:cs="Arial"/>
        </w:rPr>
      </w:pPr>
      <w:r w:rsidRPr="00F01D81">
        <w:rPr>
          <w:rFonts w:cs="Arial"/>
        </w:rPr>
        <w:t>Titre I</w:t>
      </w:r>
      <w:r w:rsidRPr="00F01D81">
        <w:rPr>
          <w:rFonts w:cs="Arial"/>
        </w:rPr>
        <w:tab/>
        <w:t>Cahier des Clauses administratives Particulières (CCAP)</w:t>
      </w:r>
    </w:p>
    <w:p w:rsidR="00165EDE" w:rsidRPr="00F01D81" w:rsidRDefault="00165EDE" w:rsidP="00165EDE">
      <w:pPr>
        <w:widowControl w:val="0"/>
        <w:tabs>
          <w:tab w:val="left" w:pos="1080"/>
        </w:tabs>
        <w:autoSpaceDE w:val="0"/>
        <w:spacing w:before="240" w:after="240" w:line="360" w:lineRule="auto"/>
        <w:rPr>
          <w:rFonts w:cs="Arial"/>
        </w:rPr>
      </w:pPr>
      <w:r w:rsidRPr="00F01D81">
        <w:rPr>
          <w:rFonts w:cs="Arial"/>
        </w:rPr>
        <w:t>Titre II</w:t>
      </w:r>
      <w:r w:rsidRPr="00F01D81">
        <w:rPr>
          <w:rFonts w:cs="Arial"/>
        </w:rPr>
        <w:tab/>
        <w:t>: Cahier des Clauses Techniques Particulières (CCTP)</w:t>
      </w:r>
    </w:p>
    <w:p w:rsidR="00165EDE" w:rsidRPr="00F01D81" w:rsidRDefault="00165EDE" w:rsidP="00165EDE">
      <w:pPr>
        <w:widowControl w:val="0"/>
        <w:tabs>
          <w:tab w:val="left" w:pos="1080"/>
        </w:tabs>
        <w:autoSpaceDE w:val="0"/>
        <w:spacing w:before="240" w:after="240" w:line="360" w:lineRule="auto"/>
        <w:rPr>
          <w:rFonts w:cs="Arial"/>
        </w:rPr>
      </w:pPr>
      <w:r w:rsidRPr="00F01D81">
        <w:rPr>
          <w:rFonts w:cs="Arial"/>
        </w:rPr>
        <w:t>Titre III</w:t>
      </w:r>
      <w:r w:rsidRPr="00F01D81">
        <w:rPr>
          <w:rFonts w:cs="Arial"/>
        </w:rPr>
        <w:tab/>
        <w:t>: Bordereau des Prix Unitaires (BPU)</w:t>
      </w:r>
    </w:p>
    <w:p w:rsidR="00165EDE" w:rsidRPr="00F01D81" w:rsidRDefault="00165EDE" w:rsidP="00165EDE">
      <w:pPr>
        <w:widowControl w:val="0"/>
        <w:tabs>
          <w:tab w:val="left" w:pos="1080"/>
        </w:tabs>
        <w:autoSpaceDE w:val="0"/>
        <w:spacing w:before="240" w:after="240" w:line="360" w:lineRule="auto"/>
        <w:rPr>
          <w:rFonts w:cs="Arial"/>
        </w:rPr>
      </w:pPr>
      <w:r w:rsidRPr="00F01D81">
        <w:rPr>
          <w:rFonts w:cs="Arial"/>
        </w:rPr>
        <w:t>Titre IV</w:t>
      </w:r>
      <w:r w:rsidRPr="00F01D81">
        <w:rPr>
          <w:rFonts w:cs="Arial"/>
        </w:rPr>
        <w:tab/>
        <w:t>: Détail ou Devis Estimatif (DE)</w:t>
      </w:r>
    </w:p>
    <w:p w:rsidR="00E70F1C" w:rsidRDefault="00E70F1C" w:rsidP="00165EDE">
      <w:pPr>
        <w:widowControl w:val="0"/>
        <w:autoSpaceDE w:val="0"/>
        <w:rPr>
          <w:rFonts w:cs="Arial"/>
        </w:rPr>
        <w:sectPr w:rsidR="00E70F1C" w:rsidSect="009B5F2C">
          <w:pgSz w:w="11907" w:h="16840"/>
          <w:pgMar w:top="1134" w:right="992" w:bottom="1134" w:left="1134" w:header="720" w:footer="720" w:gutter="0"/>
          <w:cols w:space="720"/>
        </w:sectPr>
      </w:pPr>
    </w:p>
    <w:p w:rsidR="00165EDE" w:rsidRPr="00827FAF" w:rsidRDefault="00165EDE" w:rsidP="00165EDE">
      <w:pPr>
        <w:spacing w:after="0"/>
        <w:jc w:val="center"/>
        <w:rPr>
          <w:b/>
          <w:sz w:val="26"/>
          <w:szCs w:val="26"/>
        </w:rPr>
      </w:pPr>
      <w:r w:rsidRPr="004E6D9F">
        <w:rPr>
          <w:rFonts w:cs="Arial"/>
          <w:b/>
          <w:sz w:val="26"/>
          <w:szCs w:val="26"/>
        </w:rPr>
        <w:lastRenderedPageBreak/>
        <w:t xml:space="preserve">Page ………. Et dernière du </w:t>
      </w:r>
      <w:r w:rsidRPr="004E6D9F">
        <w:rPr>
          <w:rFonts w:cs="Arial"/>
          <w:b/>
          <w:bCs/>
          <w:sz w:val="28"/>
        </w:rPr>
        <w:t>MARCHE</w:t>
      </w:r>
      <w:r w:rsidRPr="00F01D81">
        <w:rPr>
          <w:rFonts w:cs="Arial"/>
          <w:b/>
          <w:bCs/>
          <w:sz w:val="28"/>
        </w:rPr>
        <w:t xml:space="preserve"> </w:t>
      </w:r>
    </w:p>
    <w:p w:rsidR="00165EDE" w:rsidRPr="00827FAF" w:rsidRDefault="00E2681D" w:rsidP="00165EDE">
      <w:pPr>
        <w:spacing w:after="0"/>
        <w:jc w:val="center"/>
        <w:rPr>
          <w:sz w:val="26"/>
          <w:szCs w:val="26"/>
        </w:rPr>
      </w:pPr>
      <w:r w:rsidRPr="00D76564">
        <w:rPr>
          <w:b/>
          <w:bCs/>
          <w:sz w:val="28"/>
          <w:szCs w:val="32"/>
        </w:rPr>
        <w:t>N°……../</w:t>
      </w:r>
      <w:r>
        <w:rPr>
          <w:b/>
          <w:bCs/>
          <w:sz w:val="28"/>
          <w:szCs w:val="32"/>
        </w:rPr>
        <w:t>AONO</w:t>
      </w:r>
      <w:r w:rsidRPr="00D76564">
        <w:rPr>
          <w:b/>
          <w:bCs/>
          <w:sz w:val="28"/>
          <w:szCs w:val="32"/>
        </w:rPr>
        <w:t>/CS/S</w:t>
      </w:r>
      <w:r>
        <w:rPr>
          <w:b/>
          <w:bCs/>
          <w:sz w:val="28"/>
          <w:szCs w:val="32"/>
        </w:rPr>
        <w:t>I</w:t>
      </w:r>
      <w:r w:rsidRPr="00D76564">
        <w:rPr>
          <w:b/>
          <w:bCs/>
          <w:sz w:val="28"/>
          <w:szCs w:val="32"/>
        </w:rPr>
        <w:t>G</w:t>
      </w:r>
      <w:r>
        <w:rPr>
          <w:b/>
          <w:bCs/>
          <w:sz w:val="28"/>
          <w:szCs w:val="32"/>
        </w:rPr>
        <w:t>AMP</w:t>
      </w:r>
      <w:r w:rsidRPr="00D76564">
        <w:rPr>
          <w:b/>
          <w:bCs/>
          <w:sz w:val="28"/>
          <w:szCs w:val="32"/>
        </w:rPr>
        <w:t>/CIPM-CS</w:t>
      </w:r>
      <w:r>
        <w:rPr>
          <w:b/>
          <w:bCs/>
          <w:sz w:val="28"/>
          <w:szCs w:val="32"/>
        </w:rPr>
        <w:t>/</w:t>
      </w:r>
      <w:r w:rsidRPr="00182409">
        <w:rPr>
          <w:b/>
          <w:bCs/>
          <w:sz w:val="28"/>
          <w:szCs w:val="32"/>
        </w:rPr>
        <w:t>CCCM-SPI</w:t>
      </w:r>
      <w:r w:rsidRPr="00D76564">
        <w:rPr>
          <w:b/>
          <w:bCs/>
          <w:sz w:val="28"/>
          <w:szCs w:val="32"/>
        </w:rPr>
        <w:t>/202</w:t>
      </w:r>
      <w:r w:rsidR="00B60A0F">
        <w:rPr>
          <w:b/>
          <w:bCs/>
          <w:sz w:val="28"/>
          <w:szCs w:val="32"/>
        </w:rPr>
        <w:t>4</w:t>
      </w:r>
      <w:r>
        <w:rPr>
          <w:b/>
          <w:bCs/>
          <w:sz w:val="28"/>
          <w:szCs w:val="32"/>
        </w:rPr>
        <w:t xml:space="preserve"> </w:t>
      </w:r>
      <w:r w:rsidR="00165EDE" w:rsidRPr="00827FAF">
        <w:rPr>
          <w:b/>
          <w:bCs/>
          <w:sz w:val="26"/>
          <w:szCs w:val="26"/>
        </w:rPr>
        <w:t>DU ………………. 202</w:t>
      </w:r>
      <w:r w:rsidR="00B60A0F">
        <w:rPr>
          <w:b/>
          <w:bCs/>
          <w:sz w:val="26"/>
          <w:szCs w:val="26"/>
        </w:rPr>
        <w:t>4</w:t>
      </w:r>
    </w:p>
    <w:p w:rsidR="00165EDE" w:rsidRDefault="00165EDE" w:rsidP="00165EDE">
      <w:pPr>
        <w:spacing w:after="0" w:line="360" w:lineRule="auto"/>
        <w:rPr>
          <w:b/>
          <w:bCs/>
          <w:sz w:val="16"/>
          <w:szCs w:val="26"/>
        </w:rPr>
      </w:pPr>
      <w:r w:rsidRPr="00D10434">
        <w:rPr>
          <w:b/>
          <w:bCs/>
          <w:sz w:val="16"/>
          <w:szCs w:val="26"/>
        </w:rPr>
        <w:t xml:space="preserve">POUR </w:t>
      </w:r>
      <w:r w:rsidR="00E70F1C" w:rsidRPr="00D10434">
        <w:rPr>
          <w:b/>
          <w:bCs/>
          <w:sz w:val="16"/>
          <w:szCs w:val="26"/>
        </w:rPr>
        <w:t>LA COLLECTE</w:t>
      </w:r>
      <w:r w:rsidRPr="00D10434">
        <w:rPr>
          <w:b/>
          <w:bCs/>
          <w:sz w:val="16"/>
          <w:szCs w:val="26"/>
        </w:rPr>
        <w:t xml:space="preserve">, LE TRANSPORT </w:t>
      </w:r>
      <w:r w:rsidR="00E43314">
        <w:rPr>
          <w:b/>
          <w:bCs/>
          <w:sz w:val="16"/>
          <w:szCs w:val="26"/>
        </w:rPr>
        <w:t xml:space="preserve">ET LE </w:t>
      </w:r>
      <w:r w:rsidR="00FD02AA" w:rsidRPr="00D10434">
        <w:rPr>
          <w:b/>
          <w:bCs/>
          <w:sz w:val="16"/>
          <w:szCs w:val="26"/>
        </w:rPr>
        <w:t>TRAITEMENT DES</w:t>
      </w:r>
      <w:r w:rsidR="005811E4">
        <w:rPr>
          <w:b/>
          <w:bCs/>
          <w:sz w:val="16"/>
          <w:szCs w:val="26"/>
        </w:rPr>
        <w:t xml:space="preserve"> ORDURES MENAGERES</w:t>
      </w:r>
      <w:r w:rsidRPr="00D10434">
        <w:rPr>
          <w:b/>
          <w:bCs/>
          <w:sz w:val="16"/>
          <w:szCs w:val="26"/>
        </w:rPr>
        <w:t>, LE BALAYAGE ET LE NETTOYAGE DES RUES, PLAC</w:t>
      </w:r>
      <w:r w:rsidR="00515AF9">
        <w:rPr>
          <w:b/>
          <w:bCs/>
          <w:sz w:val="16"/>
          <w:szCs w:val="26"/>
        </w:rPr>
        <w:t>ES PUBLIQUES, GARES ROUTIERES, VOIES ATTENANTES AUX</w:t>
      </w:r>
      <w:r w:rsidRPr="00D10434">
        <w:rPr>
          <w:b/>
          <w:bCs/>
          <w:sz w:val="16"/>
          <w:szCs w:val="26"/>
        </w:rPr>
        <w:t xml:space="preserve"> MARCHES </w:t>
      </w:r>
      <w:r w:rsidR="00515AF9">
        <w:rPr>
          <w:b/>
          <w:bCs/>
          <w:sz w:val="16"/>
          <w:szCs w:val="26"/>
        </w:rPr>
        <w:t xml:space="preserve">ET AUTRES PLACES PUBLIQUES </w:t>
      </w:r>
      <w:r w:rsidRPr="00D10434">
        <w:rPr>
          <w:b/>
          <w:bCs/>
          <w:sz w:val="16"/>
          <w:szCs w:val="26"/>
        </w:rPr>
        <w:t>DE LA VILLE DE SANGMÉLIMA, DEPARTEMENT D</w:t>
      </w:r>
      <w:r>
        <w:rPr>
          <w:b/>
          <w:bCs/>
          <w:sz w:val="16"/>
          <w:szCs w:val="26"/>
        </w:rPr>
        <w:t>U</w:t>
      </w:r>
      <w:r w:rsidRPr="00D10434">
        <w:rPr>
          <w:b/>
          <w:bCs/>
          <w:sz w:val="16"/>
          <w:szCs w:val="26"/>
        </w:rPr>
        <w:t xml:space="preserve"> DJA ET LOBO, REGION DU SUD</w:t>
      </w:r>
    </w:p>
    <w:p w:rsidR="00165EDE" w:rsidRPr="00F01D81" w:rsidRDefault="00165EDE" w:rsidP="00165EDE">
      <w:pPr>
        <w:spacing w:after="0" w:line="360" w:lineRule="auto"/>
      </w:pPr>
      <w:r w:rsidRPr="00F01D81">
        <w:rPr>
          <w:rFonts w:cs="Arial"/>
          <w:b/>
          <w:bCs/>
        </w:rPr>
        <w:t>DELAI</w:t>
      </w:r>
      <w:r w:rsidR="00E70F1C">
        <w:rPr>
          <w:rFonts w:cs="Arial"/>
          <w:b/>
          <w:bCs/>
        </w:rPr>
        <w:t xml:space="preserve"> </w:t>
      </w:r>
      <w:r w:rsidRPr="00F01D81">
        <w:rPr>
          <w:rFonts w:cs="Arial"/>
          <w:b/>
          <w:bCs/>
        </w:rPr>
        <w:t>D’EXECUTION</w:t>
      </w:r>
      <w:r w:rsidR="00E70F1C">
        <w:rPr>
          <w:rFonts w:cs="Arial"/>
          <w:b/>
          <w:bCs/>
        </w:rPr>
        <w:t xml:space="preserve"> </w:t>
      </w:r>
      <w:r w:rsidRPr="00F01D81">
        <w:rPr>
          <w:rFonts w:cs="Arial"/>
        </w:rPr>
        <w:t>:</w:t>
      </w:r>
      <w:r w:rsidR="004E6D9F">
        <w:rPr>
          <w:rFonts w:cs="Arial"/>
        </w:rPr>
        <w:t xml:space="preserve"> 05 </w:t>
      </w:r>
      <w:r w:rsidRPr="00F01D81">
        <w:rPr>
          <w:rFonts w:cs="Arial"/>
        </w:rPr>
        <w:t>ans</w:t>
      </w:r>
    </w:p>
    <w:p w:rsidR="00165EDE" w:rsidRDefault="00165EDE" w:rsidP="00B60A0F">
      <w:pPr>
        <w:widowControl w:val="0"/>
        <w:autoSpaceDE w:val="0"/>
        <w:spacing w:after="0"/>
        <w:rPr>
          <w:rFonts w:cs="Arial"/>
          <w:b/>
          <w:bCs/>
        </w:rPr>
      </w:pPr>
      <w:r w:rsidRPr="00F01D81">
        <w:rPr>
          <w:rFonts w:cs="Arial"/>
          <w:b/>
          <w:bCs/>
        </w:rPr>
        <w:t>Montant du marché en FCFA</w:t>
      </w:r>
      <w:r w:rsidR="00E70F1C">
        <w:rPr>
          <w:rFonts w:cs="Arial"/>
          <w:b/>
          <w:bCs/>
        </w:rPr>
        <w:t xml:space="preserve"> </w:t>
      </w:r>
      <w:r w:rsidRPr="00F01D81">
        <w:rPr>
          <w:rFonts w:cs="Arial"/>
          <w:b/>
          <w:bCs/>
        </w:rPr>
        <w:t>:</w:t>
      </w:r>
    </w:p>
    <w:tbl>
      <w:tblPr>
        <w:tblpPr w:leftFromText="141" w:rightFromText="141" w:vertAnchor="text" w:horzAnchor="margin" w:tblpXSpec="center" w:tblpY="260"/>
        <w:tblW w:w="9771" w:type="dxa"/>
        <w:tblCellMar>
          <w:left w:w="10" w:type="dxa"/>
          <w:right w:w="10" w:type="dxa"/>
        </w:tblCellMar>
        <w:tblLook w:val="04A0" w:firstRow="1" w:lastRow="0" w:firstColumn="1" w:lastColumn="0" w:noHBand="0" w:noVBand="1"/>
      </w:tblPr>
      <w:tblGrid>
        <w:gridCol w:w="1196"/>
        <w:gridCol w:w="1394"/>
        <w:gridCol w:w="1677"/>
        <w:gridCol w:w="1413"/>
        <w:gridCol w:w="1413"/>
        <w:gridCol w:w="1413"/>
        <w:gridCol w:w="1265"/>
      </w:tblGrid>
      <w:tr w:rsidR="00B60A0F" w:rsidRPr="00E70F1C" w:rsidTr="00B60A0F">
        <w:trPr>
          <w:trHeight w:val="421"/>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jc w:val="center"/>
              <w:rPr>
                <w:sz w:val="20"/>
                <w:szCs w:val="20"/>
                <w:lang w:eastAsia="en-US"/>
              </w:rPr>
            </w:pPr>
            <w:r w:rsidRPr="00FB1D92">
              <w:rPr>
                <w:sz w:val="20"/>
                <w:szCs w:val="20"/>
                <w:lang w:eastAsia="en-US"/>
              </w:rPr>
              <w:t>Tranche Ferme</w:t>
            </w: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jc w:val="center"/>
              <w:rPr>
                <w:sz w:val="20"/>
                <w:szCs w:val="20"/>
                <w:lang w:eastAsia="en-US"/>
              </w:rPr>
            </w:pPr>
            <w:r w:rsidRPr="00FB1D92">
              <w:rPr>
                <w:sz w:val="20"/>
                <w:szCs w:val="20"/>
                <w:lang w:eastAsia="en-US"/>
              </w:rPr>
              <w:t>Tranche conditionnelle 1</w:t>
            </w:r>
          </w:p>
        </w:tc>
        <w:tc>
          <w:tcPr>
            <w:tcW w:w="1428" w:type="dxa"/>
            <w:tcBorders>
              <w:top w:val="single" w:sz="4" w:space="0" w:color="000000"/>
              <w:left w:val="single" w:sz="4" w:space="0" w:color="000000"/>
              <w:bottom w:val="single" w:sz="4" w:space="0" w:color="000000"/>
              <w:right w:val="single" w:sz="4" w:space="0" w:color="000000"/>
            </w:tcBorders>
            <w:vAlign w:val="center"/>
          </w:tcPr>
          <w:p w:rsidR="00B60A0F" w:rsidRPr="00FB1D92" w:rsidRDefault="00B60A0F" w:rsidP="007F1CAC">
            <w:pPr>
              <w:spacing w:after="0" w:line="240" w:lineRule="auto"/>
              <w:jc w:val="center"/>
              <w:rPr>
                <w:sz w:val="20"/>
                <w:szCs w:val="20"/>
                <w:lang w:eastAsia="en-US"/>
              </w:rPr>
            </w:pPr>
            <w:r w:rsidRPr="00C01FB0">
              <w:rPr>
                <w:sz w:val="20"/>
                <w:szCs w:val="20"/>
                <w:lang w:eastAsia="en-US"/>
              </w:rPr>
              <w:t xml:space="preserve">Tranche conditionnelle </w:t>
            </w:r>
            <w:r>
              <w:rPr>
                <w:sz w:val="20"/>
                <w:szCs w:val="20"/>
                <w:lang w:eastAsia="en-US"/>
              </w:rPr>
              <w:t>2</w:t>
            </w:r>
          </w:p>
        </w:tc>
        <w:tc>
          <w:tcPr>
            <w:tcW w:w="1428" w:type="dxa"/>
            <w:tcBorders>
              <w:top w:val="single" w:sz="4" w:space="0" w:color="000000"/>
              <w:left w:val="single" w:sz="4" w:space="0" w:color="000000"/>
              <w:bottom w:val="single" w:sz="4" w:space="0" w:color="000000"/>
              <w:right w:val="single" w:sz="4" w:space="0" w:color="000000"/>
            </w:tcBorders>
            <w:vAlign w:val="center"/>
          </w:tcPr>
          <w:p w:rsidR="00B60A0F" w:rsidRPr="00FB1D92" w:rsidRDefault="00B60A0F" w:rsidP="007F1CAC">
            <w:pPr>
              <w:spacing w:after="0" w:line="240" w:lineRule="auto"/>
              <w:jc w:val="center"/>
              <w:rPr>
                <w:sz w:val="20"/>
                <w:szCs w:val="20"/>
                <w:lang w:eastAsia="en-US"/>
              </w:rPr>
            </w:pPr>
            <w:r w:rsidRPr="00C01FB0">
              <w:rPr>
                <w:sz w:val="20"/>
                <w:szCs w:val="20"/>
                <w:lang w:eastAsia="en-US"/>
              </w:rPr>
              <w:t xml:space="preserve">Tranche conditionnelle </w:t>
            </w:r>
            <w:r>
              <w:rPr>
                <w:sz w:val="20"/>
                <w:szCs w:val="20"/>
                <w:lang w:eastAsia="en-US"/>
              </w:rPr>
              <w:t>3</w:t>
            </w:r>
          </w:p>
        </w:tc>
        <w:tc>
          <w:tcPr>
            <w:tcW w:w="1428" w:type="dxa"/>
            <w:tcBorders>
              <w:top w:val="single" w:sz="4" w:space="0" w:color="000000"/>
              <w:left w:val="single" w:sz="4" w:space="0" w:color="000000"/>
              <w:bottom w:val="single" w:sz="4" w:space="0" w:color="000000"/>
              <w:right w:val="single" w:sz="4" w:space="0" w:color="000000"/>
            </w:tcBorders>
            <w:vAlign w:val="center"/>
          </w:tcPr>
          <w:p w:rsidR="00B60A0F" w:rsidRPr="00FB1D92" w:rsidRDefault="00B60A0F" w:rsidP="007F1CAC">
            <w:pPr>
              <w:spacing w:after="0" w:line="240" w:lineRule="auto"/>
              <w:jc w:val="center"/>
              <w:rPr>
                <w:sz w:val="20"/>
                <w:szCs w:val="20"/>
                <w:lang w:eastAsia="en-US"/>
              </w:rPr>
            </w:pPr>
            <w:r w:rsidRPr="00C01FB0">
              <w:rPr>
                <w:sz w:val="20"/>
                <w:szCs w:val="20"/>
                <w:lang w:eastAsia="en-US"/>
              </w:rPr>
              <w:t xml:space="preserve">Tranche conditionnelle </w:t>
            </w:r>
            <w:r>
              <w:rPr>
                <w:sz w:val="20"/>
                <w:szCs w:val="20"/>
                <w:lang w:eastAsia="en-US"/>
              </w:rPr>
              <w:t>4</w:t>
            </w:r>
          </w:p>
        </w:tc>
        <w:tc>
          <w:tcPr>
            <w:tcW w:w="1136" w:type="dxa"/>
            <w:tcBorders>
              <w:top w:val="single" w:sz="4" w:space="0" w:color="000000"/>
              <w:left w:val="single" w:sz="4" w:space="0" w:color="000000"/>
              <w:bottom w:val="single" w:sz="4" w:space="0" w:color="000000"/>
              <w:right w:val="single" w:sz="4" w:space="0" w:color="000000"/>
            </w:tcBorders>
          </w:tcPr>
          <w:p w:rsidR="00B60A0F" w:rsidRPr="00C01FB0" w:rsidRDefault="00B60A0F" w:rsidP="007F1CAC">
            <w:pPr>
              <w:spacing w:after="0" w:line="240" w:lineRule="auto"/>
              <w:jc w:val="center"/>
              <w:rPr>
                <w:sz w:val="20"/>
                <w:szCs w:val="20"/>
                <w:lang w:eastAsia="en-US"/>
              </w:rPr>
            </w:pPr>
            <w:r w:rsidRPr="00C01FB0">
              <w:rPr>
                <w:sz w:val="20"/>
                <w:szCs w:val="20"/>
                <w:lang w:eastAsia="en-US"/>
              </w:rPr>
              <w:t xml:space="preserve">Tranche conditionnelle </w:t>
            </w:r>
            <w:r>
              <w:rPr>
                <w:sz w:val="20"/>
                <w:szCs w:val="20"/>
                <w:lang w:eastAsia="en-US"/>
              </w:rPr>
              <w:t>5</w:t>
            </w:r>
          </w:p>
        </w:tc>
      </w:tr>
      <w:tr w:rsidR="00B60A0F" w:rsidRPr="00E70F1C" w:rsidTr="00B60A0F">
        <w:trPr>
          <w:trHeight w:val="428"/>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rPr>
                <w:sz w:val="20"/>
                <w:szCs w:val="20"/>
                <w:lang w:eastAsia="en-US"/>
              </w:rPr>
            </w:pPr>
            <w:r w:rsidRPr="00FB1D92">
              <w:rPr>
                <w:sz w:val="20"/>
                <w:szCs w:val="20"/>
                <w:lang w:eastAsia="en-US"/>
              </w:rPr>
              <w:t>Total HT</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r>
      <w:tr w:rsidR="00B60A0F" w:rsidRPr="00E70F1C" w:rsidTr="00B60A0F">
        <w:trPr>
          <w:trHeight w:val="564"/>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rPr>
                <w:sz w:val="20"/>
                <w:szCs w:val="20"/>
                <w:lang w:eastAsia="en-US"/>
              </w:rPr>
            </w:pPr>
            <w:r w:rsidRPr="00FB1D92">
              <w:rPr>
                <w:sz w:val="20"/>
                <w:szCs w:val="20"/>
                <w:lang w:eastAsia="en-US"/>
              </w:rPr>
              <w:t>TVA (19,25%)</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r>
      <w:tr w:rsidR="00B60A0F" w:rsidRPr="00E70F1C" w:rsidTr="00B60A0F">
        <w:trPr>
          <w:trHeight w:val="417"/>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rPr>
                <w:sz w:val="20"/>
                <w:szCs w:val="20"/>
                <w:lang w:eastAsia="en-US"/>
              </w:rPr>
            </w:pPr>
            <w:r w:rsidRPr="00FB1D92">
              <w:rPr>
                <w:sz w:val="20"/>
                <w:szCs w:val="20"/>
                <w:lang w:eastAsia="en-US"/>
              </w:rPr>
              <w:t>Total TTC</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r>
      <w:tr w:rsidR="00B60A0F" w:rsidRPr="00E70F1C" w:rsidTr="00B60A0F">
        <w:trPr>
          <w:trHeight w:val="409"/>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rPr>
                <w:sz w:val="20"/>
                <w:szCs w:val="20"/>
                <w:lang w:eastAsia="en-US"/>
              </w:rPr>
            </w:pPr>
            <w:r w:rsidRPr="00FB1D92">
              <w:rPr>
                <w:sz w:val="20"/>
                <w:szCs w:val="20"/>
                <w:lang w:eastAsia="en-US"/>
              </w:rPr>
              <w:t>AIR (2,2%)</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r>
      <w:tr w:rsidR="00B60A0F" w:rsidRPr="00E70F1C" w:rsidTr="00B60A0F">
        <w:trPr>
          <w:trHeight w:val="415"/>
        </w:trPr>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A0F" w:rsidRPr="00FB1D92" w:rsidRDefault="00B60A0F" w:rsidP="007F1CAC">
            <w:pPr>
              <w:spacing w:after="0" w:line="240" w:lineRule="auto"/>
              <w:rPr>
                <w:sz w:val="20"/>
                <w:szCs w:val="20"/>
                <w:lang w:eastAsia="en-US"/>
              </w:rPr>
            </w:pPr>
            <w:r w:rsidRPr="00FB1D92">
              <w:rPr>
                <w:sz w:val="20"/>
                <w:szCs w:val="20"/>
                <w:lang w:eastAsia="en-US"/>
              </w:rPr>
              <w:t xml:space="preserve">Net à mandater </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428"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c>
          <w:tcPr>
            <w:tcW w:w="1136" w:type="dxa"/>
            <w:tcBorders>
              <w:top w:val="single" w:sz="4" w:space="0" w:color="000000"/>
              <w:left w:val="single" w:sz="4" w:space="0" w:color="000000"/>
              <w:bottom w:val="single" w:sz="4" w:space="0" w:color="000000"/>
              <w:right w:val="single" w:sz="4" w:space="0" w:color="000000"/>
            </w:tcBorders>
          </w:tcPr>
          <w:p w:rsidR="00B60A0F" w:rsidRPr="00FB1D92" w:rsidRDefault="00B60A0F" w:rsidP="007F1CAC">
            <w:pPr>
              <w:spacing w:after="0" w:line="240" w:lineRule="auto"/>
              <w:rPr>
                <w:sz w:val="20"/>
                <w:szCs w:val="20"/>
                <w:lang w:eastAsia="en-US"/>
              </w:rPr>
            </w:pPr>
          </w:p>
        </w:tc>
      </w:tr>
    </w:tbl>
    <w:p w:rsidR="00E70F1C" w:rsidRPr="00F01D81" w:rsidRDefault="00E70F1C" w:rsidP="00165EDE">
      <w:pPr>
        <w:widowControl w:val="0"/>
        <w:autoSpaceDE w:val="0"/>
        <w:rPr>
          <w:rFonts w:cs="Arial"/>
          <w:b/>
          <w:bCs/>
        </w:rPr>
      </w:pPr>
    </w:p>
    <w:p w:rsidR="00AA7C43" w:rsidRDefault="00165EDE" w:rsidP="00165EDE">
      <w:pPr>
        <w:widowControl w:val="0"/>
        <w:autoSpaceDE w:val="0"/>
        <w:rPr>
          <w:rFonts w:cs="Arial"/>
          <w:b/>
        </w:rPr>
      </w:pPr>
      <w:r w:rsidRPr="00F01D81">
        <w:rPr>
          <w:rFonts w:cs="Arial"/>
          <w:b/>
        </w:rPr>
        <w:t>Visas et signatures</w:t>
      </w:r>
    </w:p>
    <w:p w:rsidR="00DC6026" w:rsidRPr="00AA7C43" w:rsidRDefault="00DC6026" w:rsidP="00AA7C43">
      <w:pPr>
        <w:tabs>
          <w:tab w:val="left" w:pos="2054"/>
        </w:tabs>
        <w:rPr>
          <w:rFonts w:cs="Arial"/>
        </w:rPr>
      </w:pPr>
    </w:p>
    <w:tbl>
      <w:tblPr>
        <w:tblW w:w="9780" w:type="dxa"/>
        <w:jc w:val="center"/>
        <w:tblLayout w:type="fixed"/>
        <w:tblCellMar>
          <w:left w:w="10" w:type="dxa"/>
          <w:right w:w="10" w:type="dxa"/>
        </w:tblCellMar>
        <w:tblLook w:val="04A0" w:firstRow="1" w:lastRow="0" w:firstColumn="1" w:lastColumn="0" w:noHBand="0" w:noVBand="1"/>
      </w:tblPr>
      <w:tblGrid>
        <w:gridCol w:w="4820"/>
        <w:gridCol w:w="4960"/>
      </w:tblGrid>
      <w:tr w:rsidR="00165EDE" w:rsidRPr="00F01D81" w:rsidTr="00EA4EC9">
        <w:trPr>
          <w:cantSplit/>
          <w:trHeight w:val="2112"/>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65EDE" w:rsidRPr="00F01D81" w:rsidRDefault="00165EDE" w:rsidP="00EA4EC9">
            <w:pPr>
              <w:jc w:val="center"/>
              <w:rPr>
                <w:lang w:eastAsia="en-US"/>
              </w:rPr>
            </w:pPr>
            <w:r w:rsidRPr="00F01D81">
              <w:rPr>
                <w:rFonts w:cs="Calibri"/>
                <w:b/>
                <w:bCs/>
                <w:lang w:eastAsia="en-US"/>
              </w:rPr>
              <w:t>Lue et acceptée par le Cocontractant</w:t>
            </w:r>
          </w:p>
          <w:p w:rsidR="00165EDE" w:rsidRPr="00F01D81" w:rsidRDefault="00165EDE" w:rsidP="00EA4EC9">
            <w:pPr>
              <w:rPr>
                <w:rFonts w:cs="Calibri"/>
                <w:lang w:eastAsia="en-US"/>
              </w:rPr>
            </w:pPr>
          </w:p>
          <w:p w:rsidR="00165EDE" w:rsidRPr="00F01D81" w:rsidRDefault="00165EDE" w:rsidP="00EA4EC9">
            <w:pPr>
              <w:jc w:val="center"/>
              <w:rPr>
                <w:rFonts w:cs="Calibri"/>
                <w:lang w:eastAsia="en-US"/>
              </w:rPr>
            </w:pPr>
          </w:p>
          <w:p w:rsidR="00165EDE" w:rsidRPr="00F01D81" w:rsidRDefault="00165EDE" w:rsidP="00EA4EC9">
            <w:pPr>
              <w:rPr>
                <w:rFonts w:cs="Calibri"/>
                <w:lang w:eastAsia="en-US"/>
              </w:rPr>
            </w:pPr>
          </w:p>
          <w:p w:rsidR="00165EDE" w:rsidRPr="00F01D81" w:rsidRDefault="00165EDE" w:rsidP="00EA4EC9">
            <w:pPr>
              <w:spacing w:after="120"/>
              <w:rPr>
                <w:rFonts w:cs="Calibri"/>
                <w:lang w:eastAsia="en-US"/>
              </w:rPr>
            </w:pPr>
            <w:r>
              <w:rPr>
                <w:rFonts w:cs="Calibri"/>
                <w:lang w:eastAsia="en-US"/>
              </w:rPr>
              <w:t>Sangmélima</w:t>
            </w:r>
            <w:r w:rsidRPr="00F01D81">
              <w:rPr>
                <w:rFonts w:cs="Calibri"/>
                <w:lang w:eastAsia="en-US"/>
              </w:rPr>
              <w:t>, le ……………</w:t>
            </w:r>
          </w:p>
        </w:tc>
        <w:tc>
          <w:tcPr>
            <w:tcW w:w="49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65EDE" w:rsidRPr="00F01D81" w:rsidRDefault="00165EDE" w:rsidP="00EA4EC9">
            <w:pPr>
              <w:pStyle w:val="Titre8"/>
              <w:spacing w:line="256" w:lineRule="auto"/>
              <w:jc w:val="center"/>
              <w:rPr>
                <w:rFonts w:ascii="Maiandra GD" w:hAnsi="Maiandra GD" w:cs="Calibri"/>
                <w:b/>
                <w:bCs/>
                <w:szCs w:val="20"/>
                <w:lang w:eastAsia="en-US"/>
              </w:rPr>
            </w:pPr>
            <w:r w:rsidRPr="00F01D81">
              <w:rPr>
                <w:rFonts w:ascii="Maiandra GD" w:hAnsi="Maiandra GD" w:cs="Calibri"/>
                <w:b/>
                <w:bCs/>
                <w:szCs w:val="20"/>
                <w:lang w:eastAsia="en-US"/>
              </w:rPr>
              <w:t xml:space="preserve">Signée par le Maire de la </w:t>
            </w:r>
            <w:r>
              <w:rPr>
                <w:rFonts w:ascii="Maiandra GD" w:hAnsi="Maiandra GD" w:cs="Calibri"/>
                <w:b/>
                <w:bCs/>
                <w:szCs w:val="20"/>
                <w:lang w:eastAsia="en-US"/>
              </w:rPr>
              <w:t>Commune de</w:t>
            </w:r>
            <w:r w:rsidR="00E70F1C">
              <w:rPr>
                <w:rFonts w:ascii="Maiandra GD" w:hAnsi="Maiandra GD" w:cs="Calibri"/>
                <w:b/>
                <w:bCs/>
                <w:szCs w:val="20"/>
                <w:lang w:eastAsia="en-US"/>
              </w:rPr>
              <w:t xml:space="preserve"> </w:t>
            </w:r>
            <w:r>
              <w:rPr>
                <w:rFonts w:ascii="Maiandra GD" w:hAnsi="Maiandra GD" w:cs="Calibri"/>
                <w:b/>
                <w:bCs/>
                <w:szCs w:val="20"/>
                <w:lang w:eastAsia="en-US"/>
              </w:rPr>
              <w:t>Sangmélima</w:t>
            </w:r>
            <w:r w:rsidRPr="00F01D81">
              <w:rPr>
                <w:rFonts w:ascii="Maiandra GD" w:hAnsi="Maiandra GD" w:cs="Calibri"/>
                <w:b/>
                <w:bCs/>
                <w:szCs w:val="20"/>
                <w:lang w:eastAsia="en-US"/>
              </w:rPr>
              <w:t>,</w:t>
            </w:r>
          </w:p>
          <w:p w:rsidR="00165EDE" w:rsidRPr="00F01D81" w:rsidRDefault="00165EDE" w:rsidP="00EA4EC9">
            <w:pPr>
              <w:jc w:val="center"/>
              <w:rPr>
                <w:lang w:eastAsia="en-US"/>
              </w:rPr>
            </w:pPr>
            <w:r w:rsidRPr="00F01D81">
              <w:rPr>
                <w:rFonts w:cs="Calibri"/>
                <w:b/>
                <w:bCs/>
                <w:lang w:eastAsia="en-US"/>
              </w:rPr>
              <w:t>Autorité Contractante.</w:t>
            </w:r>
          </w:p>
          <w:p w:rsidR="00165EDE" w:rsidRPr="00F01D81" w:rsidRDefault="00165EDE" w:rsidP="00EA4EC9">
            <w:pPr>
              <w:rPr>
                <w:rFonts w:cs="Calibri"/>
                <w:b/>
                <w:bCs/>
                <w:lang w:eastAsia="en-US"/>
              </w:rPr>
            </w:pPr>
          </w:p>
          <w:p w:rsidR="00165EDE" w:rsidRPr="00F01D81" w:rsidRDefault="00165EDE" w:rsidP="00EA4EC9">
            <w:pPr>
              <w:rPr>
                <w:rFonts w:cs="Calibri"/>
                <w:lang w:eastAsia="en-US"/>
              </w:rPr>
            </w:pPr>
          </w:p>
          <w:p w:rsidR="00165EDE" w:rsidRPr="00F01D81" w:rsidRDefault="00165EDE" w:rsidP="00EA4EC9">
            <w:pPr>
              <w:rPr>
                <w:rFonts w:cs="Calibri"/>
                <w:lang w:eastAsia="en-US"/>
              </w:rPr>
            </w:pPr>
            <w:r>
              <w:rPr>
                <w:rFonts w:cs="Calibri"/>
                <w:lang w:eastAsia="en-US"/>
              </w:rPr>
              <w:t>Sangmélima</w:t>
            </w:r>
            <w:r w:rsidRPr="00F01D81">
              <w:rPr>
                <w:rFonts w:cs="Calibri"/>
                <w:lang w:eastAsia="en-US"/>
              </w:rPr>
              <w:t>, le…………………..</w:t>
            </w:r>
          </w:p>
        </w:tc>
      </w:tr>
      <w:tr w:rsidR="00165EDE" w:rsidRPr="00F01D81" w:rsidTr="00EA4EC9">
        <w:trPr>
          <w:trHeight w:val="2761"/>
          <w:jc w:val="center"/>
        </w:trPr>
        <w:tc>
          <w:tcPr>
            <w:tcW w:w="978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65EDE" w:rsidRPr="00F01D81" w:rsidRDefault="00165EDE" w:rsidP="00EA4EC9">
            <w:pPr>
              <w:jc w:val="center"/>
              <w:rPr>
                <w:rFonts w:cs="Calibri"/>
                <w:lang w:eastAsia="en-US"/>
              </w:rPr>
            </w:pPr>
            <w:r w:rsidRPr="00F01D81">
              <w:rPr>
                <w:rFonts w:cs="Calibri"/>
                <w:lang w:eastAsia="en-US"/>
              </w:rPr>
              <w:t>ENREGISTREMENT</w:t>
            </w:r>
          </w:p>
          <w:p w:rsidR="00165EDE" w:rsidRPr="00F01D81" w:rsidRDefault="00165EDE" w:rsidP="00EA4EC9">
            <w:pPr>
              <w:rPr>
                <w:rFonts w:cs="Calibri"/>
                <w:lang w:eastAsia="en-US"/>
              </w:rPr>
            </w:pPr>
          </w:p>
        </w:tc>
      </w:tr>
    </w:tbl>
    <w:p w:rsidR="00165EDE" w:rsidRPr="00F01D81" w:rsidRDefault="00165EDE" w:rsidP="00165EDE">
      <w:pPr>
        <w:suppressAutoHyphens w:val="0"/>
        <w:spacing w:after="160" w:line="256" w:lineRule="auto"/>
        <w:rPr>
          <w:rFonts w:cs="Arial"/>
        </w:rPr>
      </w:pPr>
      <w:r w:rsidRPr="00F01D81">
        <w:rPr>
          <w:rFonts w:cs="Arial"/>
        </w:rPr>
        <w:br w:type="page"/>
      </w:r>
    </w:p>
    <w:p w:rsidR="00165EDE" w:rsidRPr="00F01D81" w:rsidRDefault="00165EDE" w:rsidP="00165EDE">
      <w:pPr>
        <w:widowControl w:val="0"/>
        <w:autoSpaceDE w:val="0"/>
        <w:rPr>
          <w:rFonts w:cs="Arial"/>
        </w:rPr>
      </w:pPr>
    </w:p>
    <w:p w:rsidR="00165EDE" w:rsidRPr="00F01D81" w:rsidRDefault="00165EDE" w:rsidP="00165EDE"/>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rPr>
          <w:sz w:val="28"/>
          <w:szCs w:val="28"/>
        </w:rPr>
      </w:pPr>
    </w:p>
    <w:p w:rsidR="00165EDE" w:rsidRPr="00F01D81" w:rsidRDefault="00165EDE" w:rsidP="00165EDE">
      <w:pPr>
        <w:pStyle w:val="En-tte"/>
        <w:widowControl w:val="0"/>
        <w:autoSpaceDE w:val="0"/>
        <w:rPr>
          <w:sz w:val="18"/>
        </w:rPr>
      </w:pPr>
    </w:p>
    <w:p w:rsidR="00165EDE" w:rsidRPr="00F01D81" w:rsidRDefault="00165EDE" w:rsidP="00165EDE">
      <w:pPr>
        <w:pStyle w:val="En-tte"/>
        <w:widowControl w:val="0"/>
        <w:autoSpaceDE w:val="0"/>
        <w:rPr>
          <w:sz w:val="18"/>
        </w:rPr>
      </w:pPr>
    </w:p>
    <w:p w:rsidR="00165EDE" w:rsidRPr="00F01D81" w:rsidRDefault="00165EDE" w:rsidP="00165EDE">
      <w:pPr>
        <w:pStyle w:val="En-tte"/>
        <w:widowControl w:val="0"/>
        <w:autoSpaceDE w:val="0"/>
        <w:rPr>
          <w:sz w:val="18"/>
        </w:rPr>
      </w:pPr>
    </w:p>
    <w:p w:rsidR="00165EDE" w:rsidRPr="00F01D81" w:rsidRDefault="00165EDE" w:rsidP="00165EDE">
      <w:pPr>
        <w:pStyle w:val="En-tte"/>
        <w:widowControl w:val="0"/>
        <w:autoSpaceDE w:val="0"/>
        <w:rPr>
          <w:sz w:val="18"/>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60288" behindDoc="1" locked="0" layoutInCell="1" allowOverlap="1">
                <wp:simplePos x="0" y="0"/>
                <wp:positionH relativeFrom="margin">
                  <wp:posOffset>38735</wp:posOffset>
                </wp:positionH>
                <wp:positionV relativeFrom="paragraph">
                  <wp:posOffset>148590</wp:posOffset>
                </wp:positionV>
                <wp:extent cx="6406515" cy="1695450"/>
                <wp:effectExtent l="82550" t="83185" r="6985" b="12065"/>
                <wp:wrapNone/>
                <wp:docPr id="139104990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6515" cy="1695450"/>
                        </a:xfrm>
                        <a:custGeom>
                          <a:avLst/>
                          <a:gdLst>
                            <a:gd name="T0" fmla="*/ 3387582 w 6057899"/>
                            <a:gd name="T1" fmla="*/ 0 h 1695453"/>
                            <a:gd name="T2" fmla="*/ 6775163 w 6057899"/>
                            <a:gd name="T3" fmla="*/ 847724 h 1695453"/>
                            <a:gd name="T4" fmla="*/ 3387582 w 6057899"/>
                            <a:gd name="T5" fmla="*/ 1695447 h 1695453"/>
                            <a:gd name="T6" fmla="*/ 0 w 6057899"/>
                            <a:gd name="T7" fmla="*/ 847724 h 1695453"/>
                            <a:gd name="T8" fmla="*/ 6538138 w 6057899"/>
                            <a:gd name="T9" fmla="*/ 847724 h 1695453"/>
                            <a:gd name="T10" fmla="*/ 3387582 w 6057899"/>
                            <a:gd name="T11" fmla="*/ 1483515 h 1695453"/>
                            <a:gd name="T12" fmla="*/ 237025 w 6057899"/>
                            <a:gd name="T13" fmla="*/ 847724 h 1695453"/>
                            <a:gd name="T14" fmla="*/ 3387582 w 6057899"/>
                            <a:gd name="T15" fmla="*/ 211932 h 1695453"/>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11932 w 6057899"/>
                            <a:gd name="T25" fmla="*/ 211932 h 1695453"/>
                            <a:gd name="T26" fmla="*/ 5845967 w 6057899"/>
                            <a:gd name="T27" fmla="*/ 1483521 h 16954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057899" h="1695453" stroke="0">
                              <a:moveTo>
                                <a:pt x="211932" y="211932"/>
                              </a:moveTo>
                              <a:lnTo>
                                <a:pt x="5845967" y="211932"/>
                              </a:lnTo>
                              <a:lnTo>
                                <a:pt x="5845967" y="1483521"/>
                              </a:lnTo>
                              <a:lnTo>
                                <a:pt x="211932" y="1483521"/>
                              </a:lnTo>
                              <a:lnTo>
                                <a:pt x="211932" y="211932"/>
                              </a:lnTo>
                              <a:close/>
                            </a:path>
                            <a:path w="6057899" h="1695453" stroke="0">
                              <a:moveTo>
                                <a:pt x="0" y="0"/>
                              </a:moveTo>
                              <a:lnTo>
                                <a:pt x="6057899" y="0"/>
                              </a:lnTo>
                              <a:lnTo>
                                <a:pt x="5845967" y="211932"/>
                              </a:lnTo>
                              <a:lnTo>
                                <a:pt x="211932" y="211932"/>
                              </a:lnTo>
                              <a:lnTo>
                                <a:pt x="0" y="0"/>
                              </a:lnTo>
                              <a:close/>
                            </a:path>
                            <a:path w="6057899" h="1695453" stroke="0">
                              <a:moveTo>
                                <a:pt x="0" y="1695453"/>
                              </a:moveTo>
                              <a:lnTo>
                                <a:pt x="211932" y="1483521"/>
                              </a:lnTo>
                              <a:lnTo>
                                <a:pt x="5845967" y="1483521"/>
                              </a:lnTo>
                              <a:lnTo>
                                <a:pt x="6057899" y="1695453"/>
                              </a:lnTo>
                              <a:lnTo>
                                <a:pt x="0" y="1695453"/>
                              </a:lnTo>
                              <a:close/>
                            </a:path>
                            <a:path w="6057899" h="1695453" stroke="0">
                              <a:moveTo>
                                <a:pt x="0" y="0"/>
                              </a:moveTo>
                              <a:lnTo>
                                <a:pt x="211932" y="211932"/>
                              </a:lnTo>
                              <a:lnTo>
                                <a:pt x="211932" y="1483521"/>
                              </a:lnTo>
                              <a:lnTo>
                                <a:pt x="0" y="1695453"/>
                              </a:lnTo>
                              <a:lnTo>
                                <a:pt x="0" y="0"/>
                              </a:lnTo>
                              <a:close/>
                            </a:path>
                            <a:path w="6057899" h="1695453" stroke="0">
                              <a:moveTo>
                                <a:pt x="6057899" y="0"/>
                              </a:moveTo>
                              <a:lnTo>
                                <a:pt x="6057899" y="1695453"/>
                              </a:lnTo>
                              <a:lnTo>
                                <a:pt x="5845967" y="1483521"/>
                              </a:lnTo>
                              <a:lnTo>
                                <a:pt x="5845967" y="211932"/>
                              </a:lnTo>
                              <a:lnTo>
                                <a:pt x="6057899" y="0"/>
                              </a:lnTo>
                              <a:close/>
                            </a:path>
                            <a:path w="6057899" h="1695453" fill="none">
                              <a:moveTo>
                                <a:pt x="0" y="0"/>
                              </a:moveTo>
                              <a:lnTo>
                                <a:pt x="6057899" y="0"/>
                              </a:lnTo>
                              <a:lnTo>
                                <a:pt x="6057899" y="1695453"/>
                              </a:lnTo>
                              <a:lnTo>
                                <a:pt x="0" y="1695453"/>
                              </a:lnTo>
                              <a:lnTo>
                                <a:pt x="0" y="0"/>
                              </a:lnTo>
                              <a:close/>
                              <a:moveTo>
                                <a:pt x="211932" y="211932"/>
                              </a:moveTo>
                              <a:lnTo>
                                <a:pt x="5845967" y="211932"/>
                              </a:lnTo>
                              <a:lnTo>
                                <a:pt x="5845967" y="1483521"/>
                              </a:lnTo>
                              <a:lnTo>
                                <a:pt x="211932" y="1483521"/>
                              </a:lnTo>
                              <a:lnTo>
                                <a:pt x="211932" y="211932"/>
                              </a:lnTo>
                              <a:close/>
                              <a:moveTo>
                                <a:pt x="0" y="0"/>
                              </a:moveTo>
                              <a:lnTo>
                                <a:pt x="211932" y="211932"/>
                              </a:lnTo>
                              <a:moveTo>
                                <a:pt x="0" y="1695453"/>
                              </a:moveTo>
                              <a:lnTo>
                                <a:pt x="211932" y="1483521"/>
                              </a:lnTo>
                              <a:moveTo>
                                <a:pt x="6057899" y="0"/>
                              </a:moveTo>
                              <a:lnTo>
                                <a:pt x="5845967" y="211932"/>
                              </a:lnTo>
                              <a:moveTo>
                                <a:pt x="6057899" y="1695453"/>
                              </a:moveTo>
                              <a:lnTo>
                                <a:pt x="5845967" y="1483521"/>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FD6A40" id="Forme libre 10" o:spid="_x0000_s1026" style="position:absolute;margin-left:3.05pt;margin-top:11.7pt;width:504.45pt;height:13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057899,169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" path="m211932,211932nsl5845967,211932r,1271589l211932,1483521r,-1271589xem,nsl6057899,,5845967,211932r-5634035,l,xem,1695453nsl211932,1483521r5634035,l6057899,1695453,,1695453xem,nsl211932,211932r,1271589l,1695453,,xem6057899,nsl6057899,1695453,5845967,1483521r,-1271589l6057899,xem,nfl6057899,r,1695453l,1695453,,xm211932,211932nfl5845967,211932r,1271589l211932,1483521r,-1271589xm,nfl211932,211932m,1695453nfl211932,1483521m6057899,nfl5845967,211932t211932,1483521nfl5845967,1483521e" strokeweight=".26467mm">
                <v:stroke joinstyle="miter"/>
                <v:shadow on="t" opacity=".5" origin="-.5,-.5" offset="-2.11656mm,-2.11656mm"/>
                <v:path arrowok="t" o:connecttype="custom" o:connectlocs="3582528,0;7165056,847723;3582528,1695444;0,847723;6914390,847723;3582528,1483512;250665,847723;3582528,211932" o:connectangles="270,0,90,180,0,90,180,270" textboxrect="211932,211932,5845967,1483521"/>
                <w10:wrap anchorx="margin"/>
              </v:shape>
            </w:pict>
          </mc:Fallback>
        </mc:AlternateContent>
      </w:r>
    </w:p>
    <w:p w:rsidR="00165EDE" w:rsidRPr="00F01D81" w:rsidRDefault="00F228EE" w:rsidP="00165EDE">
      <w:pPr>
        <w:keepNext/>
        <w:rPr>
          <w:b/>
          <w:bCs/>
          <w:sz w:val="32"/>
          <w:szCs w:val="32"/>
        </w:rPr>
      </w:pPr>
      <w:r>
        <w:rPr>
          <w:noProof/>
        </w:rPr>
        <mc:AlternateContent>
          <mc:Choice Requires="wps">
            <w:drawing>
              <wp:anchor distT="0" distB="0" distL="114300" distR="114300" simplePos="0" relativeHeight="251662336" behindDoc="0" locked="0" layoutInCell="1" allowOverlap="1">
                <wp:simplePos x="0" y="0"/>
                <wp:positionH relativeFrom="margin">
                  <wp:posOffset>-72390</wp:posOffset>
                </wp:positionH>
                <wp:positionV relativeFrom="paragraph">
                  <wp:posOffset>149225</wp:posOffset>
                </wp:positionV>
                <wp:extent cx="6515100" cy="1487170"/>
                <wp:effectExtent l="0" t="0" r="0" b="0"/>
                <wp:wrapNone/>
                <wp:docPr id="2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487170"/>
                        </a:xfrm>
                        <a:prstGeom prst="rect">
                          <a:avLst/>
                        </a:prstGeom>
                        <a:noFill/>
                        <a:ln>
                          <a:noFill/>
                          <a:prstDash/>
                        </a:ln>
                      </wps:spPr>
                      <wps:txbx>
                        <w:txbxContent>
                          <w:p w:rsidR="00D202B0" w:rsidRDefault="00D202B0" w:rsidP="00165EDE">
                            <w:pPr>
                              <w:pStyle w:val="NormalWeb"/>
                              <w:spacing w:before="0" w:after="0"/>
                              <w:jc w:val="center"/>
                            </w:pPr>
                            <w:r>
                              <w:rPr>
                                <w:rFonts w:ascii="Arial Black" w:hAnsi="Arial Black"/>
                                <w:color w:val="00B050"/>
                                <w:sz w:val="36"/>
                                <w:szCs w:val="36"/>
                              </w:rPr>
                              <w:t>PIECE N°10</w:t>
                            </w:r>
                          </w:p>
                          <w:p w:rsidR="00D202B0" w:rsidRDefault="00D202B0" w:rsidP="00165EDE">
                            <w:pPr>
                              <w:pStyle w:val="NormalWeb"/>
                              <w:spacing w:before="0" w:after="0"/>
                              <w:jc w:val="center"/>
                            </w:pPr>
                            <w:r>
                              <w:rPr>
                                <w:rFonts w:ascii="Arial Black" w:hAnsi="Arial Black"/>
                                <w:color w:val="00B050"/>
                                <w:sz w:val="36"/>
                                <w:szCs w:val="36"/>
                              </w:rPr>
                              <w:t>FORMULAIRE ET MODELES A UTILISER (FMU)</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Zone de texte 4" o:spid="_x0000_s1063" type="#_x0000_t202" style="position:absolute;left:0;text-align:left;margin-left:-5.7pt;margin-top:11.75pt;width:513pt;height:11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" filled="f" stroked="f">
                <v:path arrowok="t"/>
                <v:textbox>
                  <w:txbxContent>
                    <w:p w:rsidR="00D202B0" w:rsidRDefault="00D202B0" w:rsidP="00165EDE">
                      <w:pPr>
                        <w:pStyle w:val="NormalWeb"/>
                        <w:spacing w:before="0" w:after="0"/>
                        <w:jc w:val="center"/>
                      </w:pPr>
                      <w:r>
                        <w:rPr>
                          <w:rFonts w:ascii="Arial Black" w:hAnsi="Arial Black"/>
                          <w:color w:val="00B050"/>
                          <w:sz w:val="36"/>
                          <w:szCs w:val="36"/>
                        </w:rPr>
                        <w:t>PIECE N°10</w:t>
                      </w:r>
                    </w:p>
                    <w:p w:rsidR="00D202B0" w:rsidRDefault="00D202B0" w:rsidP="00165EDE">
                      <w:pPr>
                        <w:pStyle w:val="NormalWeb"/>
                        <w:spacing w:before="0" w:after="0"/>
                        <w:jc w:val="center"/>
                      </w:pPr>
                      <w:r>
                        <w:rPr>
                          <w:rFonts w:ascii="Arial Black" w:hAnsi="Arial Black"/>
                          <w:color w:val="00B050"/>
                          <w:sz w:val="36"/>
                          <w:szCs w:val="36"/>
                        </w:rPr>
                        <w:t>FORMULAIRE ET MODELES A UTILISER (FMU)</w:t>
                      </w:r>
                    </w:p>
                  </w:txbxContent>
                </v:textbox>
                <w10:wrap anchorx="margin"/>
              </v:shape>
            </w:pict>
          </mc:Fallback>
        </mc:AlternateContent>
      </w: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suppressAutoHyphens w:val="0"/>
        <w:spacing w:after="160" w:line="256" w:lineRule="auto"/>
      </w:pPr>
      <w:r w:rsidRPr="00F01D81">
        <w:br w:type="page"/>
      </w:r>
    </w:p>
    <w:p w:rsidR="00165EDE" w:rsidRPr="00F01D81" w:rsidRDefault="00165EDE" w:rsidP="00165EDE">
      <w:pPr>
        <w:pageBreakBefore/>
        <w:widowControl w:val="0"/>
        <w:autoSpaceDE w:val="0"/>
        <w:jc w:val="center"/>
      </w:pPr>
      <w:r w:rsidRPr="00F01D81">
        <w:rPr>
          <w:rFonts w:cs="Arial"/>
          <w:b/>
          <w:bCs/>
          <w:spacing w:val="34"/>
          <w:w w:val="80"/>
          <w:position w:val="-16"/>
          <w:sz w:val="44"/>
        </w:rPr>
        <w:lastRenderedPageBreak/>
        <w:t>Table des modèles et tableaux</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n°1 : Déclaration d’intention de soumissionner</w:t>
      </w:r>
      <w:r w:rsidR="00D242EC" w:rsidRPr="002818D1">
        <w:rPr>
          <w:noProof/>
        </w:rPr>
        <w:t xml:space="preserve"> </w:t>
      </w:r>
      <w:r w:rsidR="002818D1">
        <w:rPr>
          <w:noProof/>
        </w:rPr>
        <w:tab/>
        <w:t>75</w:t>
      </w:r>
    </w:p>
    <w:p w:rsidR="00165EDE" w:rsidRPr="00F01D81" w:rsidRDefault="00165EDE" w:rsidP="002818D1">
      <w:pPr>
        <w:widowControl w:val="0"/>
        <w:tabs>
          <w:tab w:val="right" w:leader="hyphen" w:pos="9632"/>
        </w:tabs>
        <w:autoSpaceDE w:val="0"/>
        <w:spacing w:after="0" w:line="480" w:lineRule="auto"/>
        <w:rPr>
          <w:noProof/>
        </w:rPr>
      </w:pPr>
      <w:r w:rsidRPr="002818D1">
        <w:rPr>
          <w:noProof/>
        </w:rPr>
        <w:t>Annexe n°2 : Modèle de soumission</w:t>
      </w:r>
      <w:r w:rsidR="00D242EC" w:rsidRPr="002818D1">
        <w:rPr>
          <w:noProof/>
        </w:rPr>
        <w:t xml:space="preserve"> </w:t>
      </w:r>
      <w:r w:rsidR="002818D1">
        <w:rPr>
          <w:noProof/>
        </w:rPr>
        <w:tab/>
        <w:t>76</w:t>
      </w:r>
    </w:p>
    <w:p w:rsidR="00165EDE" w:rsidRPr="00F01D81" w:rsidRDefault="00165EDE" w:rsidP="002818D1">
      <w:pPr>
        <w:widowControl w:val="0"/>
        <w:tabs>
          <w:tab w:val="right" w:leader="hyphen" w:pos="9632"/>
        </w:tabs>
        <w:autoSpaceDE w:val="0"/>
        <w:spacing w:after="0" w:line="480" w:lineRule="auto"/>
        <w:rPr>
          <w:noProof/>
        </w:rPr>
      </w:pPr>
      <w:r w:rsidRPr="002818D1">
        <w:rPr>
          <w:noProof/>
        </w:rPr>
        <w:t>Annexe n°3 : Modèle de caution de soumission</w:t>
      </w:r>
      <w:r w:rsidR="00967059" w:rsidRPr="002818D1">
        <w:rPr>
          <w:noProof/>
        </w:rPr>
        <w:t xml:space="preserve"> </w:t>
      </w:r>
      <w:r w:rsidR="002818D1">
        <w:rPr>
          <w:noProof/>
        </w:rPr>
        <w:tab/>
        <w:t>77</w:t>
      </w:r>
    </w:p>
    <w:p w:rsidR="00165EDE" w:rsidRPr="00F01D81" w:rsidRDefault="00165EDE" w:rsidP="002818D1">
      <w:pPr>
        <w:widowControl w:val="0"/>
        <w:tabs>
          <w:tab w:val="right" w:leader="hyphen" w:pos="9632"/>
        </w:tabs>
        <w:autoSpaceDE w:val="0"/>
        <w:spacing w:after="0" w:line="480" w:lineRule="auto"/>
        <w:rPr>
          <w:noProof/>
        </w:rPr>
      </w:pPr>
      <w:r w:rsidRPr="002818D1">
        <w:rPr>
          <w:noProof/>
        </w:rPr>
        <w:t>Annexe n°4</w:t>
      </w:r>
      <w:r w:rsidR="002818D1">
        <w:rPr>
          <w:noProof/>
        </w:rPr>
        <w:t xml:space="preserve"> </w:t>
      </w:r>
      <w:r w:rsidRPr="002818D1">
        <w:rPr>
          <w:noProof/>
        </w:rPr>
        <w:t>: Modèle de cautionnement définitif</w:t>
      </w:r>
      <w:r w:rsidR="00967059" w:rsidRPr="002818D1">
        <w:rPr>
          <w:noProof/>
        </w:rPr>
        <w:t xml:space="preserve"> </w:t>
      </w:r>
      <w:r w:rsidR="002818D1">
        <w:rPr>
          <w:noProof/>
        </w:rPr>
        <w:tab/>
        <w:t>78</w:t>
      </w:r>
    </w:p>
    <w:p w:rsidR="00165EDE" w:rsidRPr="00F01D81" w:rsidRDefault="00165EDE" w:rsidP="002818D1">
      <w:pPr>
        <w:widowControl w:val="0"/>
        <w:tabs>
          <w:tab w:val="right" w:leader="hyphen" w:pos="9632"/>
        </w:tabs>
        <w:autoSpaceDE w:val="0"/>
        <w:spacing w:after="0" w:line="480" w:lineRule="auto"/>
        <w:rPr>
          <w:noProof/>
        </w:rPr>
      </w:pPr>
      <w:r w:rsidRPr="002818D1">
        <w:rPr>
          <w:noProof/>
        </w:rPr>
        <w:t>Annexe n°5 : Modèle de caution d'avance de démarrage</w:t>
      </w:r>
      <w:r w:rsidR="00967059" w:rsidRPr="002818D1">
        <w:rPr>
          <w:noProof/>
        </w:rPr>
        <w:t xml:space="preserve"> </w:t>
      </w:r>
      <w:r w:rsidR="002818D1">
        <w:rPr>
          <w:noProof/>
        </w:rPr>
        <w:tab/>
        <w:t>79</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n°6 : Modèle de caution de retenue de garantie</w:t>
      </w:r>
      <w:r w:rsidR="002C3218" w:rsidRPr="002818D1">
        <w:rPr>
          <w:noProof/>
        </w:rPr>
        <w:t xml:space="preserve"> </w:t>
      </w:r>
      <w:r w:rsidR="002818D1">
        <w:rPr>
          <w:noProof/>
        </w:rPr>
        <w:tab/>
        <w:t>80</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n°7 : Cadre d’accord de groupement</w:t>
      </w:r>
      <w:r w:rsidR="002818D1">
        <w:rPr>
          <w:noProof/>
        </w:rPr>
        <w:tab/>
        <w:t>81</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n°8 : Modèle de Pouvoirs (en cas de Groupement d’entreprises)</w:t>
      </w:r>
      <w:r w:rsidR="002C3218" w:rsidRPr="002818D1">
        <w:rPr>
          <w:noProof/>
        </w:rPr>
        <w:t xml:space="preserve"> </w:t>
      </w:r>
      <w:r w:rsidR="002818D1">
        <w:rPr>
          <w:noProof/>
        </w:rPr>
        <w:tab/>
        <w:t>82</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n°9 : Modèle D’attestation De Solvabilité Financière</w:t>
      </w:r>
      <w:r w:rsidR="00285EAA" w:rsidRPr="002818D1">
        <w:rPr>
          <w:noProof/>
        </w:rPr>
        <w:t xml:space="preserve"> </w:t>
      </w:r>
      <w:r w:rsidR="002818D1">
        <w:rPr>
          <w:noProof/>
        </w:rPr>
        <w:tab/>
        <w:t>83</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N°10 : Attestation De Visite Des Lieux</w:t>
      </w:r>
      <w:r w:rsidR="00285EAA" w:rsidRPr="002818D1">
        <w:rPr>
          <w:noProof/>
        </w:rPr>
        <w:t xml:space="preserve"> </w:t>
      </w:r>
      <w:r w:rsidR="002818D1">
        <w:rPr>
          <w:noProof/>
        </w:rPr>
        <w:tab/>
        <w:t>84</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Annexe n° 11</w:t>
      </w:r>
      <w:r w:rsidR="002818D1">
        <w:rPr>
          <w:noProof/>
        </w:rPr>
        <w:t xml:space="preserve"> </w:t>
      </w:r>
      <w:r w:rsidRPr="002818D1">
        <w:rPr>
          <w:noProof/>
        </w:rPr>
        <w:t>:</w:t>
      </w:r>
      <w:r w:rsidR="002818D1">
        <w:rPr>
          <w:noProof/>
        </w:rPr>
        <w:t xml:space="preserve"> </w:t>
      </w:r>
      <w:r w:rsidRPr="002818D1">
        <w:rPr>
          <w:noProof/>
        </w:rPr>
        <w:t>Cadre du planning</w:t>
      </w:r>
      <w:r w:rsidR="00285EAA" w:rsidRPr="002818D1">
        <w:rPr>
          <w:noProof/>
        </w:rPr>
        <w:t xml:space="preserve"> </w:t>
      </w:r>
      <w:r w:rsidR="002818D1">
        <w:rPr>
          <w:noProof/>
        </w:rPr>
        <w:tab/>
        <w:t>85</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Tableau 4B : Références du candidat</w:t>
      </w:r>
      <w:r w:rsidR="00285EAA" w:rsidRPr="002818D1">
        <w:rPr>
          <w:noProof/>
        </w:rPr>
        <w:t> </w:t>
      </w:r>
      <w:r w:rsidR="002818D1">
        <w:rPr>
          <w:noProof/>
        </w:rPr>
        <w:tab/>
      </w:r>
      <w:r w:rsidR="00BB2FA8">
        <w:rPr>
          <w:noProof/>
        </w:rPr>
        <w:t>86</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Tableau 4C : Observations ou suggestions éventuelles sur les Termes de référence et les données, services et installations devant être fournis par le Maitre d’Ouvrage</w:t>
      </w:r>
      <w:r w:rsidR="009D72AB" w:rsidRPr="002818D1">
        <w:rPr>
          <w:noProof/>
        </w:rPr>
        <w:t xml:space="preserve"> </w:t>
      </w:r>
      <w:r w:rsidR="002818D1">
        <w:rPr>
          <w:noProof/>
        </w:rPr>
        <w:tab/>
      </w:r>
      <w:r w:rsidR="009D72AB" w:rsidRPr="002818D1">
        <w:rPr>
          <w:noProof/>
        </w:rPr>
        <w:t>92</w:t>
      </w:r>
    </w:p>
    <w:p w:rsidR="006D36D1" w:rsidRPr="002818D1" w:rsidRDefault="006D36D1" w:rsidP="002818D1">
      <w:pPr>
        <w:widowControl w:val="0"/>
        <w:tabs>
          <w:tab w:val="right" w:leader="hyphen" w:pos="9632"/>
        </w:tabs>
        <w:autoSpaceDE w:val="0"/>
        <w:spacing w:after="0" w:line="480" w:lineRule="auto"/>
        <w:rPr>
          <w:noProof/>
        </w:rPr>
      </w:pPr>
      <w:r w:rsidRPr="002818D1">
        <w:rPr>
          <w:noProof/>
        </w:rPr>
        <w:t xml:space="preserve">Tableau 4D. Descriptif de la méthodologie et du plan de travail proposés pour accomplir la mission </w:t>
      </w:r>
      <w:r w:rsidR="002818D1">
        <w:rPr>
          <w:noProof/>
        </w:rPr>
        <w:tab/>
      </w:r>
      <w:r w:rsidRPr="002818D1">
        <w:rPr>
          <w:noProof/>
        </w:rPr>
        <w:t>93</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Tableau 4E : Composition de l’équipe proposée, par spécialité, ainsi que les tâches qui leur sont confiées et leur calendrier</w:t>
      </w:r>
      <w:r w:rsidR="006D36D1" w:rsidRPr="002818D1">
        <w:rPr>
          <w:noProof/>
        </w:rPr>
        <w:t xml:space="preserve"> </w:t>
      </w:r>
      <w:r w:rsidR="002818D1">
        <w:rPr>
          <w:noProof/>
        </w:rPr>
        <w:tab/>
      </w:r>
      <w:r w:rsidR="006D36D1" w:rsidRPr="002818D1">
        <w:rPr>
          <w:noProof/>
        </w:rPr>
        <w:t>9</w:t>
      </w:r>
      <w:r w:rsidR="00663ED9" w:rsidRPr="002818D1">
        <w:rPr>
          <w:noProof/>
        </w:rPr>
        <w:t>3</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Tableau 4F : Modèle de Curriculum vitae du personnel clé</w:t>
      </w:r>
      <w:r w:rsidR="006D36D1" w:rsidRPr="002818D1">
        <w:rPr>
          <w:noProof/>
        </w:rPr>
        <w:t xml:space="preserve"> </w:t>
      </w:r>
      <w:r w:rsidR="002818D1">
        <w:rPr>
          <w:noProof/>
        </w:rPr>
        <w:tab/>
      </w:r>
      <w:r w:rsidR="00663ED9" w:rsidRPr="002818D1">
        <w:rPr>
          <w:noProof/>
        </w:rPr>
        <w:t>94</w:t>
      </w:r>
    </w:p>
    <w:p w:rsidR="00165EDE" w:rsidRPr="002818D1" w:rsidRDefault="00165EDE" w:rsidP="002818D1">
      <w:pPr>
        <w:widowControl w:val="0"/>
        <w:tabs>
          <w:tab w:val="right" w:leader="hyphen" w:pos="9632"/>
        </w:tabs>
        <w:autoSpaceDE w:val="0"/>
        <w:spacing w:after="0" w:line="480" w:lineRule="auto"/>
        <w:rPr>
          <w:noProof/>
        </w:rPr>
      </w:pPr>
      <w:r w:rsidRPr="002818D1">
        <w:rPr>
          <w:noProof/>
        </w:rPr>
        <w:t>Tableau 4G : Calendrier du personnel spécialisé</w:t>
      </w:r>
      <w:r w:rsidR="00663ED9" w:rsidRPr="002818D1">
        <w:rPr>
          <w:noProof/>
        </w:rPr>
        <w:t xml:space="preserve"> </w:t>
      </w:r>
      <w:r w:rsidR="002818D1">
        <w:rPr>
          <w:noProof/>
        </w:rPr>
        <w:tab/>
      </w:r>
      <w:r w:rsidR="00B0799C" w:rsidRPr="002818D1">
        <w:rPr>
          <w:noProof/>
        </w:rPr>
        <w:t>96</w:t>
      </w:r>
    </w:p>
    <w:p w:rsidR="00165EDE" w:rsidRPr="002818D1" w:rsidRDefault="008A3AB3" w:rsidP="002818D1">
      <w:pPr>
        <w:widowControl w:val="0"/>
        <w:tabs>
          <w:tab w:val="right" w:leader="hyphen" w:pos="9632"/>
        </w:tabs>
        <w:autoSpaceDE w:val="0"/>
        <w:spacing w:after="0" w:line="480" w:lineRule="auto"/>
        <w:rPr>
          <w:noProof/>
        </w:rPr>
      </w:pPr>
      <w:r w:rsidRPr="002818D1">
        <w:rPr>
          <w:noProof/>
        </w:rPr>
        <w:t xml:space="preserve">Annexe 12 : </w:t>
      </w:r>
      <w:r w:rsidR="00F15225" w:rsidRPr="002818D1">
        <w:rPr>
          <w:noProof/>
        </w:rPr>
        <w:t xml:space="preserve">Les études préalables </w:t>
      </w:r>
      <w:r w:rsidR="002818D1">
        <w:rPr>
          <w:noProof/>
        </w:rPr>
        <w:tab/>
      </w:r>
      <w:r w:rsidR="00F15225" w:rsidRPr="002818D1">
        <w:rPr>
          <w:noProof/>
        </w:rPr>
        <w:t>97</w:t>
      </w:r>
    </w:p>
    <w:p w:rsidR="00F15225" w:rsidRPr="002818D1" w:rsidRDefault="008A3AB3" w:rsidP="002818D1">
      <w:pPr>
        <w:widowControl w:val="0"/>
        <w:tabs>
          <w:tab w:val="right" w:leader="hyphen" w:pos="9632"/>
        </w:tabs>
        <w:autoSpaceDE w:val="0"/>
        <w:spacing w:after="0" w:line="480" w:lineRule="auto"/>
        <w:rPr>
          <w:noProof/>
        </w:rPr>
      </w:pPr>
      <w:r w:rsidRPr="002818D1">
        <w:rPr>
          <w:noProof/>
        </w:rPr>
        <w:t>Annexe 13 : Liste</w:t>
      </w:r>
      <w:r w:rsidR="00F15225" w:rsidRPr="002818D1">
        <w:rPr>
          <w:noProof/>
        </w:rPr>
        <w:t xml:space="preserve"> des établissements bancaires et organismes financiers autorises à émettre des cautions pour les Marchés Publics </w:t>
      </w:r>
      <w:r w:rsidR="002818D1">
        <w:rPr>
          <w:noProof/>
        </w:rPr>
        <w:tab/>
      </w:r>
      <w:r w:rsidRPr="002818D1">
        <w:rPr>
          <w:noProof/>
        </w:rPr>
        <w:t>98</w:t>
      </w:r>
    </w:p>
    <w:p w:rsidR="00165EDE" w:rsidRPr="002818D1" w:rsidRDefault="001112F7" w:rsidP="002818D1">
      <w:pPr>
        <w:widowControl w:val="0"/>
        <w:tabs>
          <w:tab w:val="right" w:leader="hyphen" w:pos="9632"/>
        </w:tabs>
        <w:autoSpaceDE w:val="0"/>
        <w:spacing w:after="0" w:line="480" w:lineRule="auto"/>
        <w:rPr>
          <w:noProof/>
        </w:rPr>
      </w:pPr>
      <w:r w:rsidRPr="002818D1">
        <w:rPr>
          <w:noProof/>
        </w:rPr>
        <w:t>Annexe 14 : Grille d’évaluation</w:t>
      </w:r>
      <w:r w:rsidR="002818D1">
        <w:rPr>
          <w:noProof/>
        </w:rPr>
        <w:tab/>
      </w:r>
      <w:r w:rsidRPr="002818D1">
        <w:rPr>
          <w:noProof/>
        </w:rPr>
        <w:t>100</w:t>
      </w:r>
    </w:p>
    <w:p w:rsidR="00165EDE" w:rsidRDefault="00165EDE" w:rsidP="002818D1">
      <w:pPr>
        <w:widowControl w:val="0"/>
        <w:autoSpaceDE w:val="0"/>
        <w:spacing w:line="360" w:lineRule="auto"/>
        <w:rPr>
          <w:rFonts w:cs="Arial"/>
          <w:spacing w:val="34"/>
        </w:rPr>
      </w:pPr>
    </w:p>
    <w:p w:rsidR="008A3AB3" w:rsidRPr="00F01D81" w:rsidRDefault="008A3AB3" w:rsidP="00165EDE">
      <w:pPr>
        <w:widowControl w:val="0"/>
        <w:autoSpaceDE w:val="0"/>
        <w:rPr>
          <w:rFonts w:cs="Arial"/>
          <w:spacing w:val="34"/>
        </w:rPr>
      </w:pPr>
    </w:p>
    <w:p w:rsidR="00165EDE" w:rsidRPr="00F01D81" w:rsidRDefault="00165EDE" w:rsidP="00165EDE">
      <w:pPr>
        <w:widowControl w:val="0"/>
        <w:autoSpaceDE w:val="0"/>
        <w:jc w:val="center"/>
        <w:rPr>
          <w:rFonts w:cs="Arial"/>
          <w:b/>
          <w:bCs/>
          <w:sz w:val="28"/>
          <w:szCs w:val="28"/>
        </w:rPr>
      </w:pPr>
      <w:r w:rsidRPr="00F01D81">
        <w:rPr>
          <w:rFonts w:cs="Arial"/>
          <w:b/>
          <w:bCs/>
          <w:sz w:val="28"/>
          <w:szCs w:val="28"/>
        </w:rPr>
        <w:lastRenderedPageBreak/>
        <w:t xml:space="preserve">Annexe n° </w:t>
      </w:r>
      <w:r w:rsidR="00E70F1C" w:rsidRPr="00F01D81">
        <w:rPr>
          <w:rFonts w:cs="Arial"/>
          <w:b/>
          <w:bCs/>
          <w:sz w:val="28"/>
          <w:szCs w:val="28"/>
        </w:rPr>
        <w:t>1: Déclaration</w:t>
      </w:r>
      <w:r w:rsidRPr="00F01D81">
        <w:rPr>
          <w:rFonts w:cs="Arial"/>
          <w:b/>
          <w:bCs/>
          <w:sz w:val="28"/>
          <w:szCs w:val="28"/>
        </w:rPr>
        <w:t xml:space="preserve"> d’intention de soumissionner</w:t>
      </w:r>
    </w:p>
    <w:p w:rsidR="00165EDE" w:rsidRPr="00F01D81" w:rsidRDefault="00165EDE" w:rsidP="00165EDE">
      <w:pPr>
        <w:jc w:val="center"/>
        <w:rPr>
          <w:rFonts w:cs="Calibri"/>
          <w:sz w:val="28"/>
          <w:szCs w:val="28"/>
        </w:rPr>
      </w:pPr>
    </w:p>
    <w:p w:rsidR="00165EDE" w:rsidRPr="00D10434" w:rsidRDefault="00165EDE" w:rsidP="004405C9">
      <w:pPr>
        <w:spacing w:after="0"/>
        <w:jc w:val="center"/>
        <w:rPr>
          <w:szCs w:val="26"/>
        </w:rPr>
      </w:pPr>
      <w:r w:rsidRPr="00D10434">
        <w:rPr>
          <w:b/>
          <w:szCs w:val="26"/>
        </w:rPr>
        <w:t xml:space="preserve">APPEL D’OFFRES </w:t>
      </w:r>
      <w:r w:rsidR="005702F4">
        <w:rPr>
          <w:b/>
          <w:szCs w:val="26"/>
        </w:rPr>
        <w:t>NATIONAL OUVERT EN PROCEDURE D’URGENCE</w:t>
      </w:r>
      <w:r w:rsidRPr="00D10434">
        <w:rPr>
          <w:b/>
          <w:szCs w:val="26"/>
        </w:rPr>
        <w:t xml:space="preserve"> </w:t>
      </w:r>
      <w:r w:rsidR="00E2681D" w:rsidRPr="00E2681D">
        <w:rPr>
          <w:b/>
          <w:bCs/>
          <w:szCs w:val="26"/>
        </w:rPr>
        <w:t>N°……../AONO</w:t>
      </w:r>
      <w:r w:rsidR="00B60A0F">
        <w:rPr>
          <w:b/>
          <w:bCs/>
          <w:szCs w:val="26"/>
        </w:rPr>
        <w:t xml:space="preserve">/CS/SIGAMP/CIPM-CS/CCCM-SPI/2024 </w:t>
      </w:r>
      <w:r w:rsidRPr="00D10434">
        <w:rPr>
          <w:b/>
          <w:bCs/>
          <w:szCs w:val="26"/>
        </w:rPr>
        <w:t>DU ………………. 202</w:t>
      </w:r>
      <w:r w:rsidR="00B60A0F">
        <w:rPr>
          <w:b/>
          <w:bCs/>
          <w:szCs w:val="26"/>
        </w:rPr>
        <w:t>4</w:t>
      </w:r>
    </w:p>
    <w:p w:rsidR="00165EDE" w:rsidRPr="00D10434" w:rsidRDefault="00165EDE" w:rsidP="004405C9">
      <w:pPr>
        <w:spacing w:after="0" w:line="360" w:lineRule="auto"/>
        <w:jc w:val="center"/>
        <w:rPr>
          <w:b/>
          <w:bCs/>
          <w:szCs w:val="26"/>
        </w:rPr>
      </w:pPr>
      <w:r w:rsidRPr="00D10434">
        <w:rPr>
          <w:b/>
          <w:bCs/>
          <w:szCs w:val="26"/>
        </w:rPr>
        <w:t xml:space="preserve">POUR </w:t>
      </w:r>
      <w:r w:rsidR="00E70F1C" w:rsidRPr="00D10434">
        <w:rPr>
          <w:b/>
          <w:bCs/>
          <w:szCs w:val="26"/>
        </w:rPr>
        <w:t>LA COLLECTE</w:t>
      </w:r>
      <w:r w:rsidRPr="00D10434">
        <w:rPr>
          <w:b/>
          <w:bCs/>
          <w:szCs w:val="26"/>
        </w:rPr>
        <w:t xml:space="preserve">, LE TRANSPORT </w:t>
      </w:r>
      <w:r w:rsidR="00DC6026" w:rsidRPr="00D10434">
        <w:rPr>
          <w:b/>
          <w:bCs/>
          <w:szCs w:val="26"/>
        </w:rPr>
        <w:t xml:space="preserve">ET LE TRAITEMENT </w:t>
      </w:r>
      <w:r w:rsidR="005811E4">
        <w:rPr>
          <w:b/>
          <w:bCs/>
          <w:szCs w:val="26"/>
        </w:rPr>
        <w:t>DES ORDURES MENAGERES</w:t>
      </w:r>
      <w:r w:rsidRPr="00D10434">
        <w:rPr>
          <w:b/>
          <w:bCs/>
          <w:szCs w:val="26"/>
        </w:rPr>
        <w:t>, LE BALAYAGE ET LE NETTOYAGE DES RUES, PLACE</w:t>
      </w:r>
      <w:r w:rsidR="00515AF9">
        <w:rPr>
          <w:b/>
          <w:bCs/>
          <w:szCs w:val="26"/>
        </w:rPr>
        <w:t xml:space="preserve">S PUBLIQUES, GARES ROUTIERES, VOIES ATTENANTES AUX </w:t>
      </w:r>
      <w:r w:rsidRPr="00D10434">
        <w:rPr>
          <w:b/>
          <w:bCs/>
          <w:szCs w:val="26"/>
        </w:rPr>
        <w:t xml:space="preserve">MARCHES </w:t>
      </w:r>
      <w:r w:rsidR="00515AF9">
        <w:rPr>
          <w:b/>
          <w:bCs/>
          <w:szCs w:val="26"/>
        </w:rPr>
        <w:t xml:space="preserve">ET AUTRES PLACES PUBLIQUES </w:t>
      </w:r>
      <w:r w:rsidRPr="00D10434">
        <w:rPr>
          <w:b/>
          <w:bCs/>
          <w:szCs w:val="26"/>
        </w:rPr>
        <w:t>DE LA VILLE DE SANGMÉLIMA, DEPARTEMENT DE DJA ET LOBO, REGION DU SUD</w:t>
      </w:r>
    </w:p>
    <w:p w:rsidR="00165EDE" w:rsidRPr="00F01D81" w:rsidRDefault="00165EDE" w:rsidP="00165EDE">
      <w:pPr>
        <w:jc w:val="center"/>
        <w:rPr>
          <w:rFonts w:cs="Calibri"/>
          <w:sz w:val="28"/>
          <w:szCs w:val="28"/>
        </w:rPr>
      </w:pPr>
    </w:p>
    <w:p w:rsidR="00165EDE" w:rsidRPr="00D06CA3" w:rsidRDefault="00165EDE" w:rsidP="00165EDE">
      <w:pPr>
        <w:rPr>
          <w:sz w:val="18"/>
        </w:rPr>
      </w:pPr>
    </w:p>
    <w:p w:rsidR="00165EDE" w:rsidRPr="00F01D81" w:rsidRDefault="00165EDE" w:rsidP="00165EDE">
      <w:pPr>
        <w:pStyle w:val="Corpsdetexte2"/>
        <w:rPr>
          <w:rFonts w:ascii="Maiandra GD" w:hAnsi="Maiandra GD"/>
        </w:rPr>
      </w:pPr>
      <w:r w:rsidRPr="00F01D81">
        <w:rPr>
          <w:rFonts w:ascii="Maiandra GD" w:hAnsi="Maiandra GD"/>
        </w:rPr>
        <w:t>Je soussigné …………………………………..</w:t>
      </w:r>
      <w:r w:rsidRPr="00F01D81">
        <w:rPr>
          <w:rFonts w:ascii="Maiandra GD" w:hAnsi="Maiandra GD"/>
          <w:sz w:val="22"/>
          <w:szCs w:val="22"/>
        </w:rPr>
        <w:t xml:space="preserve">, </w:t>
      </w:r>
    </w:p>
    <w:p w:rsidR="00165EDE" w:rsidRPr="00F01D81" w:rsidRDefault="00165EDE" w:rsidP="00165EDE">
      <w:pPr>
        <w:pStyle w:val="Corpsdetexte2"/>
        <w:rPr>
          <w:rFonts w:ascii="Maiandra GD" w:hAnsi="Maiandra GD"/>
        </w:rPr>
      </w:pPr>
    </w:p>
    <w:p w:rsidR="00165EDE" w:rsidRPr="00F01D81" w:rsidRDefault="00165EDE" w:rsidP="00165EDE">
      <w:pPr>
        <w:pStyle w:val="Corpsdetexte2"/>
        <w:rPr>
          <w:rFonts w:ascii="Maiandra GD" w:hAnsi="Maiandra GD"/>
        </w:rPr>
      </w:pPr>
    </w:p>
    <w:p w:rsidR="00165EDE" w:rsidRPr="00F01D81" w:rsidRDefault="00165EDE" w:rsidP="00165EDE">
      <w:pPr>
        <w:pStyle w:val="Corpsdetexte2"/>
        <w:rPr>
          <w:rFonts w:ascii="Maiandra GD" w:hAnsi="Maiandra GD"/>
        </w:rPr>
      </w:pPr>
      <w:r w:rsidRPr="00F01D81">
        <w:rPr>
          <w:rFonts w:ascii="Maiandra GD" w:hAnsi="Maiandra GD"/>
        </w:rPr>
        <w:t xml:space="preserve">Agissant au nom et pour le compte de l’Entreprise </w:t>
      </w:r>
      <w:r w:rsidRPr="00F01D81">
        <w:rPr>
          <w:rFonts w:ascii="Maiandra GD" w:hAnsi="Maiandra GD"/>
          <w:sz w:val="22"/>
          <w:szCs w:val="22"/>
        </w:rPr>
        <w:t>…………………………</w:t>
      </w:r>
    </w:p>
    <w:p w:rsidR="00165EDE" w:rsidRPr="00F01D81" w:rsidRDefault="00165EDE" w:rsidP="00165EDE">
      <w:pPr>
        <w:pStyle w:val="Corpsdetexte2"/>
        <w:ind w:left="360"/>
        <w:rPr>
          <w:rFonts w:ascii="Maiandra GD" w:hAnsi="Maiandra GD"/>
        </w:rPr>
      </w:pPr>
    </w:p>
    <w:p w:rsidR="00165EDE" w:rsidRPr="00F01D81" w:rsidRDefault="00165EDE" w:rsidP="00873D0C">
      <w:pPr>
        <w:numPr>
          <w:ilvl w:val="1"/>
          <w:numId w:val="23"/>
        </w:numPr>
        <w:spacing w:after="0" w:line="240" w:lineRule="auto"/>
      </w:pPr>
      <w:r w:rsidRPr="00F01D81">
        <w:t>dont le siège social est à …………………….</w:t>
      </w:r>
    </w:p>
    <w:p w:rsidR="00165EDE" w:rsidRPr="00F01D81" w:rsidRDefault="00165EDE" w:rsidP="00873D0C">
      <w:pPr>
        <w:numPr>
          <w:ilvl w:val="1"/>
          <w:numId w:val="23"/>
        </w:numPr>
        <w:spacing w:after="0" w:line="240" w:lineRule="auto"/>
      </w:pPr>
      <w:r w:rsidRPr="00F01D81">
        <w:t xml:space="preserve">inscrit au Registre de Commerce N° </w:t>
      </w:r>
      <w:r w:rsidRPr="00F01D81">
        <w:rPr>
          <w:b/>
        </w:rPr>
        <w:t>…………………………………..</w:t>
      </w:r>
    </w:p>
    <w:p w:rsidR="00165EDE" w:rsidRPr="00F01D81" w:rsidRDefault="00165EDE" w:rsidP="00873D0C">
      <w:pPr>
        <w:numPr>
          <w:ilvl w:val="1"/>
          <w:numId w:val="23"/>
        </w:numPr>
        <w:spacing w:after="0" w:line="240" w:lineRule="auto"/>
      </w:pPr>
      <w:r w:rsidRPr="00F01D81">
        <w:t xml:space="preserve">N° de Contribuable </w:t>
      </w:r>
      <w:r w:rsidRPr="00F01D81">
        <w:rPr>
          <w:b/>
        </w:rPr>
        <w:t>………………………………..</w:t>
      </w:r>
    </w:p>
    <w:p w:rsidR="00165EDE" w:rsidRPr="00F01D81" w:rsidRDefault="00165EDE" w:rsidP="00873D0C">
      <w:pPr>
        <w:numPr>
          <w:ilvl w:val="1"/>
          <w:numId w:val="23"/>
        </w:numPr>
        <w:spacing w:after="0" w:line="240" w:lineRule="auto"/>
      </w:pPr>
      <w:r w:rsidRPr="00F01D81">
        <w:t xml:space="preserve">BP : …………………Ville : ………………….Tel : ………………….Fax/ </w:t>
      </w:r>
    </w:p>
    <w:p w:rsidR="00165EDE" w:rsidRPr="00F01D81" w:rsidRDefault="00165EDE" w:rsidP="00165EDE"/>
    <w:p w:rsidR="00165EDE" w:rsidRPr="00F01D81" w:rsidRDefault="00165EDE" w:rsidP="00165EDE">
      <w:r w:rsidRPr="00F01D81">
        <w:t xml:space="preserve">Déclare par la présente, l’intention de soumissionner pour les prestations relatives au présent Appel d’Offres. </w:t>
      </w:r>
    </w:p>
    <w:p w:rsidR="00165EDE" w:rsidRPr="00F01D81" w:rsidRDefault="00165EDE" w:rsidP="00165EDE"/>
    <w:p w:rsidR="00165EDE" w:rsidRPr="00F01D81" w:rsidRDefault="00165EDE" w:rsidP="00165EDE">
      <w:r w:rsidRPr="00F01D81">
        <w:t xml:space="preserve">En outre, je promets de me conformer aux différentes clauses administratives et techniques prévues dans le marché et d’exécuter les prestations selon les règles de l’art au cas où ma soumission serait retenue. </w:t>
      </w:r>
    </w:p>
    <w:p w:rsidR="00165EDE" w:rsidRPr="00F01D81" w:rsidRDefault="00165EDE" w:rsidP="00165EDE"/>
    <w:p w:rsidR="00165EDE" w:rsidRPr="00F01D81" w:rsidRDefault="00165EDE" w:rsidP="00165EDE"/>
    <w:p w:rsidR="00165EDE" w:rsidRPr="00F01D81" w:rsidRDefault="00165EDE" w:rsidP="00165EDE"/>
    <w:p w:rsidR="00165EDE" w:rsidRPr="00F01D81" w:rsidRDefault="00165EDE" w:rsidP="00165EDE">
      <w:pPr>
        <w:ind w:left="4248" w:firstLine="708"/>
        <w:jc w:val="center"/>
      </w:pPr>
      <w:r w:rsidRPr="00F01D81">
        <w:t>Fait à …………….., le ………………………..</w:t>
      </w:r>
    </w:p>
    <w:p w:rsidR="00165EDE" w:rsidRPr="00F01D81" w:rsidRDefault="00165EDE" w:rsidP="00165EDE">
      <w:pPr>
        <w:ind w:left="4248" w:firstLine="708"/>
        <w:jc w:val="center"/>
      </w:pPr>
    </w:p>
    <w:p w:rsidR="00165EDE" w:rsidRPr="00F01D81" w:rsidRDefault="00165EDE" w:rsidP="00165EDE">
      <w:pPr>
        <w:ind w:left="4248" w:firstLine="708"/>
        <w:jc w:val="center"/>
      </w:pPr>
      <w:r w:rsidRPr="00F01D81">
        <w:rPr>
          <w:b/>
        </w:rPr>
        <w:t>LE SOUMISSIONNAIRE</w:t>
      </w:r>
    </w:p>
    <w:p w:rsidR="00165EDE" w:rsidRPr="00F01D81" w:rsidRDefault="00165EDE" w:rsidP="00165EDE">
      <w:pPr>
        <w:pageBreakBefore/>
        <w:widowControl w:val="0"/>
        <w:autoSpaceDE w:val="0"/>
        <w:jc w:val="center"/>
      </w:pPr>
      <w:r w:rsidRPr="00F01D81">
        <w:rPr>
          <w:rFonts w:cs="Arial"/>
          <w:b/>
          <w:bCs/>
          <w:sz w:val="32"/>
          <w:szCs w:val="32"/>
        </w:rPr>
        <w:lastRenderedPageBreak/>
        <w:t>Annexe n° 2: Modèle de soumission</w:t>
      </w:r>
    </w:p>
    <w:p w:rsidR="00165EDE" w:rsidRPr="00F01D81" w:rsidRDefault="00165EDE" w:rsidP="00165EDE">
      <w:pPr>
        <w:widowControl w:val="0"/>
        <w:autoSpaceDE w:val="0"/>
      </w:pPr>
      <w:r w:rsidRPr="00F01D81">
        <w:rPr>
          <w:rFonts w:cs="Arial"/>
        </w:rPr>
        <w:t>Je, soussigné…...............................………</w:t>
      </w:r>
      <w:r w:rsidRPr="00F01D81">
        <w:rPr>
          <w:rFonts w:cs="Arial"/>
          <w:spacing w:val="-2"/>
        </w:rPr>
        <w:t xml:space="preserve">… </w:t>
      </w:r>
      <w:r w:rsidRPr="00F01D81">
        <w:rPr>
          <w:rFonts w:cs="Arial"/>
          <w:i/>
          <w:iCs/>
        </w:rPr>
        <w:t>[</w:t>
      </w:r>
      <w:r w:rsidR="00B60A0F" w:rsidRPr="00F01D81">
        <w:rPr>
          <w:rFonts w:cs="Arial"/>
          <w:i/>
          <w:iCs/>
        </w:rPr>
        <w:t>Indiquer</w:t>
      </w:r>
      <w:r w:rsidRPr="00F01D81">
        <w:rPr>
          <w:rFonts w:cs="Arial"/>
          <w:i/>
          <w:iCs/>
        </w:rPr>
        <w:t xml:space="preserve"> le nom et la qualité du signataire] </w:t>
      </w:r>
      <w:r w:rsidRPr="00F01D81">
        <w:rPr>
          <w:rFonts w:cs="Arial"/>
        </w:rPr>
        <w:t>représentant la société, l’entreprise ou le groupemen</w:t>
      </w:r>
      <w:r w:rsidRPr="00F01D81">
        <w:rPr>
          <w:rFonts w:cs="Arial"/>
          <w:spacing w:val="1"/>
        </w:rPr>
        <w:t xml:space="preserve">t </w:t>
      </w:r>
      <w:r w:rsidRPr="00F01D81">
        <w:rPr>
          <w:rFonts w:cs="Arial"/>
        </w:rPr>
        <w:t>……………………..............…..…dont le siège social est à ……….…..............................…. inscrit au registre du commerce de………...............……………………... sous le n°………………..................................……</w:t>
      </w:r>
    </w:p>
    <w:p w:rsidR="00165EDE" w:rsidRPr="00F01D81" w:rsidRDefault="00165EDE" w:rsidP="00165EDE">
      <w:pPr>
        <w:widowControl w:val="0"/>
        <w:autoSpaceDE w:val="0"/>
      </w:pPr>
      <w:r w:rsidRPr="00F01D81">
        <w:rPr>
          <w:rFonts w:cs="Arial"/>
        </w:rPr>
        <w:t>Après avoir pris connaissance de toutes les pièces figurant ou mentionnées au dossier d'Appel d’Offres y compris l’(es) additif(s),</w:t>
      </w:r>
      <w:r w:rsidRPr="00F01D81">
        <w:rPr>
          <w:rFonts w:cs="Arial"/>
          <w:spacing w:val="7"/>
        </w:rPr>
        <w:t xml:space="preserve"> de l’appel d’offres </w:t>
      </w:r>
      <w:r w:rsidRPr="00F01D81">
        <w:rPr>
          <w:rFonts w:cs="Arial"/>
          <w:i/>
          <w:iCs/>
        </w:rPr>
        <w:t>[rappeler le numéro et l’objet de l’Appel d’Offres]:</w:t>
      </w:r>
    </w:p>
    <w:p w:rsidR="00165EDE" w:rsidRPr="00F01D81" w:rsidRDefault="00165EDE" w:rsidP="00165EDE">
      <w:pPr>
        <w:widowControl w:val="0"/>
        <w:autoSpaceDE w:val="0"/>
      </w:pPr>
      <w:r w:rsidRPr="00F01D81">
        <w:rPr>
          <w:rFonts w:cs="Arial"/>
        </w:rPr>
        <w:t>- Après m'être personnellement rendu</w:t>
      </w:r>
      <w:r w:rsidRPr="00F01D81">
        <w:rPr>
          <w:rFonts w:cs="Arial"/>
          <w:spacing w:val="4"/>
        </w:rPr>
        <w:t xml:space="preserve"> sur le site des travaux et avoir </w:t>
      </w:r>
      <w:r w:rsidR="00B60A0F" w:rsidRPr="00F01D81">
        <w:rPr>
          <w:rFonts w:cs="Arial"/>
          <w:spacing w:val="4"/>
        </w:rPr>
        <w:t>souverainement apprécié</w:t>
      </w:r>
      <w:r w:rsidRPr="00F01D81">
        <w:rPr>
          <w:rFonts w:cs="Arial"/>
          <w:spacing w:val="4"/>
        </w:rPr>
        <w:t xml:space="preserve"> la </w:t>
      </w:r>
      <w:r w:rsidR="00B60A0F" w:rsidRPr="00F01D81">
        <w:rPr>
          <w:rFonts w:cs="Arial"/>
          <w:spacing w:val="4"/>
        </w:rPr>
        <w:t>situation et</w:t>
      </w:r>
      <w:r w:rsidRPr="00F01D81">
        <w:rPr>
          <w:rFonts w:cs="Arial"/>
          <w:spacing w:val="4"/>
        </w:rPr>
        <w:t xml:space="preserve"> constaté la nature et les contraintes des travaux à réaliser</w:t>
      </w:r>
    </w:p>
    <w:p w:rsidR="00165EDE" w:rsidRPr="00F01D81" w:rsidRDefault="00165EDE" w:rsidP="00165EDE">
      <w:pPr>
        <w:widowControl w:val="0"/>
        <w:autoSpaceDE w:val="0"/>
      </w:pPr>
      <w:r w:rsidRPr="00F01D81">
        <w:rPr>
          <w:rFonts w:cs="Arial"/>
        </w:rPr>
        <w:t xml:space="preserve"> Remets, revêtus de ma signature, le bordereau des prix unitaires ainsi que le devis estimatif </w:t>
      </w:r>
      <w:r w:rsidR="00E70F1C" w:rsidRPr="00F01D81">
        <w:rPr>
          <w:rFonts w:cs="Arial"/>
        </w:rPr>
        <w:t>établis conformément</w:t>
      </w:r>
      <w:r w:rsidRPr="00F01D81">
        <w:rPr>
          <w:rFonts w:cs="Arial"/>
        </w:rPr>
        <w:t xml:space="preserve"> aux cadres figurant dans le dossier d'appel d'offres.</w:t>
      </w:r>
    </w:p>
    <w:p w:rsidR="00165EDE" w:rsidRPr="00F01D81" w:rsidRDefault="00165EDE" w:rsidP="00165EDE">
      <w:pPr>
        <w:widowControl w:val="0"/>
        <w:autoSpaceDE w:val="0"/>
      </w:pPr>
      <w:r w:rsidRPr="00F01D81">
        <w:rPr>
          <w:rFonts w:cs="Arial"/>
        </w:rPr>
        <w:t xml:space="preserve">- Me soumets et m'engage à exécuter les travaux conformément au dossier d'Appel d'Offres, moyennant les prix que j'ai établis moi-même pour chaque nature d'ouvrage, les quels prix font ressortir le montant de l'offre pour le lot n°……….............  à </w:t>
      </w:r>
    </w:p>
    <w:p w:rsidR="00165EDE" w:rsidRPr="00F01D81" w:rsidRDefault="00165EDE" w:rsidP="00165EDE">
      <w:pPr>
        <w:widowControl w:val="0"/>
        <w:tabs>
          <w:tab w:val="left" w:pos="380"/>
        </w:tabs>
        <w:autoSpaceDE w:val="0"/>
      </w:pPr>
      <w:r w:rsidRPr="00F01D81">
        <w:rPr>
          <w:rFonts w:cs="Arial"/>
        </w:rPr>
        <w:t>-</w:t>
      </w:r>
      <w:r w:rsidRPr="00F01D81">
        <w:rPr>
          <w:rFonts w:cs="Arial"/>
        </w:rPr>
        <w:tab/>
        <w:t>……….............</w:t>
      </w:r>
      <w:r w:rsidRPr="00F01D81">
        <w:rPr>
          <w:rFonts w:cs="Arial"/>
          <w:spacing w:val="-2"/>
        </w:rPr>
        <w:t>.</w:t>
      </w:r>
      <w:r w:rsidRPr="00F01D81">
        <w:rPr>
          <w:rFonts w:cs="Arial"/>
        </w:rPr>
        <w:t xml:space="preserve">............................. </w:t>
      </w:r>
      <w:r w:rsidRPr="00F01D81">
        <w:rPr>
          <w:rFonts w:cs="Arial"/>
          <w:i/>
          <w:iCs/>
        </w:rPr>
        <w:t xml:space="preserve">[En chiffres et en lettres] </w:t>
      </w:r>
      <w:r w:rsidRPr="00F01D81">
        <w:rPr>
          <w:rFonts w:cs="Arial"/>
        </w:rPr>
        <w:t xml:space="preserve">francs </w:t>
      </w:r>
      <w:proofErr w:type="spellStart"/>
      <w:r w:rsidRPr="00F01D81">
        <w:rPr>
          <w:rFonts w:cs="Arial"/>
        </w:rPr>
        <w:t>Cfa</w:t>
      </w:r>
      <w:proofErr w:type="spellEnd"/>
      <w:r w:rsidRPr="00F01D81">
        <w:rPr>
          <w:rFonts w:cs="Arial"/>
        </w:rPr>
        <w:t xml:space="preserve"> Hors TVA, et à</w:t>
      </w:r>
    </w:p>
    <w:p w:rsidR="00165EDE" w:rsidRPr="00F01D81" w:rsidRDefault="00165EDE" w:rsidP="00165EDE">
      <w:pPr>
        <w:widowControl w:val="0"/>
        <w:autoSpaceDE w:val="0"/>
      </w:pPr>
      <w:r w:rsidRPr="00F01D81">
        <w:rPr>
          <w:rFonts w:cs="Arial"/>
        </w:rPr>
        <w:t xml:space="preserve">……….............................. francs CFA Toutes Taxes Comprises. </w:t>
      </w:r>
      <w:r w:rsidRPr="00F01D81">
        <w:rPr>
          <w:rFonts w:cs="Arial"/>
          <w:i/>
          <w:iCs/>
        </w:rPr>
        <w:t>[En chiffres et en lettres]</w:t>
      </w:r>
    </w:p>
    <w:p w:rsidR="00165EDE" w:rsidRPr="00F01D81" w:rsidRDefault="00165EDE" w:rsidP="00165EDE">
      <w:pPr>
        <w:widowControl w:val="0"/>
        <w:autoSpaceDE w:val="0"/>
      </w:pPr>
      <w:r w:rsidRPr="00F01D81">
        <w:rPr>
          <w:rFonts w:cs="Arial"/>
        </w:rPr>
        <w:t>- M'engage à exécuter les travaux dans un délai de………............. mois</w:t>
      </w:r>
    </w:p>
    <w:p w:rsidR="00165EDE" w:rsidRPr="00F01D81" w:rsidRDefault="00165EDE" w:rsidP="00165EDE">
      <w:pPr>
        <w:widowControl w:val="0"/>
        <w:autoSpaceDE w:val="0"/>
      </w:pPr>
      <w:r w:rsidRPr="00F01D81">
        <w:rPr>
          <w:rFonts w:cs="Arial"/>
        </w:rPr>
        <w:t xml:space="preserve">- M’engage en outre à maintenir mon offre dans le délai ………............. jours </w:t>
      </w:r>
      <w:r w:rsidRPr="00F01D81">
        <w:rPr>
          <w:rFonts w:cs="Arial"/>
          <w:i/>
          <w:iCs/>
        </w:rPr>
        <w:t>[indiquer la durée de validité, en principe 90 jours pour les AON et 120 jours pour les AOI]</w:t>
      </w:r>
      <w:r w:rsidRPr="00F01D81">
        <w:rPr>
          <w:rFonts w:cs="Arial"/>
        </w:rPr>
        <w:t>à compter de la date limite de remise des offres.</w:t>
      </w:r>
    </w:p>
    <w:p w:rsidR="00165EDE" w:rsidRPr="00F01D81" w:rsidRDefault="00165EDE" w:rsidP="00165EDE">
      <w:pPr>
        <w:widowControl w:val="0"/>
        <w:autoSpaceDE w:val="0"/>
      </w:pPr>
      <w:r w:rsidRPr="00F01D81">
        <w:rPr>
          <w:rFonts w:cs="Arial"/>
        </w:rPr>
        <w:t>- Les rabais et les modalités d’application desdits rabais sont les suivants (en cas de possibilité d’attribution):………………………………………………………</w:t>
      </w:r>
    </w:p>
    <w:p w:rsidR="00165EDE" w:rsidRPr="00F01D81" w:rsidRDefault="00165EDE" w:rsidP="00165EDE">
      <w:pPr>
        <w:widowControl w:val="0"/>
        <w:autoSpaceDE w:val="0"/>
      </w:pPr>
      <w:r w:rsidRPr="00F01D81">
        <w:rPr>
          <w:rFonts w:cs="Arial"/>
        </w:rPr>
        <w:t>Le Maître d’Ouvrage se libérera des sommes dues par lui au titre du présent marché en faisant donner crédit au compte n°………………................. Ouvert au nom de…................................….auprès de la banque …................................…………… Agence de…..............................……………………..</w:t>
      </w:r>
    </w:p>
    <w:p w:rsidR="00165EDE" w:rsidRPr="00F01D81" w:rsidRDefault="00165EDE" w:rsidP="00165EDE">
      <w:pPr>
        <w:widowControl w:val="0"/>
        <w:autoSpaceDE w:val="0"/>
        <w:rPr>
          <w:rFonts w:cs="Arial"/>
        </w:rPr>
      </w:pPr>
      <w:r w:rsidRPr="00F01D81">
        <w:rPr>
          <w:rFonts w:cs="Arial"/>
        </w:rPr>
        <w:t>Avant signature du marché, la présente soumission acceptée par vous vaudra engagement entre nous.</w:t>
      </w:r>
    </w:p>
    <w:p w:rsidR="00165EDE" w:rsidRPr="00F01D81" w:rsidRDefault="00165EDE" w:rsidP="00165EDE">
      <w:pPr>
        <w:widowControl w:val="0"/>
        <w:autoSpaceDE w:val="0"/>
        <w:jc w:val="right"/>
      </w:pPr>
      <w:r w:rsidRPr="00F01D81">
        <w:rPr>
          <w:rFonts w:cs="Arial"/>
          <w:i/>
          <w:iCs/>
        </w:rPr>
        <w:t>Fait à ………....................……. le………...............................…….</w:t>
      </w:r>
    </w:p>
    <w:p w:rsidR="00165EDE" w:rsidRPr="00F01D81" w:rsidRDefault="00165EDE" w:rsidP="00165EDE">
      <w:pPr>
        <w:widowControl w:val="0"/>
        <w:autoSpaceDE w:val="0"/>
        <w:jc w:val="right"/>
      </w:pPr>
      <w:r w:rsidRPr="00F01D81">
        <w:rPr>
          <w:rFonts w:cs="Arial"/>
        </w:rPr>
        <w:t>Signature de………...........................................……….</w:t>
      </w:r>
    </w:p>
    <w:p w:rsidR="00165EDE" w:rsidRPr="00F01D81" w:rsidRDefault="00165EDE" w:rsidP="00165EDE">
      <w:pPr>
        <w:widowControl w:val="0"/>
        <w:autoSpaceDE w:val="0"/>
        <w:jc w:val="right"/>
        <w:rPr>
          <w:rFonts w:cs="Arial"/>
        </w:rPr>
      </w:pPr>
      <w:r w:rsidRPr="00F01D81">
        <w:rPr>
          <w:rFonts w:cs="Arial"/>
        </w:rPr>
        <w:t>En qualité de………..................................…….</w:t>
      </w:r>
    </w:p>
    <w:p w:rsidR="00165EDE" w:rsidRPr="00F01D81" w:rsidRDefault="00165EDE" w:rsidP="00165EDE">
      <w:pPr>
        <w:widowControl w:val="0"/>
        <w:autoSpaceDE w:val="0"/>
        <w:jc w:val="right"/>
      </w:pPr>
      <w:r w:rsidRPr="00F01D81">
        <w:rPr>
          <w:rFonts w:cs="Arial"/>
        </w:rPr>
        <w:t xml:space="preserve"> Dûment autorisé à signer les soumissions pour et au nom de………...........................................……….</w:t>
      </w:r>
    </w:p>
    <w:p w:rsidR="00165EDE" w:rsidRPr="00F01D81" w:rsidRDefault="00165EDE" w:rsidP="00165EDE">
      <w:pPr>
        <w:suppressAutoHyphens w:val="0"/>
        <w:autoSpaceDN/>
        <w:spacing w:after="0"/>
        <w:sectPr w:rsidR="00165EDE" w:rsidRPr="00F01D81" w:rsidSect="004F0162">
          <w:pgSz w:w="11907" w:h="16840"/>
          <w:pgMar w:top="993" w:right="992" w:bottom="1134" w:left="1134" w:header="720" w:footer="720" w:gutter="0"/>
          <w:cols w:space="720"/>
        </w:sectPr>
      </w:pPr>
    </w:p>
    <w:p w:rsidR="00165EDE" w:rsidRPr="00F01D81" w:rsidRDefault="00165EDE" w:rsidP="00165EDE">
      <w:pPr>
        <w:widowControl w:val="0"/>
        <w:autoSpaceDE w:val="0"/>
        <w:jc w:val="center"/>
      </w:pPr>
      <w:r w:rsidRPr="00F01D81">
        <w:rPr>
          <w:rFonts w:cs="Arial"/>
          <w:b/>
          <w:bCs/>
          <w:sz w:val="28"/>
          <w:szCs w:val="28"/>
        </w:rPr>
        <w:lastRenderedPageBreak/>
        <w:t>Annexe n° 3: Modèle de caution de soumission</w:t>
      </w:r>
    </w:p>
    <w:p w:rsidR="00165EDE" w:rsidRPr="00D10434" w:rsidRDefault="00165EDE" w:rsidP="00165EDE">
      <w:pPr>
        <w:widowControl w:val="0"/>
        <w:autoSpaceDE w:val="0"/>
        <w:rPr>
          <w:rFonts w:cs="Arial"/>
          <w:b/>
          <w:sz w:val="10"/>
        </w:rPr>
      </w:pPr>
    </w:p>
    <w:p w:rsidR="00165EDE" w:rsidRPr="00F01D81" w:rsidRDefault="00165EDE" w:rsidP="00165EDE">
      <w:pPr>
        <w:widowControl w:val="0"/>
        <w:autoSpaceDE w:val="0"/>
      </w:pPr>
      <w:r w:rsidRPr="00F01D81">
        <w:rPr>
          <w:rFonts w:cs="Arial"/>
          <w:b/>
        </w:rPr>
        <w:t xml:space="preserve">A </w:t>
      </w:r>
      <w:r w:rsidRPr="00F01D81">
        <w:rPr>
          <w:rFonts w:cs="Arial"/>
          <w:b/>
          <w:i/>
          <w:iCs/>
        </w:rPr>
        <w:t xml:space="preserve">Monsieur le Maire de la </w:t>
      </w:r>
      <w:r>
        <w:rPr>
          <w:rFonts w:cs="Arial"/>
          <w:b/>
          <w:i/>
          <w:iCs/>
        </w:rPr>
        <w:t xml:space="preserve">Commune </w:t>
      </w:r>
      <w:r w:rsidRPr="00F01D81">
        <w:rPr>
          <w:rFonts w:cs="Arial"/>
          <w:b/>
          <w:i/>
          <w:iCs/>
        </w:rPr>
        <w:t xml:space="preserve">de </w:t>
      </w:r>
      <w:r>
        <w:rPr>
          <w:rFonts w:cs="Arial"/>
          <w:b/>
          <w:i/>
          <w:iCs/>
        </w:rPr>
        <w:t>Sangmélima</w:t>
      </w:r>
      <w:r w:rsidRPr="00F01D81">
        <w:rPr>
          <w:rFonts w:cs="Arial"/>
          <w:b/>
          <w:i/>
          <w:iCs/>
        </w:rPr>
        <w:t>, «</w:t>
      </w:r>
      <w:r w:rsidRPr="00F01D81">
        <w:rPr>
          <w:rFonts w:cs="Arial"/>
        </w:rPr>
        <w:t>l’Autorité Contractante»</w:t>
      </w:r>
    </w:p>
    <w:p w:rsidR="00165EDE" w:rsidRPr="00F01D81" w:rsidRDefault="00165EDE" w:rsidP="00165EDE">
      <w:pPr>
        <w:widowControl w:val="0"/>
        <w:autoSpaceDE w:val="0"/>
      </w:pPr>
      <w:r w:rsidRPr="00F01D81">
        <w:rPr>
          <w:rFonts w:cs="Arial"/>
        </w:rPr>
        <w:t xml:space="preserve">Attendu que l’entreprise……………..........................……….. , ci- dessous désignée «le soumissionnaire», a soumis son offre en date du ……………..........................……….. Pour </w:t>
      </w:r>
      <w:r w:rsidRPr="00F01D81">
        <w:rPr>
          <w:rFonts w:cs="Arial"/>
          <w:i/>
          <w:iCs/>
        </w:rPr>
        <w:t>[rappeler l’objet de l’Appel d’Offres]</w:t>
      </w:r>
      <w:r w:rsidRPr="00F01D81">
        <w:rPr>
          <w:rFonts w:cs="Arial"/>
        </w:rPr>
        <w:t xml:space="preserve">, ci-dessous désignée «l’offre», et pour laquelle il doit joindre un cautionnement provisoire équivalant à </w:t>
      </w:r>
      <w:r w:rsidRPr="00F01D81">
        <w:rPr>
          <w:rFonts w:cs="Arial"/>
          <w:i/>
          <w:iCs/>
        </w:rPr>
        <w:t xml:space="preserve">[indiquer le montant] </w:t>
      </w:r>
      <w:r w:rsidRPr="00F01D81">
        <w:rPr>
          <w:rFonts w:cs="Arial"/>
        </w:rPr>
        <w:t>francs CFA,</w:t>
      </w:r>
    </w:p>
    <w:p w:rsidR="00165EDE" w:rsidRPr="00F01D81" w:rsidRDefault="00165EDE" w:rsidP="00165EDE">
      <w:pPr>
        <w:widowControl w:val="0"/>
        <w:autoSpaceDE w:val="0"/>
      </w:pPr>
      <w:r w:rsidRPr="00F01D81">
        <w:rPr>
          <w:rFonts w:cs="Arial"/>
        </w:rPr>
        <w:t xml:space="preserve">Nous…………....................…..........................……….. </w:t>
      </w:r>
      <w:r w:rsidRPr="00F01D81">
        <w:rPr>
          <w:rFonts w:cs="Arial"/>
          <w:i/>
          <w:iCs/>
        </w:rPr>
        <w:t>[Nom et adresse de la banque]</w:t>
      </w:r>
      <w:r w:rsidRPr="00F01D81">
        <w:rPr>
          <w:rFonts w:cs="Arial"/>
        </w:rPr>
        <w:t xml:space="preserve">, représentée par……………..........................……….. </w:t>
      </w:r>
      <w:r w:rsidRPr="00F01D81">
        <w:rPr>
          <w:rFonts w:cs="Arial"/>
          <w:i/>
          <w:iCs/>
        </w:rPr>
        <w:t>[Noms des signataires]</w:t>
      </w:r>
      <w:r w:rsidRPr="00F01D81">
        <w:rPr>
          <w:rFonts w:cs="Arial"/>
        </w:rPr>
        <w:t>, ci-dessous désignée «la banque», déclarons garantir le paiement</w:t>
      </w:r>
      <w:r w:rsidRPr="00F01D81">
        <w:rPr>
          <w:rFonts w:cs="Arial"/>
          <w:spacing w:val="27"/>
        </w:rPr>
        <w:t xml:space="preserve"> à l’</w:t>
      </w:r>
      <w:r w:rsidRPr="00F01D81">
        <w:rPr>
          <w:rFonts w:cs="Arial"/>
        </w:rPr>
        <w:t xml:space="preserve">Autorité Contractante de la somme maximale de </w:t>
      </w:r>
      <w:r w:rsidRPr="00F01D81">
        <w:rPr>
          <w:rFonts w:cs="Arial"/>
          <w:i/>
          <w:iCs/>
        </w:rPr>
        <w:t xml:space="preserve">[indiquer le montant] </w:t>
      </w:r>
      <w:r w:rsidRPr="00F01D81">
        <w:rPr>
          <w:rFonts w:cs="Arial"/>
        </w:rPr>
        <w:t>Francs CFA, que la banque s’engage à régler intégralement</w:t>
      </w:r>
      <w:r w:rsidRPr="00F01D81">
        <w:rPr>
          <w:rFonts w:cs="Arial"/>
          <w:spacing w:val="7"/>
        </w:rPr>
        <w:t xml:space="preserve"> à l’</w:t>
      </w:r>
      <w:r w:rsidRPr="00F01D81">
        <w:rPr>
          <w:rFonts w:cs="Arial"/>
        </w:rPr>
        <w:t>Autorité Contractante, s’obligeant elle - même, ses successeurs et assignataires.</w:t>
      </w:r>
    </w:p>
    <w:p w:rsidR="00165EDE" w:rsidRPr="00F01D81" w:rsidRDefault="00165EDE" w:rsidP="00165EDE">
      <w:pPr>
        <w:widowControl w:val="0"/>
        <w:autoSpaceDE w:val="0"/>
      </w:pPr>
      <w:r w:rsidRPr="00F01D81">
        <w:rPr>
          <w:rFonts w:cs="Arial"/>
        </w:rPr>
        <w:t>Les conditions de cette obligation sont les suivantes:</w:t>
      </w:r>
    </w:p>
    <w:p w:rsidR="00165EDE" w:rsidRPr="00F01D81" w:rsidRDefault="00165EDE" w:rsidP="00165EDE">
      <w:pPr>
        <w:widowControl w:val="0"/>
        <w:autoSpaceDE w:val="0"/>
      </w:pPr>
      <w:r w:rsidRPr="00F01D81">
        <w:rPr>
          <w:rFonts w:cs="Arial"/>
        </w:rPr>
        <w:t xml:space="preserve">Si le soumissionnaire retire son offre pendant la période de validité prévue </w:t>
      </w:r>
      <w:r w:rsidRPr="00F01D81">
        <w:rPr>
          <w:rFonts w:cs="Arial"/>
          <w:spacing w:val="7"/>
        </w:rPr>
        <w:t>dans le Dossier d’Appel d’Offres</w:t>
      </w:r>
      <w:r w:rsidRPr="00F01D81">
        <w:rPr>
          <w:rFonts w:cs="Arial"/>
        </w:rPr>
        <w:t>;</w:t>
      </w:r>
    </w:p>
    <w:p w:rsidR="00165EDE" w:rsidRPr="00F01D81" w:rsidRDefault="00165EDE" w:rsidP="00165EDE">
      <w:pPr>
        <w:widowControl w:val="0"/>
        <w:autoSpaceDE w:val="0"/>
        <w:rPr>
          <w:rFonts w:cs="Arial"/>
        </w:rPr>
      </w:pPr>
      <w:r w:rsidRPr="00F01D81">
        <w:rPr>
          <w:rFonts w:cs="Arial"/>
        </w:rPr>
        <w:t>ou</w:t>
      </w:r>
    </w:p>
    <w:p w:rsidR="00165EDE" w:rsidRPr="00F01D81" w:rsidRDefault="00165EDE" w:rsidP="00165EDE">
      <w:pPr>
        <w:widowControl w:val="0"/>
        <w:autoSpaceDE w:val="0"/>
        <w:rPr>
          <w:rFonts w:cs="Arial"/>
        </w:rPr>
      </w:pPr>
      <w:r w:rsidRPr="00F01D81">
        <w:rPr>
          <w:rFonts w:cs="Arial"/>
        </w:rPr>
        <w:t>Si le soumissionnaire, s’étant vu notifier l’attribution du marché par l’Autorité Contractante pendant la période de validité:</w:t>
      </w:r>
    </w:p>
    <w:p w:rsidR="00165EDE" w:rsidRPr="00F01D81" w:rsidRDefault="00165EDE" w:rsidP="00873D0C">
      <w:pPr>
        <w:pStyle w:val="Paragraphedeliste"/>
        <w:widowControl w:val="0"/>
        <w:numPr>
          <w:ilvl w:val="0"/>
          <w:numId w:val="24"/>
        </w:numPr>
        <w:autoSpaceDE w:val="0"/>
        <w:spacing w:after="160" w:line="240" w:lineRule="auto"/>
      </w:pPr>
      <w:r w:rsidRPr="00F01D81">
        <w:rPr>
          <w:rFonts w:cs="Arial"/>
        </w:rPr>
        <w:t>omet à signer ou refuse désigner le marché, alors qu’il est requis de le faire;</w:t>
      </w:r>
    </w:p>
    <w:p w:rsidR="00165EDE" w:rsidRPr="00F01D81" w:rsidRDefault="00165EDE" w:rsidP="00873D0C">
      <w:pPr>
        <w:pStyle w:val="Paragraphedeliste"/>
        <w:widowControl w:val="0"/>
        <w:numPr>
          <w:ilvl w:val="0"/>
          <w:numId w:val="24"/>
        </w:numPr>
        <w:autoSpaceDE w:val="0"/>
        <w:spacing w:after="160" w:line="240" w:lineRule="auto"/>
      </w:pPr>
      <w:r w:rsidRPr="00F01D81">
        <w:rPr>
          <w:rFonts w:cs="Arial"/>
        </w:rPr>
        <w:t>omet  ou refuse de fournir le cautionnement définitif du marché (cautionnement définitif), comme  prévu dans celui-ci.</w:t>
      </w:r>
    </w:p>
    <w:p w:rsidR="00165EDE" w:rsidRPr="00F01D81" w:rsidRDefault="00165EDE" w:rsidP="00165EDE">
      <w:pPr>
        <w:widowControl w:val="0"/>
        <w:autoSpaceDE w:val="0"/>
      </w:pPr>
      <w:r w:rsidRPr="00F01D81">
        <w:rPr>
          <w:rFonts w:cs="Arial"/>
        </w:rPr>
        <w:t>Nous nous engageons à payer à [Autorité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 (s) condition (s) a (ont) joué.</w:t>
      </w:r>
    </w:p>
    <w:p w:rsidR="00165EDE" w:rsidRPr="00F01D81" w:rsidRDefault="00165EDE" w:rsidP="00165EDE">
      <w:pPr>
        <w:widowControl w:val="0"/>
        <w:autoSpaceDE w:val="0"/>
      </w:pPr>
      <w:r w:rsidRPr="00F01D81">
        <w:rPr>
          <w:rFonts w:cs="Arial"/>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w:t>
      </w:r>
      <w:r w:rsidR="00E70F1C" w:rsidRPr="00F01D81">
        <w:rPr>
          <w:rFonts w:cs="Arial"/>
        </w:rPr>
        <w:t>devra parvenir</w:t>
      </w:r>
      <w:r w:rsidRPr="00F01D81">
        <w:rPr>
          <w:rFonts w:cs="Arial"/>
        </w:rPr>
        <w:t xml:space="preserve"> à la banque, par lettre recommandée avec accusé de réception, avant la fin de cette période de validité.</w:t>
      </w:r>
    </w:p>
    <w:p w:rsidR="00165EDE" w:rsidRPr="00F01D81" w:rsidRDefault="00165EDE" w:rsidP="00165EDE">
      <w:pPr>
        <w:widowControl w:val="0"/>
        <w:autoSpaceDE w:val="0"/>
      </w:pPr>
      <w:r w:rsidRPr="00F01D81">
        <w:rPr>
          <w:rFonts w:cs="Arial"/>
        </w:rPr>
        <w:t xml:space="preserve">La présente caution est soumise pour son interprétation et son exécution au droit camerounais. Les tribunaux du Cameroun seront seuls compétents pour statuer surtout ce qui concerne le </w:t>
      </w:r>
      <w:r w:rsidR="00E70F1C" w:rsidRPr="00F01D81">
        <w:rPr>
          <w:rFonts w:cs="Arial"/>
        </w:rPr>
        <w:t>présent engagement</w:t>
      </w:r>
      <w:r w:rsidRPr="00F01D81">
        <w:rPr>
          <w:rFonts w:cs="Arial"/>
        </w:rPr>
        <w:t xml:space="preserve"> et ses suites.</w:t>
      </w:r>
    </w:p>
    <w:p w:rsidR="00165EDE" w:rsidRPr="00F01D81" w:rsidRDefault="00165EDE" w:rsidP="00165EDE">
      <w:pPr>
        <w:widowControl w:val="0"/>
        <w:autoSpaceDE w:val="0"/>
        <w:jc w:val="right"/>
      </w:pPr>
      <w:r w:rsidRPr="00F01D81">
        <w:rPr>
          <w:rFonts w:cs="Arial"/>
          <w:i/>
          <w:iCs/>
        </w:rPr>
        <w:t>Signé et authentifié par la banque</w:t>
      </w:r>
    </w:p>
    <w:p w:rsidR="00165EDE" w:rsidRPr="00F01D81" w:rsidRDefault="00165EDE" w:rsidP="00165EDE">
      <w:pPr>
        <w:widowControl w:val="0"/>
        <w:autoSpaceDE w:val="0"/>
        <w:jc w:val="right"/>
      </w:pPr>
      <w:r w:rsidRPr="00F01D81">
        <w:rPr>
          <w:rFonts w:cs="Arial"/>
          <w:i/>
          <w:iCs/>
        </w:rPr>
        <w:t>à……………..........................……….</w:t>
      </w:r>
      <w:r w:rsidRPr="00F01D81">
        <w:rPr>
          <w:rFonts w:cs="Arial"/>
          <w:i/>
          <w:iCs/>
          <w:spacing w:val="-1"/>
        </w:rPr>
        <w:t>.</w:t>
      </w:r>
      <w:r w:rsidRPr="00F01D81">
        <w:rPr>
          <w:rFonts w:cs="Arial"/>
          <w:i/>
          <w:iCs/>
        </w:rPr>
        <w:t>,le……………..........................………..</w:t>
      </w:r>
    </w:p>
    <w:p w:rsidR="00165EDE" w:rsidRPr="00F01D81" w:rsidRDefault="00165EDE" w:rsidP="00165EDE">
      <w:pPr>
        <w:widowControl w:val="0"/>
        <w:autoSpaceDE w:val="0"/>
        <w:rPr>
          <w:rFonts w:cs="Arial"/>
        </w:rPr>
      </w:pPr>
    </w:p>
    <w:p w:rsidR="00165EDE" w:rsidRPr="00F01D81" w:rsidRDefault="00165EDE" w:rsidP="00165EDE">
      <w:pPr>
        <w:widowControl w:val="0"/>
        <w:autoSpaceDE w:val="0"/>
        <w:jc w:val="center"/>
      </w:pPr>
      <w:r w:rsidRPr="00F01D81">
        <w:rPr>
          <w:rFonts w:cs="Arial"/>
          <w:i/>
          <w:iCs/>
        </w:rPr>
        <w:t>[Signature de la banque]</w:t>
      </w:r>
    </w:p>
    <w:p w:rsidR="00165EDE" w:rsidRPr="00F01D81" w:rsidRDefault="00165EDE" w:rsidP="00165EDE">
      <w:pPr>
        <w:pageBreakBefore/>
        <w:widowControl w:val="0"/>
        <w:autoSpaceDE w:val="0"/>
        <w:jc w:val="center"/>
      </w:pPr>
      <w:r w:rsidRPr="00F01D81">
        <w:rPr>
          <w:rFonts w:cs="Arial"/>
          <w:b/>
          <w:bCs/>
          <w:sz w:val="28"/>
          <w:szCs w:val="28"/>
        </w:rPr>
        <w:lastRenderedPageBreak/>
        <w:t>Annexe n° 4</w:t>
      </w:r>
      <w:r w:rsidR="00E70F1C">
        <w:rPr>
          <w:rFonts w:cs="Arial"/>
          <w:b/>
          <w:bCs/>
          <w:sz w:val="28"/>
          <w:szCs w:val="28"/>
        </w:rPr>
        <w:t xml:space="preserve"> </w:t>
      </w:r>
      <w:r w:rsidRPr="00F01D81">
        <w:rPr>
          <w:rFonts w:cs="Arial"/>
          <w:b/>
          <w:bCs/>
          <w:sz w:val="28"/>
          <w:szCs w:val="28"/>
        </w:rPr>
        <w:t>: Modèle de cautionnement définitif</w:t>
      </w:r>
    </w:p>
    <w:p w:rsidR="00165EDE" w:rsidRPr="00F01D81" w:rsidRDefault="00165EDE" w:rsidP="00165EDE">
      <w:pPr>
        <w:widowControl w:val="0"/>
        <w:autoSpaceDE w:val="0"/>
      </w:pPr>
      <w:r w:rsidRPr="00F01D81">
        <w:rPr>
          <w:rFonts w:cs="Arial"/>
        </w:rPr>
        <w:t>Banque:</w:t>
      </w:r>
    </w:p>
    <w:p w:rsidR="00165EDE" w:rsidRPr="00F01D81" w:rsidRDefault="00165EDE" w:rsidP="00165EDE">
      <w:pPr>
        <w:widowControl w:val="0"/>
        <w:autoSpaceDE w:val="0"/>
      </w:pPr>
      <w:r w:rsidRPr="00F01D81">
        <w:rPr>
          <w:rFonts w:cs="Arial"/>
        </w:rPr>
        <w:t>Référence de la Caution: N°</w:t>
      </w:r>
      <w:r w:rsidRPr="00F01D81">
        <w:rPr>
          <w:rFonts w:cs="Arial"/>
          <w:i/>
          <w:iCs/>
        </w:rPr>
        <w:t>……………..................................………..</w:t>
      </w:r>
    </w:p>
    <w:p w:rsidR="00165EDE" w:rsidRPr="00F01D81" w:rsidRDefault="00165EDE" w:rsidP="00165EDE">
      <w:pPr>
        <w:widowControl w:val="0"/>
        <w:autoSpaceDE w:val="0"/>
      </w:pPr>
      <w:r w:rsidRPr="00F01D81">
        <w:rPr>
          <w:rFonts w:cs="Arial"/>
        </w:rPr>
        <w:t xml:space="preserve">A </w:t>
      </w:r>
      <w:r w:rsidRPr="00F01D81">
        <w:rPr>
          <w:rFonts w:cs="Arial"/>
          <w:i/>
          <w:iCs/>
        </w:rPr>
        <w:t xml:space="preserve">[indiquer le Maître d’Ouvrage et son adresse] </w:t>
      </w:r>
      <w:r w:rsidRPr="00F01D81">
        <w:rPr>
          <w:rFonts w:cs="Arial"/>
        </w:rPr>
        <w:t xml:space="preserve">Cameroun, ci-dessous désigné </w:t>
      </w:r>
      <w:r w:rsidRPr="00F01D81">
        <w:rPr>
          <w:rFonts w:cs="Arial"/>
          <w:i/>
          <w:iCs/>
        </w:rPr>
        <w:t xml:space="preserve">le </w:t>
      </w:r>
      <w:r w:rsidRPr="00F01D81">
        <w:rPr>
          <w:rFonts w:cs="Arial"/>
        </w:rPr>
        <w:t>Maître d’Ouvrage»</w:t>
      </w:r>
    </w:p>
    <w:p w:rsidR="00165EDE" w:rsidRPr="00F01D81" w:rsidRDefault="00165EDE" w:rsidP="00165EDE">
      <w:pPr>
        <w:widowControl w:val="0"/>
        <w:autoSpaceDE w:val="0"/>
      </w:pPr>
      <w:r w:rsidRPr="00F01D81">
        <w:rPr>
          <w:rFonts w:cs="Arial"/>
        </w:rPr>
        <w:t>Attendu que</w:t>
      </w:r>
      <w:r w:rsidRPr="00F01D81">
        <w:rPr>
          <w:rFonts w:cs="Arial"/>
          <w:spacing w:val="11"/>
        </w:rPr>
        <w:t xml:space="preserve"> ; </w:t>
      </w:r>
      <w:r w:rsidRPr="00F01D81">
        <w:rPr>
          <w:rFonts w:cs="Arial"/>
          <w:i/>
          <w:iCs/>
        </w:rPr>
        <w:t>…...................................................……….. [Nom et adresse de l’entreprise]</w:t>
      </w:r>
      <w:r w:rsidRPr="00F01D81">
        <w:rPr>
          <w:rFonts w:cs="Arial"/>
        </w:rPr>
        <w:t xml:space="preserve">, ci-dessous désigné  «l’Prestataire», s’est engagé, en exécution du marché désigné «le marché», à réaliser </w:t>
      </w:r>
      <w:r w:rsidRPr="00F01D81">
        <w:rPr>
          <w:rFonts w:cs="Arial"/>
          <w:i/>
          <w:iCs/>
        </w:rPr>
        <w:t>[indiquer la nature des travaux</w:t>
      </w:r>
      <w:r w:rsidRPr="00F01D81">
        <w:rPr>
          <w:rFonts w:cs="Arial"/>
          <w:i/>
          <w:iCs/>
          <w:spacing w:val="6"/>
        </w:rPr>
        <w:t>]</w:t>
      </w:r>
    </w:p>
    <w:p w:rsidR="00165EDE" w:rsidRPr="00F01D81" w:rsidRDefault="00165EDE" w:rsidP="00165EDE">
      <w:pPr>
        <w:widowControl w:val="0"/>
        <w:autoSpaceDE w:val="0"/>
      </w:pPr>
      <w:r w:rsidRPr="00F01D81">
        <w:rPr>
          <w:rFonts w:cs="Arial"/>
        </w:rPr>
        <w:t>Attendu qu’il</w:t>
      </w:r>
      <w:r w:rsidRPr="00F01D81">
        <w:rPr>
          <w:rFonts w:cs="Arial"/>
          <w:spacing w:val="5"/>
        </w:rPr>
        <w:t xml:space="preserve"> ; </w:t>
      </w:r>
      <w:r w:rsidRPr="00F01D81">
        <w:rPr>
          <w:rFonts w:cs="Arial"/>
        </w:rPr>
        <w:t xml:space="preserve">est stipulé dans le marché que l’Prestataire remettra au Maître d’Ouvrage un cautionnement définitif, d’un montant égal à </w:t>
      </w:r>
      <w:r w:rsidRPr="00F01D81">
        <w:rPr>
          <w:rFonts w:cs="Arial"/>
          <w:i/>
          <w:iCs/>
        </w:rPr>
        <w:t xml:space="preserve">[indiquer le pourcentage compris entre 2 et 5 %] </w:t>
      </w:r>
      <w:r w:rsidRPr="00F01D81">
        <w:rPr>
          <w:rFonts w:cs="Arial"/>
        </w:rPr>
        <w:t>du montant de la tranche du marché correspondante, comme garantie de l’exécution de ses obligations de bonne fin conformément aux conditions du marché,</w:t>
      </w:r>
    </w:p>
    <w:p w:rsidR="00165EDE" w:rsidRPr="00F01D81" w:rsidRDefault="00165EDE" w:rsidP="00165EDE">
      <w:pPr>
        <w:widowControl w:val="0"/>
        <w:autoSpaceDE w:val="0"/>
      </w:pPr>
      <w:r w:rsidRPr="00F01D81">
        <w:rPr>
          <w:rFonts w:cs="Arial"/>
        </w:rPr>
        <w:t>Attendu que</w:t>
      </w:r>
      <w:r w:rsidRPr="00F01D81">
        <w:rPr>
          <w:rFonts w:cs="Arial"/>
          <w:spacing w:val="7"/>
        </w:rPr>
        <w:t xml:space="preserve"> ; </w:t>
      </w:r>
      <w:r w:rsidRPr="00F01D81">
        <w:rPr>
          <w:rFonts w:cs="Arial"/>
        </w:rPr>
        <w:t xml:space="preserve">nous avons convenu de donner </w:t>
      </w:r>
      <w:r>
        <w:rPr>
          <w:rFonts w:cs="Arial"/>
        </w:rPr>
        <w:t xml:space="preserve">au </w:t>
      </w:r>
      <w:r w:rsidRPr="00F01D81">
        <w:rPr>
          <w:rFonts w:cs="Arial"/>
        </w:rPr>
        <w:t>Prestataire ce cautionnement.</w:t>
      </w:r>
    </w:p>
    <w:p w:rsidR="00165EDE" w:rsidRPr="00F01D81" w:rsidRDefault="00165EDE" w:rsidP="00165EDE">
      <w:pPr>
        <w:widowControl w:val="0"/>
        <w:autoSpaceDE w:val="0"/>
      </w:pPr>
      <w:r w:rsidRPr="00F01D81">
        <w:rPr>
          <w:rFonts w:cs="Arial"/>
        </w:rPr>
        <w:t>Nous,</w:t>
      </w:r>
      <w:r w:rsidRPr="00F01D81">
        <w:rPr>
          <w:rFonts w:cs="Arial"/>
          <w:i/>
          <w:iCs/>
        </w:rPr>
        <w:t>...................</w:t>
      </w:r>
      <w:r w:rsidRPr="00F01D81">
        <w:rPr>
          <w:rFonts w:cs="Arial"/>
          <w:i/>
          <w:iCs/>
          <w:spacing w:val="-2"/>
        </w:rPr>
        <w:t>.</w:t>
      </w:r>
      <w:r w:rsidRPr="00F01D81">
        <w:rPr>
          <w:rFonts w:cs="Arial"/>
          <w:i/>
          <w:iCs/>
        </w:rPr>
        <w:t>......................................................……….. [Nom et adresse de banque]</w:t>
      </w:r>
      <w:r w:rsidRPr="00F01D81">
        <w:rPr>
          <w:rFonts w:cs="Arial"/>
        </w:rPr>
        <w:t>, représentée</w:t>
      </w:r>
      <w:r w:rsidRPr="00F01D81">
        <w:rPr>
          <w:rFonts w:cs="Arial"/>
          <w:i/>
          <w:iCs/>
        </w:rPr>
        <w:t>........................</w:t>
      </w:r>
      <w:r w:rsidRPr="00F01D81">
        <w:rPr>
          <w:rFonts w:cs="Arial"/>
          <w:i/>
          <w:iCs/>
          <w:spacing w:val="-2"/>
        </w:rPr>
        <w:t>.</w:t>
      </w:r>
      <w:r w:rsidRPr="00F01D81">
        <w:rPr>
          <w:rFonts w:cs="Arial"/>
          <w:i/>
          <w:iCs/>
        </w:rPr>
        <w:t>.......................................……….….. [noms des signataires]</w:t>
      </w:r>
      <w:r w:rsidRPr="00F01D81">
        <w:rPr>
          <w:rFonts w:cs="Arial"/>
        </w:rPr>
        <w:t>, ci-dessous désignée «la banque», nous engageons à payer au Maître d’Ouvrage, dans un délai maximum de huit (08) semaines, sur simple demande écrite de celui-ci déclarant que l’Prestataire n’a pas satisfait à ses engagements contractuels au titre du marché, sans pouvoir différer le paiement ni soulever de contestation pour quel que motif que ce soit, toute somme jusqu’à concurrence de</w:t>
      </w:r>
      <w:r w:rsidRPr="00F01D81">
        <w:rPr>
          <w:rFonts w:cs="Arial"/>
          <w:spacing w:val="18"/>
        </w:rPr>
        <w:t xml:space="preserve"> .</w:t>
      </w:r>
      <w:r w:rsidRPr="00F01D81">
        <w:rPr>
          <w:rFonts w:cs="Arial"/>
          <w:i/>
          <w:iCs/>
        </w:rPr>
        <w:t>................................................……….. [en chiffres et en lettres]</w:t>
      </w:r>
      <w:r w:rsidRPr="00F01D81">
        <w:rPr>
          <w:rFonts w:cs="Arial"/>
        </w:rPr>
        <w:t>.</w:t>
      </w:r>
    </w:p>
    <w:p w:rsidR="00165EDE" w:rsidRPr="00F01D81" w:rsidRDefault="00165EDE" w:rsidP="00165EDE">
      <w:pPr>
        <w:widowControl w:val="0"/>
        <w:autoSpaceDE w:val="0"/>
      </w:pPr>
      <w:r w:rsidRPr="00F01D81">
        <w:rPr>
          <w:rFonts w:cs="Arial"/>
        </w:rPr>
        <w:t>Nous convenons qu’aucun changement ou additif ou aucune autre modification au marché ne nous libérera d’une obligation quel conque nous incombant en vertu du présent cautionnement définitif et nous dérogeons par la présente à la notification  et ou de modification, additif ou changement.</w:t>
      </w:r>
    </w:p>
    <w:p w:rsidR="00165EDE" w:rsidRPr="00F01D81" w:rsidRDefault="00165EDE" w:rsidP="00165EDE">
      <w:pPr>
        <w:widowControl w:val="0"/>
        <w:autoSpaceDE w:val="0"/>
      </w:pPr>
      <w:r w:rsidRPr="00F01D81">
        <w:rPr>
          <w:rFonts w:cs="Arial"/>
        </w:rPr>
        <w:t>Le présent cautionnement définitif prend effet à compter de sa signature et dès notification du marché. La caution est libérée dans un délai de</w:t>
      </w:r>
      <w:r w:rsidRPr="00F01D81">
        <w:rPr>
          <w:rFonts w:cs="Arial"/>
          <w:i/>
          <w:iCs/>
        </w:rPr>
        <w:t xml:space="preserve"> [indiquer le délai] à </w:t>
      </w:r>
      <w:r w:rsidRPr="00F01D81">
        <w:rPr>
          <w:rFonts w:cs="Arial"/>
        </w:rPr>
        <w:t>compter de la date de réception provisoire des travaux.</w:t>
      </w:r>
    </w:p>
    <w:p w:rsidR="00165EDE" w:rsidRPr="00F01D81" w:rsidRDefault="00165EDE" w:rsidP="00165EDE">
      <w:pPr>
        <w:widowControl w:val="0"/>
        <w:autoSpaceDE w:val="0"/>
        <w:rPr>
          <w:rFonts w:cs="Arial"/>
        </w:rPr>
      </w:pPr>
      <w:r w:rsidRPr="00F01D81">
        <w:rPr>
          <w:rFonts w:cs="Arial"/>
        </w:rPr>
        <w:t xml:space="preserve">Après le délai susvisé, la caution </w:t>
      </w:r>
      <w:r w:rsidR="00456B7A" w:rsidRPr="00F01D81">
        <w:rPr>
          <w:rFonts w:cs="Arial"/>
        </w:rPr>
        <w:t>devient sans</w:t>
      </w:r>
      <w:r w:rsidRPr="00F01D81">
        <w:rPr>
          <w:rFonts w:cs="Arial"/>
        </w:rPr>
        <w:t xml:space="preserve"> objet et doit nous être automatiquement retournée sans aucune forme de procédure.</w:t>
      </w:r>
    </w:p>
    <w:p w:rsidR="00165EDE" w:rsidRPr="00F01D81" w:rsidRDefault="00165EDE" w:rsidP="00165EDE">
      <w:pPr>
        <w:widowControl w:val="0"/>
        <w:autoSpaceDE w:val="0"/>
      </w:pPr>
      <w:r w:rsidRPr="00F01D81">
        <w:rPr>
          <w:rFonts w:cs="Arial"/>
        </w:rPr>
        <w:t>Toute demande de paiement formulée par</w:t>
      </w:r>
      <w:r w:rsidR="00456B7A">
        <w:rPr>
          <w:rFonts w:cs="Arial"/>
        </w:rPr>
        <w:t xml:space="preserve"> </w:t>
      </w:r>
      <w:r w:rsidRPr="00F01D81">
        <w:rPr>
          <w:rFonts w:cs="Arial"/>
        </w:rPr>
        <w:t>le Maître d’Ouvrage au titre de la présente garantie doit être faite par lettre recommandée avec accusé de réception, parvenue à la banque pendant la période de validité du présent engagement.</w:t>
      </w:r>
    </w:p>
    <w:p w:rsidR="00165EDE" w:rsidRPr="00F01D81" w:rsidRDefault="00165EDE" w:rsidP="00165EDE">
      <w:pPr>
        <w:widowControl w:val="0"/>
        <w:autoSpaceDE w:val="0"/>
      </w:pPr>
      <w:r w:rsidRPr="00F01D81">
        <w:rPr>
          <w:rFonts w:cs="Arial"/>
        </w:rPr>
        <w:t>Le présent cautionnement définitif est soumis pour son interprétation et son exécution au droit camerounais. Les tribunaux camerounais seront seuls compétents pour statuer surtout ce qui concerne le présent engagement et ses suites.</w:t>
      </w:r>
    </w:p>
    <w:p w:rsidR="00165EDE" w:rsidRPr="00F01D81" w:rsidRDefault="00165EDE" w:rsidP="00165EDE">
      <w:pPr>
        <w:widowControl w:val="0"/>
        <w:autoSpaceDE w:val="0"/>
        <w:jc w:val="right"/>
      </w:pPr>
      <w:r w:rsidRPr="00F01D81">
        <w:rPr>
          <w:rFonts w:cs="Arial"/>
          <w:i/>
          <w:iCs/>
        </w:rPr>
        <w:t>Signé et authentifié par la banque</w:t>
      </w:r>
    </w:p>
    <w:p w:rsidR="00165EDE" w:rsidRPr="00F01D81" w:rsidRDefault="00165EDE" w:rsidP="00165EDE">
      <w:pPr>
        <w:widowControl w:val="0"/>
        <w:autoSpaceDE w:val="0"/>
        <w:jc w:val="right"/>
      </w:pPr>
      <w:r w:rsidRPr="00F01D81">
        <w:rPr>
          <w:rFonts w:cs="Arial"/>
          <w:i/>
          <w:iCs/>
        </w:rPr>
        <w:t>À….......................... Le……………..........................………..</w:t>
      </w:r>
    </w:p>
    <w:p w:rsidR="00165EDE" w:rsidRPr="00F01D81" w:rsidRDefault="00165EDE" w:rsidP="00165EDE">
      <w:pPr>
        <w:widowControl w:val="0"/>
        <w:autoSpaceDE w:val="0"/>
        <w:rPr>
          <w:rFonts w:cs="Arial"/>
        </w:rPr>
      </w:pPr>
    </w:p>
    <w:p w:rsidR="00165EDE" w:rsidRPr="00F01D81" w:rsidRDefault="00165EDE" w:rsidP="00165EDE">
      <w:pPr>
        <w:widowControl w:val="0"/>
        <w:autoSpaceDE w:val="0"/>
        <w:rPr>
          <w:rFonts w:cs="Arial"/>
          <w:b/>
          <w:bCs/>
          <w:sz w:val="28"/>
          <w:szCs w:val="28"/>
        </w:rPr>
      </w:pPr>
    </w:p>
    <w:p w:rsidR="00165EDE" w:rsidRPr="00F01D81" w:rsidRDefault="00165EDE" w:rsidP="00165EDE">
      <w:pPr>
        <w:widowControl w:val="0"/>
        <w:autoSpaceDE w:val="0"/>
        <w:rPr>
          <w:rFonts w:cs="Arial"/>
          <w:b/>
          <w:bCs/>
          <w:sz w:val="28"/>
          <w:szCs w:val="28"/>
        </w:rPr>
      </w:pPr>
    </w:p>
    <w:p w:rsidR="00165EDE" w:rsidRPr="00F01D81" w:rsidRDefault="00165EDE" w:rsidP="00165EDE">
      <w:pPr>
        <w:widowControl w:val="0"/>
        <w:autoSpaceDE w:val="0"/>
        <w:jc w:val="center"/>
      </w:pPr>
      <w:r w:rsidRPr="00F01D81">
        <w:rPr>
          <w:rFonts w:cs="Arial"/>
          <w:b/>
          <w:bCs/>
          <w:sz w:val="28"/>
          <w:szCs w:val="28"/>
        </w:rPr>
        <w:t>Annexe n° 5: Modèle de caution d'avance de démarrage</w:t>
      </w:r>
    </w:p>
    <w:p w:rsidR="00165EDE" w:rsidRPr="00F01D81" w:rsidRDefault="00165EDE" w:rsidP="00165EDE">
      <w:pPr>
        <w:widowControl w:val="0"/>
        <w:autoSpaceDE w:val="0"/>
        <w:rPr>
          <w:rFonts w:cs="Arial"/>
        </w:rPr>
      </w:pPr>
    </w:p>
    <w:p w:rsidR="00165EDE" w:rsidRPr="00F01D81" w:rsidRDefault="00165EDE" w:rsidP="00165EDE">
      <w:pPr>
        <w:widowControl w:val="0"/>
        <w:autoSpaceDE w:val="0"/>
      </w:pPr>
      <w:r w:rsidRPr="00F01D81">
        <w:rPr>
          <w:rFonts w:cs="Arial"/>
        </w:rPr>
        <w:t>Banque: référence, adresse</w:t>
      </w:r>
      <w:r w:rsidRPr="00F01D81">
        <w:rPr>
          <w:rFonts w:cs="Arial"/>
          <w:i/>
          <w:iCs/>
        </w:rPr>
        <w:t>……………..............................................................................</w:t>
      </w:r>
    </w:p>
    <w:p w:rsidR="00165EDE" w:rsidRPr="00F01D81" w:rsidRDefault="00165EDE" w:rsidP="00165EDE">
      <w:pPr>
        <w:widowControl w:val="0"/>
        <w:autoSpaceDE w:val="0"/>
      </w:pPr>
      <w:r w:rsidRPr="00F01D81">
        <w:rPr>
          <w:rFonts w:cs="Arial"/>
        </w:rPr>
        <w:t xml:space="preserve">Nous soussignés (banque, adresse), déclarons par la présente garantir, pour le compte de : </w:t>
      </w:r>
      <w:r w:rsidRPr="00F01D81">
        <w:rPr>
          <w:rFonts w:cs="Arial"/>
          <w:i/>
          <w:iCs/>
        </w:rPr>
        <w:t>……………....................................................................................[le titulaire]</w:t>
      </w:r>
      <w:r w:rsidRPr="00F01D81">
        <w:rPr>
          <w:rFonts w:cs="Arial"/>
        </w:rPr>
        <w:t xml:space="preserve">, au profit du Maître d’Ouvrage  </w:t>
      </w:r>
      <w:r w:rsidRPr="00F01D81">
        <w:rPr>
          <w:rFonts w:cs="Arial"/>
          <w:i/>
          <w:iCs/>
        </w:rPr>
        <w:t>[adresse du Maître d’Ouvrage</w:t>
      </w:r>
    </w:p>
    <w:p w:rsidR="00165EDE" w:rsidRPr="00F01D81" w:rsidRDefault="00165EDE" w:rsidP="00165EDE">
      <w:pPr>
        <w:widowControl w:val="0"/>
        <w:autoSpaceDE w:val="0"/>
      </w:pPr>
      <w:r w:rsidRPr="00F01D81">
        <w:rPr>
          <w:rFonts w:cs="Arial"/>
          <w:i/>
          <w:iCs/>
        </w:rPr>
        <w:t>(«Le bénéficiaire»)</w:t>
      </w:r>
    </w:p>
    <w:p w:rsidR="00165EDE" w:rsidRPr="00F01D81" w:rsidRDefault="00165EDE" w:rsidP="00165EDE">
      <w:pPr>
        <w:widowControl w:val="0"/>
        <w:autoSpaceDE w:val="0"/>
      </w:pPr>
      <w:r w:rsidRPr="00F01D81">
        <w:rPr>
          <w:rFonts w:cs="Arial"/>
        </w:rPr>
        <w:t xml:space="preserve">Le paiement, sans contestation et dès réception de la première demande écrite du bénéficiaire, déclarant que ………….................……..  </w:t>
      </w:r>
      <w:r w:rsidRPr="00F01D81">
        <w:rPr>
          <w:rFonts w:cs="Arial"/>
          <w:i/>
          <w:iCs/>
        </w:rPr>
        <w:t xml:space="preserve">[Le titulaire] </w:t>
      </w:r>
      <w:r w:rsidRPr="00F01D81">
        <w:rPr>
          <w:rFonts w:cs="Arial"/>
        </w:rPr>
        <w:t xml:space="preserve">ne s’est pas acquitté de ses obligations, relatives au remboursement de l’avance de démarrage selon les conditions du marché ………….................……..   Du..............................…….. relatif aux travaux </w:t>
      </w:r>
      <w:r w:rsidRPr="00F01D81">
        <w:rPr>
          <w:rFonts w:cs="Arial"/>
          <w:i/>
          <w:iCs/>
        </w:rPr>
        <w:t>[indiquer l’objet des travaux, les références de l’Appel d’Offres éventuellement]</w:t>
      </w:r>
      <w:r w:rsidRPr="00F01D81">
        <w:rPr>
          <w:rFonts w:cs="Arial"/>
        </w:rPr>
        <w:t xml:space="preserve">, de la somme totale maximum correspondant à l’avance de </w:t>
      </w:r>
      <w:r w:rsidRPr="00F01D81">
        <w:rPr>
          <w:rFonts w:cs="Arial"/>
          <w:i/>
          <w:iCs/>
        </w:rPr>
        <w:t xml:space="preserve">[vingt (20)%] </w:t>
      </w:r>
      <w:r w:rsidRPr="00F01D81">
        <w:rPr>
          <w:rFonts w:cs="Arial"/>
        </w:rPr>
        <w:t>du montant Toutes Taxes Comprises du marché n°…………...........................................,payable dès la notification de l’ordre de service correspondant, soit:…………..........................................…….. Francs  CFA</w:t>
      </w:r>
    </w:p>
    <w:p w:rsidR="00165EDE" w:rsidRPr="00F01D81" w:rsidRDefault="00165EDE" w:rsidP="00165EDE">
      <w:pPr>
        <w:widowControl w:val="0"/>
        <w:tabs>
          <w:tab w:val="left" w:pos="6420"/>
        </w:tabs>
        <w:autoSpaceDE w:val="0"/>
      </w:pPr>
      <w:r w:rsidRPr="00F01D81">
        <w:rPr>
          <w:rFonts w:cs="Arial"/>
        </w:rPr>
        <w:t>La présente garantie entrera en vigueur et prendra effet dès</w:t>
      </w:r>
      <w:r w:rsidRPr="00F01D81">
        <w:rPr>
          <w:rFonts w:cs="Arial"/>
          <w:spacing w:val="4"/>
        </w:rPr>
        <w:t xml:space="preserve"> virement </w:t>
      </w:r>
      <w:r w:rsidRPr="00F01D81">
        <w:rPr>
          <w:rFonts w:cs="Arial"/>
        </w:rPr>
        <w:t xml:space="preserve">des parts respectives de cette avance sur les comptes de …………..............................................….. </w:t>
      </w:r>
      <w:r w:rsidRPr="00F01D81">
        <w:rPr>
          <w:rFonts w:cs="Arial"/>
          <w:i/>
          <w:iCs/>
        </w:rPr>
        <w:t xml:space="preserve">[Le titulaire] </w:t>
      </w:r>
      <w:r w:rsidRPr="00F01D81">
        <w:rPr>
          <w:rFonts w:cs="Arial"/>
        </w:rPr>
        <w:t>ouvert auprès de la banque …….................……..………….................…….. Sous le n°………….................……..………….................……..</w:t>
      </w:r>
    </w:p>
    <w:p w:rsidR="00165EDE" w:rsidRPr="00F01D81" w:rsidRDefault="00165EDE" w:rsidP="00165EDE">
      <w:pPr>
        <w:widowControl w:val="0"/>
        <w:autoSpaceDE w:val="0"/>
      </w:pPr>
      <w:r w:rsidRPr="00F01D81">
        <w:rPr>
          <w:rFonts w:cs="Arial"/>
        </w:rPr>
        <w:t>Elle restera en vigueur jusqu’au remboursement de l’avance conformément à la procédure fixée par le CCAP. Toutefois, le montant de la caution sera réduit proportionnellement au remboursement de l’avance au fur et à mesure de son remboursement.</w:t>
      </w:r>
    </w:p>
    <w:p w:rsidR="00165EDE" w:rsidRPr="00F01D81" w:rsidRDefault="00165EDE" w:rsidP="00165EDE">
      <w:pPr>
        <w:widowControl w:val="0"/>
        <w:autoSpaceDE w:val="0"/>
        <w:rPr>
          <w:rFonts w:cs="Arial"/>
        </w:rPr>
      </w:pPr>
    </w:p>
    <w:p w:rsidR="00165EDE" w:rsidRPr="00F01D81" w:rsidRDefault="00165EDE" w:rsidP="00165EDE">
      <w:pPr>
        <w:widowControl w:val="0"/>
        <w:autoSpaceDE w:val="0"/>
      </w:pPr>
      <w:r w:rsidRPr="00F01D81">
        <w:rPr>
          <w:rFonts w:cs="Arial"/>
        </w:rPr>
        <w:t>La loi et la juridiction applicables à la garantie sont celles de la République du Cameroun.</w:t>
      </w:r>
    </w:p>
    <w:p w:rsidR="00165EDE" w:rsidRPr="00F01D81" w:rsidRDefault="00165EDE" w:rsidP="00165EDE">
      <w:pPr>
        <w:widowControl w:val="0"/>
        <w:autoSpaceDE w:val="0"/>
        <w:rPr>
          <w:rFonts w:cs="Arial"/>
        </w:rPr>
      </w:pPr>
    </w:p>
    <w:p w:rsidR="00165EDE" w:rsidRPr="00F01D81" w:rsidRDefault="00165EDE" w:rsidP="00165EDE">
      <w:pPr>
        <w:widowControl w:val="0"/>
        <w:autoSpaceDE w:val="0"/>
        <w:rPr>
          <w:rFonts w:cs="Arial"/>
        </w:rPr>
      </w:pPr>
    </w:p>
    <w:p w:rsidR="00165EDE" w:rsidRPr="00F01D81" w:rsidRDefault="00165EDE" w:rsidP="00165EDE">
      <w:pPr>
        <w:widowControl w:val="0"/>
        <w:autoSpaceDE w:val="0"/>
        <w:jc w:val="right"/>
      </w:pPr>
      <w:r w:rsidRPr="00F01D81">
        <w:rPr>
          <w:rFonts w:cs="Arial"/>
          <w:i/>
          <w:iCs/>
        </w:rPr>
        <w:t>Signé et authentifié par la banque</w:t>
      </w:r>
    </w:p>
    <w:p w:rsidR="00165EDE" w:rsidRPr="00F01D81" w:rsidRDefault="00165EDE" w:rsidP="00165EDE">
      <w:pPr>
        <w:widowControl w:val="0"/>
        <w:autoSpaceDE w:val="0"/>
        <w:jc w:val="right"/>
      </w:pPr>
      <w:r w:rsidRPr="00F01D81">
        <w:rPr>
          <w:rFonts w:cs="Arial"/>
          <w:i/>
          <w:iCs/>
        </w:rPr>
        <w:t>A...........……….</w:t>
      </w:r>
      <w:r w:rsidRPr="00F01D81">
        <w:rPr>
          <w:rFonts w:cs="Arial"/>
          <w:i/>
          <w:iCs/>
          <w:spacing w:val="-1"/>
        </w:rPr>
        <w:t>.</w:t>
      </w:r>
      <w:r w:rsidRPr="00F01D81">
        <w:rPr>
          <w:rFonts w:cs="Arial"/>
          <w:i/>
          <w:iCs/>
        </w:rPr>
        <w:t>,le…………….....</w:t>
      </w:r>
    </w:p>
    <w:p w:rsidR="00165EDE" w:rsidRPr="00F01D81" w:rsidRDefault="00165EDE" w:rsidP="00165EDE">
      <w:pPr>
        <w:widowControl w:val="0"/>
        <w:autoSpaceDE w:val="0"/>
        <w:rPr>
          <w:rFonts w:cs="Arial"/>
        </w:rPr>
      </w:pPr>
    </w:p>
    <w:p w:rsidR="00165EDE" w:rsidRPr="00F01D81" w:rsidRDefault="00165EDE" w:rsidP="00165EDE">
      <w:pPr>
        <w:widowControl w:val="0"/>
        <w:autoSpaceDE w:val="0"/>
        <w:rPr>
          <w:rFonts w:cs="Arial"/>
        </w:rPr>
      </w:pPr>
    </w:p>
    <w:p w:rsidR="00165EDE" w:rsidRPr="00F01D81" w:rsidRDefault="00165EDE" w:rsidP="00165EDE">
      <w:pPr>
        <w:widowControl w:val="0"/>
        <w:autoSpaceDE w:val="0"/>
        <w:jc w:val="center"/>
      </w:pPr>
      <w:r w:rsidRPr="00F01D81">
        <w:rPr>
          <w:rFonts w:cs="Arial"/>
          <w:i/>
          <w:iCs/>
        </w:rPr>
        <w:t>[Signature de la banque]</w:t>
      </w:r>
    </w:p>
    <w:p w:rsidR="00165EDE" w:rsidRPr="00F01D81" w:rsidRDefault="00165EDE" w:rsidP="00165EDE">
      <w:pPr>
        <w:pageBreakBefore/>
        <w:widowControl w:val="0"/>
        <w:autoSpaceDE w:val="0"/>
        <w:jc w:val="center"/>
      </w:pPr>
      <w:r w:rsidRPr="00F01D81">
        <w:rPr>
          <w:rFonts w:cs="Arial"/>
          <w:b/>
          <w:bCs/>
          <w:sz w:val="28"/>
          <w:szCs w:val="28"/>
        </w:rPr>
        <w:lastRenderedPageBreak/>
        <w:t>Annexe n°6 : Modèle de caution de retenue de garantie</w:t>
      </w:r>
    </w:p>
    <w:p w:rsidR="00165EDE" w:rsidRPr="00F01D81" w:rsidRDefault="00165EDE" w:rsidP="00165EDE">
      <w:pPr>
        <w:widowControl w:val="0"/>
        <w:autoSpaceDE w:val="0"/>
        <w:spacing w:after="0"/>
      </w:pPr>
      <w:r w:rsidRPr="00F01D81">
        <w:rPr>
          <w:rFonts w:cs="Arial"/>
        </w:rPr>
        <w:t>Banque:…………...........................……………………</w:t>
      </w:r>
    </w:p>
    <w:p w:rsidR="00165EDE" w:rsidRPr="00F01D81" w:rsidRDefault="00165EDE" w:rsidP="00165EDE">
      <w:pPr>
        <w:widowControl w:val="0"/>
        <w:autoSpaceDE w:val="0"/>
        <w:spacing w:after="0"/>
      </w:pPr>
      <w:r w:rsidRPr="00F01D81">
        <w:rPr>
          <w:rFonts w:cs="Arial"/>
        </w:rPr>
        <w:t>Référence de la Caution: N°…………...........................……………………</w:t>
      </w:r>
    </w:p>
    <w:p w:rsidR="00165EDE" w:rsidRPr="00F01D81" w:rsidRDefault="00165EDE" w:rsidP="00165EDE">
      <w:pPr>
        <w:widowControl w:val="0"/>
        <w:autoSpaceDE w:val="0"/>
        <w:spacing w:after="0"/>
      </w:pPr>
      <w:r w:rsidRPr="00F01D81">
        <w:rPr>
          <w:rFonts w:cs="Arial"/>
        </w:rPr>
        <w:t xml:space="preserve">A </w:t>
      </w:r>
      <w:r w:rsidRPr="00F01D81">
        <w:rPr>
          <w:rFonts w:cs="Arial"/>
          <w:i/>
          <w:iCs/>
        </w:rPr>
        <w:t>[indiquer le Maître d’Ouvrage]</w:t>
      </w:r>
    </w:p>
    <w:p w:rsidR="00165EDE" w:rsidRPr="00F01D81" w:rsidRDefault="00165EDE" w:rsidP="00165EDE">
      <w:pPr>
        <w:widowControl w:val="0"/>
        <w:autoSpaceDE w:val="0"/>
        <w:spacing w:after="0"/>
      </w:pPr>
      <w:r w:rsidRPr="00F01D81">
        <w:rPr>
          <w:rFonts w:cs="Arial"/>
          <w:i/>
          <w:iCs/>
        </w:rPr>
        <w:t>[adresse de l’Autorité Contractante]</w:t>
      </w:r>
    </w:p>
    <w:p w:rsidR="00165EDE" w:rsidRPr="00F01D81" w:rsidRDefault="00165EDE" w:rsidP="00165EDE">
      <w:pPr>
        <w:widowControl w:val="0"/>
        <w:autoSpaceDE w:val="0"/>
        <w:spacing w:after="0"/>
      </w:pPr>
      <w:r w:rsidRPr="00F01D81">
        <w:rPr>
          <w:rFonts w:cs="Arial"/>
        </w:rPr>
        <w:t>Ci-dessous désigné «le Maître d’Ouvrage»</w:t>
      </w:r>
    </w:p>
    <w:p w:rsidR="00165EDE" w:rsidRPr="00F01D81" w:rsidRDefault="00165EDE" w:rsidP="00165EDE">
      <w:pPr>
        <w:widowControl w:val="0"/>
        <w:autoSpaceDE w:val="0"/>
        <w:spacing w:after="0"/>
      </w:pPr>
      <w:r w:rsidRPr="00F01D81">
        <w:rPr>
          <w:rFonts w:cs="Arial"/>
        </w:rPr>
        <w:t>attendu que ;  …………...........……............………………</w:t>
      </w:r>
      <w:r w:rsidRPr="00F01D81">
        <w:rPr>
          <w:rFonts w:cs="Arial"/>
          <w:i/>
          <w:iCs/>
        </w:rPr>
        <w:t>[nom et adresse de l’entreprise]</w:t>
      </w:r>
      <w:r w:rsidRPr="00F01D81">
        <w:rPr>
          <w:rFonts w:cs="Arial"/>
        </w:rPr>
        <w:t>, ci-dessous désigné «l’Prestataire», s’est engagé, en exécution du marché, à réaliser les travaux de</w:t>
      </w:r>
      <w:r w:rsidRPr="00F01D81">
        <w:rPr>
          <w:rFonts w:cs="Arial"/>
          <w:i/>
          <w:iCs/>
        </w:rPr>
        <w:t>[indiquer l’objet des travaux]</w:t>
      </w:r>
    </w:p>
    <w:p w:rsidR="00165EDE" w:rsidRPr="00F01D81" w:rsidRDefault="00165EDE" w:rsidP="00165EDE">
      <w:pPr>
        <w:widowControl w:val="0"/>
        <w:autoSpaceDE w:val="0"/>
      </w:pPr>
      <w:r w:rsidRPr="00F01D81">
        <w:rPr>
          <w:rFonts w:cs="Arial"/>
        </w:rPr>
        <w:t>Attendu qu’il</w:t>
      </w:r>
      <w:r w:rsidRPr="00F01D81">
        <w:rPr>
          <w:rFonts w:cs="Arial"/>
          <w:spacing w:val="7"/>
        </w:rPr>
        <w:t xml:space="preserve"> ; </w:t>
      </w:r>
      <w:r w:rsidRPr="00F01D81">
        <w:rPr>
          <w:rFonts w:cs="Arial"/>
        </w:rPr>
        <w:t xml:space="preserve">est stipulé dans le marché que la retenue de garantie fixée à </w:t>
      </w:r>
      <w:r w:rsidRPr="00F01D81">
        <w:rPr>
          <w:rFonts w:cs="Arial"/>
          <w:i/>
          <w:iCs/>
        </w:rPr>
        <w:t xml:space="preserve">[pourcentage inférieur à 10% </w:t>
      </w:r>
      <w:r w:rsidRPr="00F01D81">
        <w:rPr>
          <w:rFonts w:cs="Arial"/>
          <w:b/>
          <w:i/>
          <w:iCs/>
        </w:rPr>
        <w:t>à préciser</w:t>
      </w:r>
      <w:r w:rsidRPr="00F01D81">
        <w:rPr>
          <w:rFonts w:cs="Arial"/>
          <w:i/>
          <w:iCs/>
        </w:rPr>
        <w:t xml:space="preserve">] </w:t>
      </w:r>
      <w:r w:rsidRPr="00F01D81">
        <w:rPr>
          <w:rFonts w:cs="Arial"/>
        </w:rPr>
        <w:t>du montant</w:t>
      </w:r>
      <w:r w:rsidRPr="00F01D81">
        <w:rPr>
          <w:rFonts w:cs="Arial"/>
          <w:spacing w:val="7"/>
        </w:rPr>
        <w:t xml:space="preserve"> TTC </w:t>
      </w:r>
      <w:r w:rsidRPr="00F01D81">
        <w:rPr>
          <w:rFonts w:cs="Arial"/>
        </w:rPr>
        <w:t>du marché peut être remplacée par une caution solidaire,</w:t>
      </w:r>
    </w:p>
    <w:p w:rsidR="00165EDE" w:rsidRPr="00F01D81" w:rsidRDefault="00165EDE" w:rsidP="00165EDE">
      <w:pPr>
        <w:widowControl w:val="0"/>
        <w:autoSpaceDE w:val="0"/>
      </w:pPr>
      <w:r w:rsidRPr="00F01D81">
        <w:rPr>
          <w:rFonts w:cs="Arial"/>
        </w:rPr>
        <w:t>Attendu que</w:t>
      </w:r>
      <w:r w:rsidRPr="00F01D81">
        <w:rPr>
          <w:rFonts w:cs="Arial"/>
          <w:spacing w:val="7"/>
        </w:rPr>
        <w:t xml:space="preserve"> ; </w:t>
      </w:r>
      <w:r w:rsidRPr="00F01D81">
        <w:rPr>
          <w:rFonts w:cs="Arial"/>
        </w:rPr>
        <w:t>nous avons convenu de donner à l’Prestataire cette caution, Nous,…………...........................…………...............…………</w:t>
      </w:r>
      <w:r w:rsidRPr="00F01D81">
        <w:rPr>
          <w:rFonts w:cs="Arial"/>
          <w:spacing w:val="-2"/>
        </w:rPr>
        <w:t>…</w:t>
      </w:r>
      <w:r w:rsidRPr="00F01D81">
        <w:rPr>
          <w:rFonts w:cs="Arial"/>
        </w:rPr>
        <w:t xml:space="preserve">…… </w:t>
      </w:r>
      <w:r w:rsidRPr="00F01D81">
        <w:rPr>
          <w:rFonts w:cs="Arial"/>
          <w:i/>
          <w:iCs/>
        </w:rPr>
        <w:t>[Nom et adresse de banque]</w:t>
      </w:r>
      <w:r w:rsidRPr="00F01D81">
        <w:rPr>
          <w:rFonts w:cs="Arial"/>
        </w:rPr>
        <w:t>, représentée par ...........................……………………………….....</w:t>
      </w:r>
      <w:r w:rsidRPr="00F01D81">
        <w:rPr>
          <w:rFonts w:cs="Arial"/>
          <w:spacing w:val="-2"/>
        </w:rPr>
        <w:t>.</w:t>
      </w:r>
      <w:r w:rsidRPr="00F01D81">
        <w:rPr>
          <w:rFonts w:cs="Arial"/>
        </w:rPr>
        <w:t xml:space="preserve">..........................………… </w:t>
      </w:r>
      <w:r w:rsidRPr="00F01D81">
        <w:rPr>
          <w:rFonts w:cs="Arial"/>
          <w:i/>
          <w:iCs/>
        </w:rPr>
        <w:t>[Noms des signataires]</w:t>
      </w:r>
      <w:r w:rsidRPr="00F01D81">
        <w:rPr>
          <w:rFonts w:cs="Arial"/>
        </w:rPr>
        <w:t>, et ci-dessous désignée «la banque»,</w:t>
      </w:r>
    </w:p>
    <w:p w:rsidR="00165EDE" w:rsidRPr="00F01D81" w:rsidRDefault="00165EDE" w:rsidP="00165EDE">
      <w:pPr>
        <w:widowControl w:val="0"/>
        <w:autoSpaceDE w:val="0"/>
      </w:pPr>
      <w:r w:rsidRPr="00F01D81">
        <w:rPr>
          <w:rFonts w:cs="Arial"/>
        </w:rPr>
        <w:t xml:space="preserve">Dès lors, nous affirmons par les présentes que nous nous portons garants et responsables à l’égard du Maître d’Ouvrage, au nom de l’Prestataire, pour un montant maximum de......................…………………… </w:t>
      </w:r>
      <w:r w:rsidRPr="00F01D81">
        <w:rPr>
          <w:rFonts w:cs="Arial"/>
          <w:i/>
          <w:iCs/>
        </w:rPr>
        <w:t>[En chiffres et en lettres]</w:t>
      </w:r>
      <w:r w:rsidRPr="00F01D81">
        <w:rPr>
          <w:rFonts w:cs="Arial"/>
        </w:rPr>
        <w:t xml:space="preserve">, correspondant à </w:t>
      </w:r>
      <w:r w:rsidRPr="00F01D81">
        <w:rPr>
          <w:rFonts w:cs="Arial"/>
          <w:i/>
          <w:iCs/>
        </w:rPr>
        <w:t xml:space="preserve">[pourcentage inférieur à 10% </w:t>
      </w:r>
      <w:r w:rsidRPr="00F01D81">
        <w:rPr>
          <w:rFonts w:cs="Arial"/>
          <w:b/>
          <w:i/>
          <w:iCs/>
        </w:rPr>
        <w:t>à préciser</w:t>
      </w:r>
      <w:r w:rsidRPr="00F01D81">
        <w:rPr>
          <w:rFonts w:cs="Arial"/>
          <w:i/>
          <w:iCs/>
        </w:rPr>
        <w:t xml:space="preserve">] </w:t>
      </w:r>
      <w:r w:rsidRPr="00F01D81">
        <w:rPr>
          <w:rFonts w:cs="Arial"/>
        </w:rPr>
        <w:t>du montant du marché,</w:t>
      </w:r>
    </w:p>
    <w:p w:rsidR="00165EDE" w:rsidRPr="00F01D81" w:rsidRDefault="00165EDE" w:rsidP="00165EDE">
      <w:pPr>
        <w:widowControl w:val="0"/>
        <w:autoSpaceDE w:val="0"/>
      </w:pPr>
      <w:r w:rsidRPr="00F01D81">
        <w:rPr>
          <w:rFonts w:cs="Arial"/>
        </w:rPr>
        <w:t xml:space="preserve">Et nous nous engageons à payer au Maître d’Ouvrage, dans un délai maximum de huit (08) semaines, sur simple demande écrite de celui-ci déclarant que l’Prestataire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w:t>
      </w:r>
      <w:r w:rsidRPr="00F01D81">
        <w:rPr>
          <w:rFonts w:cs="Arial"/>
          <w:i/>
          <w:iCs/>
        </w:rPr>
        <w:t xml:space="preserve">[pourcentage inférieur à 10% </w:t>
      </w:r>
      <w:r w:rsidRPr="00F01D81">
        <w:rPr>
          <w:rFonts w:cs="Arial"/>
          <w:b/>
          <w:i/>
          <w:iCs/>
        </w:rPr>
        <w:t>à préciser</w:t>
      </w:r>
      <w:r w:rsidRPr="00F01D81">
        <w:rPr>
          <w:rFonts w:cs="Arial"/>
          <w:i/>
          <w:iCs/>
        </w:rPr>
        <w:t xml:space="preserve">] </w:t>
      </w:r>
      <w:r w:rsidRPr="00F01D81">
        <w:rPr>
          <w:rFonts w:cs="Arial"/>
        </w:rPr>
        <w:t xml:space="preserve">du montant cumulé des travaux figurant dans le décompte définitif, sans que le Maître d’Ouvrage ait à prouver ou à donner les raisons ni le motif </w:t>
      </w:r>
      <w:proofErr w:type="spellStart"/>
      <w:r w:rsidRPr="00F01D81">
        <w:rPr>
          <w:rFonts w:cs="Arial"/>
        </w:rPr>
        <w:t>des a</w:t>
      </w:r>
      <w:proofErr w:type="spellEnd"/>
      <w:r w:rsidRPr="00F01D81">
        <w:rPr>
          <w:rFonts w:cs="Arial"/>
        </w:rPr>
        <w:t xml:space="preserve"> demande du montant de la somme indiquée ci-dessus.</w:t>
      </w:r>
    </w:p>
    <w:p w:rsidR="00165EDE" w:rsidRPr="00F01D81" w:rsidRDefault="00165EDE" w:rsidP="00165EDE">
      <w:pPr>
        <w:pStyle w:val="Sansinterligne"/>
        <w:rPr>
          <w:rFonts w:ascii="Maiandra GD" w:hAnsi="Maiandra GD"/>
        </w:rPr>
      </w:pPr>
      <w:r w:rsidRPr="00F01D81">
        <w:rPr>
          <w:rFonts w:ascii="Maiandra GD" w:hAnsi="Maiandra GD"/>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165EDE" w:rsidRPr="00F01D81" w:rsidRDefault="00165EDE" w:rsidP="00165EDE">
      <w:pPr>
        <w:widowControl w:val="0"/>
        <w:autoSpaceDE w:val="0"/>
      </w:pPr>
      <w:r w:rsidRPr="00F01D81">
        <w:rPr>
          <w:rFonts w:cs="Arial"/>
        </w:rPr>
        <w:t>La présente garantie entre en vigueur dès sa signature. Elle sera libérée dans un délai de trente (30) jours à compter de la date de réception définitive des travaux, et sur main levée délivrée par l’Autorité Contractante.</w:t>
      </w:r>
    </w:p>
    <w:p w:rsidR="00165EDE" w:rsidRPr="00F01D81" w:rsidRDefault="00165EDE" w:rsidP="00165EDE">
      <w:pPr>
        <w:widowControl w:val="0"/>
        <w:autoSpaceDE w:val="0"/>
      </w:pPr>
      <w:r w:rsidRPr="00F01D81">
        <w:rPr>
          <w:rFonts w:cs="Arial"/>
        </w:rPr>
        <w:t>Toute demande de paiement formulée par le Maître d’Ouvrage au titre de la présente garantie devra être faite par lettre recommandée avec accusé de réception, parvenue à la banque pendant la période de validité du présent engagement.</w:t>
      </w:r>
    </w:p>
    <w:p w:rsidR="00165EDE" w:rsidRPr="00F01D81" w:rsidRDefault="00165EDE" w:rsidP="00165EDE">
      <w:pPr>
        <w:widowControl w:val="0"/>
        <w:autoSpaceDE w:val="0"/>
      </w:pPr>
      <w:r w:rsidRPr="00F01D81">
        <w:rPr>
          <w:rFonts w:cs="Arial"/>
        </w:rPr>
        <w:t>La présente caution est soumise pour son interprétation et son exécution au droit camerounais. Les tribunaux camerounais seront seuls compétents pour statuer sur tout ce qui concerne le présent engagement et ses suites.</w:t>
      </w:r>
    </w:p>
    <w:p w:rsidR="00165EDE" w:rsidRPr="00F01D81" w:rsidRDefault="00165EDE" w:rsidP="00165EDE">
      <w:pPr>
        <w:widowControl w:val="0"/>
        <w:autoSpaceDE w:val="0"/>
      </w:pPr>
      <w:r w:rsidRPr="00F01D81">
        <w:rPr>
          <w:rFonts w:cs="Arial"/>
          <w:i/>
          <w:iCs/>
        </w:rPr>
        <w:t>Signé et authentifié par la banque</w:t>
      </w:r>
    </w:p>
    <w:p w:rsidR="00165EDE" w:rsidRPr="00F01D81" w:rsidRDefault="00165EDE" w:rsidP="00165EDE">
      <w:pPr>
        <w:widowControl w:val="0"/>
        <w:autoSpaceDE w:val="0"/>
      </w:pPr>
      <w:r w:rsidRPr="00F01D81">
        <w:rPr>
          <w:rFonts w:cs="Arial"/>
          <w:i/>
          <w:iCs/>
        </w:rPr>
        <w:t>A.............. le………….………..</w:t>
      </w:r>
    </w:p>
    <w:p w:rsidR="00165EDE" w:rsidRPr="00F01D81" w:rsidRDefault="00165EDE" w:rsidP="00165EDE">
      <w:pPr>
        <w:widowControl w:val="0"/>
        <w:autoSpaceDE w:val="0"/>
        <w:jc w:val="center"/>
      </w:pPr>
      <w:r w:rsidRPr="00F01D81">
        <w:rPr>
          <w:rFonts w:cs="Arial"/>
          <w:i/>
          <w:iCs/>
        </w:rPr>
        <w:t>[Signature de la banque]</w:t>
      </w:r>
    </w:p>
    <w:p w:rsidR="00165EDE" w:rsidRPr="00F01D81" w:rsidRDefault="00165EDE" w:rsidP="00165EDE">
      <w:pPr>
        <w:widowControl w:val="0"/>
        <w:autoSpaceDE w:val="0"/>
        <w:rPr>
          <w:rFonts w:cs="Arial"/>
          <w:b/>
          <w:bCs/>
          <w:sz w:val="28"/>
          <w:szCs w:val="28"/>
        </w:rPr>
      </w:pPr>
    </w:p>
    <w:p w:rsidR="00165EDE" w:rsidRPr="00F01D81" w:rsidRDefault="00165EDE" w:rsidP="00165EDE">
      <w:pPr>
        <w:widowControl w:val="0"/>
        <w:spacing w:before="120" w:after="60"/>
        <w:jc w:val="center"/>
        <w:rPr>
          <w:rFonts w:cs="Tahoma"/>
          <w:b/>
          <w:bCs/>
          <w:sz w:val="32"/>
          <w:szCs w:val="32"/>
        </w:rPr>
      </w:pPr>
      <w:r w:rsidRPr="00F01D81">
        <w:rPr>
          <w:rFonts w:cs="Tahoma"/>
          <w:b/>
          <w:bCs/>
          <w:sz w:val="32"/>
          <w:szCs w:val="32"/>
        </w:rPr>
        <w:t>Annexe n°7 CADRE D’ACCORD DE GROUPEMENT</w:t>
      </w:r>
    </w:p>
    <w:p w:rsidR="00165EDE" w:rsidRPr="00F01D81" w:rsidRDefault="00165EDE" w:rsidP="00165EDE">
      <w:pPr>
        <w:widowControl w:val="0"/>
        <w:tabs>
          <w:tab w:val="left" w:pos="204"/>
        </w:tabs>
        <w:rPr>
          <w:rFonts w:cs="Tahoma"/>
        </w:rPr>
      </w:pP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Noms  et  Adresses  des  partenaires  du  Groupement :</w:t>
      </w:r>
    </w:p>
    <w:p w:rsidR="00165EDE" w:rsidRPr="00F01D81" w:rsidRDefault="00165EDE" w:rsidP="00165EDE">
      <w:pPr>
        <w:widowControl w:val="0"/>
        <w:tabs>
          <w:tab w:val="left" w:pos="204"/>
        </w:tabs>
        <w:rPr>
          <w:rFonts w:cs="Tahoma"/>
        </w:rPr>
      </w:pP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Noms  et  adresses  des  institutions  bancaires  du  Groupement :</w:t>
      </w:r>
    </w:p>
    <w:p w:rsidR="00165EDE" w:rsidRPr="00F01D81" w:rsidRDefault="00165EDE" w:rsidP="00165EDE">
      <w:pPr>
        <w:widowControl w:val="0"/>
        <w:tabs>
          <w:tab w:val="left" w:pos="204"/>
        </w:tabs>
        <w:rPr>
          <w:rFonts w:cs="Tahoma"/>
          <w:b/>
        </w:rPr>
      </w:pP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Rôle  de  chaque  associé :</w:t>
      </w:r>
    </w:p>
    <w:p w:rsidR="00165EDE" w:rsidRPr="00F01D81" w:rsidRDefault="00165EDE" w:rsidP="00165EDE">
      <w:pPr>
        <w:widowControl w:val="0"/>
        <w:ind w:left="851"/>
        <w:rPr>
          <w:rFonts w:cs="Tahoma"/>
        </w:rPr>
      </w:pPr>
    </w:p>
    <w:p w:rsidR="00165EDE" w:rsidRPr="00F01D81" w:rsidRDefault="00165EDE" w:rsidP="00165EDE">
      <w:pPr>
        <w:widowControl w:val="0"/>
        <w:ind w:left="851"/>
        <w:rPr>
          <w:rFonts w:cs="Tahoma"/>
          <w:i/>
          <w:iCs/>
        </w:rPr>
      </w:pPr>
      <w:r w:rsidRPr="00F01D81">
        <w:rPr>
          <w:rFonts w:cs="Tahoma"/>
          <w:i/>
          <w:iCs/>
        </w:rPr>
        <w:t>PRECISER LA NATURE DES TACHES DE CHAQUE MEMBRE DU GROUPEMENT</w:t>
      </w: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Nature du Groupement :</w:t>
      </w:r>
    </w:p>
    <w:p w:rsidR="00165EDE" w:rsidRPr="00F01D81" w:rsidRDefault="00165EDE" w:rsidP="00165EDE">
      <w:pPr>
        <w:widowControl w:val="0"/>
        <w:ind w:left="851"/>
        <w:rPr>
          <w:rFonts w:cs="Tahoma"/>
        </w:rPr>
      </w:pPr>
    </w:p>
    <w:p w:rsidR="00165EDE" w:rsidRPr="00F01D81" w:rsidRDefault="00165EDE" w:rsidP="00165EDE">
      <w:pPr>
        <w:widowControl w:val="0"/>
        <w:ind w:left="851"/>
        <w:rPr>
          <w:rFonts w:cs="Tahoma"/>
        </w:rPr>
      </w:pPr>
      <w:r w:rsidRPr="00F01D81">
        <w:rPr>
          <w:rFonts w:cs="Tahoma"/>
        </w:rPr>
        <w:t xml:space="preserve">Groupement solidaire pour la réalisation de </w:t>
      </w:r>
      <w:r w:rsidRPr="00F01D81">
        <w:rPr>
          <w:rFonts w:cs="Tahoma"/>
          <w:i/>
          <w:iCs/>
        </w:rPr>
        <w:t>PRECISER N° APPEL D’OFFRES, ET NATURE DES Prestations</w:t>
      </w: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Mandataire :</w:t>
      </w:r>
    </w:p>
    <w:p w:rsidR="00165EDE" w:rsidRPr="00F01D81" w:rsidRDefault="00165EDE" w:rsidP="00165EDE">
      <w:pPr>
        <w:widowControl w:val="0"/>
        <w:ind w:left="851"/>
        <w:rPr>
          <w:rFonts w:cs="Tahoma"/>
        </w:rPr>
      </w:pPr>
    </w:p>
    <w:p w:rsidR="00165EDE" w:rsidRPr="00F01D81" w:rsidRDefault="00165EDE" w:rsidP="00165EDE">
      <w:pPr>
        <w:widowControl w:val="0"/>
        <w:ind w:left="851"/>
        <w:rPr>
          <w:rFonts w:cs="Tahoma"/>
          <w:i/>
          <w:iCs/>
        </w:rPr>
      </w:pPr>
      <w:r w:rsidRPr="00F01D81">
        <w:rPr>
          <w:rFonts w:cs="Tahoma"/>
          <w:i/>
          <w:iCs/>
        </w:rPr>
        <w:t>NOM ET ADRESSE DU MANDATAIRE</w:t>
      </w:r>
    </w:p>
    <w:p w:rsidR="00165EDE" w:rsidRPr="00F01D81" w:rsidRDefault="00165EDE" w:rsidP="00165EDE">
      <w:pPr>
        <w:widowControl w:val="0"/>
        <w:tabs>
          <w:tab w:val="left" w:pos="204"/>
        </w:tabs>
        <w:rPr>
          <w:rFonts w:cs="Tahoma"/>
        </w:rPr>
      </w:pPr>
    </w:p>
    <w:p w:rsidR="00165EDE" w:rsidRPr="00F01D81" w:rsidRDefault="00165EDE" w:rsidP="00873D0C">
      <w:pPr>
        <w:widowControl w:val="0"/>
        <w:numPr>
          <w:ilvl w:val="0"/>
          <w:numId w:val="25"/>
        </w:numPr>
        <w:tabs>
          <w:tab w:val="left" w:pos="862"/>
        </w:tabs>
        <w:autoSpaceDE w:val="0"/>
        <w:spacing w:after="0" w:line="240" w:lineRule="auto"/>
        <w:ind w:left="851" w:hanging="491"/>
        <w:rPr>
          <w:rFonts w:cs="Tahoma"/>
          <w:b/>
        </w:rPr>
      </w:pPr>
      <w:r w:rsidRPr="00F01D81">
        <w:rPr>
          <w:rFonts w:cs="Tahoma"/>
          <w:b/>
        </w:rPr>
        <w:t>Signature</w:t>
      </w:r>
    </w:p>
    <w:p w:rsidR="00165EDE" w:rsidRPr="00F01D81" w:rsidRDefault="00165EDE" w:rsidP="00165EDE">
      <w:pPr>
        <w:widowControl w:val="0"/>
        <w:spacing w:before="120" w:after="60"/>
        <w:rPr>
          <w:rFonts w:cs="Tahoma"/>
        </w:rPr>
      </w:pPr>
    </w:p>
    <w:p w:rsidR="00165EDE" w:rsidRPr="00F01D81" w:rsidRDefault="00165EDE" w:rsidP="00165EDE">
      <w:pPr>
        <w:widowControl w:val="0"/>
        <w:spacing w:before="120" w:after="60"/>
        <w:ind w:firstLine="851"/>
        <w:rPr>
          <w:rFonts w:cs="Tahoma"/>
          <w:i/>
          <w:iCs/>
        </w:rPr>
      </w:pPr>
      <w:r w:rsidRPr="00F01D81">
        <w:rPr>
          <w:rFonts w:cs="Tahoma"/>
          <w:i/>
          <w:iCs/>
        </w:rPr>
        <w:t>SIGNATURE DE TOUS LES MEMBRES DU GROUPEMENT</w:t>
      </w: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widowControl w:val="0"/>
        <w:spacing w:before="120" w:after="60"/>
        <w:ind w:firstLine="851"/>
        <w:rPr>
          <w:rFonts w:cs="Tahoma"/>
          <w:i/>
          <w:iCs/>
        </w:rPr>
      </w:pPr>
    </w:p>
    <w:p w:rsidR="00165EDE" w:rsidRPr="00F01D81" w:rsidRDefault="00165EDE" w:rsidP="00165EDE">
      <w:pPr>
        <w:spacing w:line="360" w:lineRule="auto"/>
        <w:jc w:val="center"/>
      </w:pPr>
      <w:r w:rsidRPr="00F01D81">
        <w:rPr>
          <w:rFonts w:cs="Tahoma"/>
          <w:b/>
          <w:bCs/>
          <w:sz w:val="28"/>
          <w:szCs w:val="28"/>
        </w:rPr>
        <w:t xml:space="preserve">Annexe n°8 </w:t>
      </w:r>
      <w:r w:rsidRPr="00F01D81">
        <w:rPr>
          <w:rFonts w:cs="Tahoma"/>
          <w:b/>
          <w:sz w:val="28"/>
          <w:szCs w:val="28"/>
        </w:rPr>
        <w:t>Modèle de Pouvoirs (en cas de Groupement d’entreprises)</w:t>
      </w:r>
    </w:p>
    <w:p w:rsidR="00165EDE" w:rsidRPr="00F01D81" w:rsidRDefault="00165EDE" w:rsidP="00165EDE">
      <w:pPr>
        <w:spacing w:line="360" w:lineRule="auto"/>
        <w:rPr>
          <w:rFonts w:cs="Tahoma"/>
          <w:lang w:val="fr-CA"/>
        </w:rPr>
      </w:pPr>
      <w:r w:rsidRPr="00F01D81">
        <w:rPr>
          <w:rFonts w:cs="Tahoma"/>
          <w:lang w:val="fr-CA"/>
        </w:rPr>
        <w:t>Je soussigné Mme/M. ____________________________________________________</w:t>
      </w:r>
    </w:p>
    <w:p w:rsidR="00165EDE" w:rsidRPr="00F01D81" w:rsidRDefault="00165EDE" w:rsidP="00165EDE">
      <w:pPr>
        <w:spacing w:line="360" w:lineRule="auto"/>
      </w:pPr>
      <w:r w:rsidRPr="00F01D81">
        <w:rPr>
          <w:rFonts w:cs="Tahoma"/>
          <w:lang w:val="fr-CA"/>
        </w:rPr>
        <w:t>Directeur Général de (</w:t>
      </w:r>
      <w:r w:rsidRPr="00F01D81">
        <w:rPr>
          <w:rFonts w:cs="Tahoma"/>
          <w:i/>
          <w:iCs/>
          <w:lang w:val="fr-CA"/>
        </w:rPr>
        <w:t>Entreprise mandante</w:t>
      </w:r>
      <w:r w:rsidRPr="00F01D81">
        <w:rPr>
          <w:rFonts w:cs="Tahoma"/>
          <w:lang w:val="fr-CA"/>
        </w:rPr>
        <w:t>)______________________________________</w:t>
      </w:r>
    </w:p>
    <w:p w:rsidR="00165EDE" w:rsidRPr="00F01D81" w:rsidRDefault="00165EDE" w:rsidP="00165EDE">
      <w:pPr>
        <w:spacing w:line="360" w:lineRule="auto"/>
        <w:rPr>
          <w:rFonts w:cs="Tahoma"/>
          <w:lang w:val="fr-CA"/>
        </w:rPr>
      </w:pPr>
      <w:r w:rsidRPr="00F01D81">
        <w:rPr>
          <w:rFonts w:cs="Tahoma"/>
          <w:lang w:val="fr-CA"/>
        </w:rPr>
        <w:t>Demeurant à _________________BP ________________ tél. ________________</w:t>
      </w:r>
    </w:p>
    <w:p w:rsidR="00165EDE" w:rsidRPr="00F01D81" w:rsidRDefault="00165EDE" w:rsidP="00165EDE">
      <w:pPr>
        <w:spacing w:line="360" w:lineRule="auto"/>
        <w:rPr>
          <w:rFonts w:cs="Tahoma"/>
          <w:lang w:val="fr-CA"/>
        </w:rPr>
      </w:pPr>
      <w:r w:rsidRPr="00F01D81">
        <w:rPr>
          <w:rFonts w:cs="Tahoma"/>
          <w:lang w:val="fr-CA"/>
        </w:rPr>
        <w:t xml:space="preserve">Donne par la présente, pouvoir à Mme / M_______________________________________ </w:t>
      </w:r>
    </w:p>
    <w:p w:rsidR="00165EDE" w:rsidRPr="00F01D81" w:rsidRDefault="00165EDE" w:rsidP="00165EDE">
      <w:pPr>
        <w:spacing w:line="360" w:lineRule="auto"/>
      </w:pPr>
      <w:r w:rsidRPr="00F01D81">
        <w:rPr>
          <w:rFonts w:cs="Tahoma"/>
          <w:lang w:val="fr-CA"/>
        </w:rPr>
        <w:t>Directeur général de (</w:t>
      </w:r>
      <w:r w:rsidRPr="00F01D81">
        <w:rPr>
          <w:rFonts w:cs="Tahoma"/>
          <w:i/>
          <w:iCs/>
          <w:lang w:val="fr-CA"/>
        </w:rPr>
        <w:t>Entreprise mandataire</w:t>
      </w:r>
      <w:r w:rsidRPr="00F01D81">
        <w:rPr>
          <w:rFonts w:cs="Tahoma"/>
          <w:lang w:val="fr-CA"/>
        </w:rPr>
        <w:t>) ____________________</w:t>
      </w:r>
    </w:p>
    <w:p w:rsidR="00165EDE" w:rsidRPr="00F01D81" w:rsidRDefault="00165EDE" w:rsidP="00165EDE">
      <w:pPr>
        <w:spacing w:line="360" w:lineRule="auto"/>
        <w:rPr>
          <w:rFonts w:cs="Tahoma"/>
          <w:lang w:val="fr-CA"/>
        </w:rPr>
      </w:pPr>
      <w:r w:rsidRPr="00F01D81">
        <w:rPr>
          <w:rFonts w:cs="Tahoma"/>
          <w:lang w:val="fr-CA"/>
        </w:rPr>
        <w:t>Demeurant à _________________BP ________________ tél. ________________</w:t>
      </w:r>
    </w:p>
    <w:p w:rsidR="00165EDE" w:rsidRPr="00F01D81" w:rsidRDefault="00165EDE" w:rsidP="00165EDE">
      <w:pPr>
        <w:spacing w:line="360" w:lineRule="auto"/>
        <w:rPr>
          <w:rFonts w:cs="Tahoma"/>
          <w:lang w:val="fr-CA"/>
        </w:rPr>
      </w:pPr>
      <w:r w:rsidRPr="00F01D81">
        <w:rPr>
          <w:rFonts w:cs="Tahoma"/>
          <w:lang w:val="fr-CA"/>
        </w:rPr>
        <w:t xml:space="preserve">Pour être mandataire du Groupement constitué par les entreprises (préciser les raisons sociales des deux sociétés) __________________________________________________________, dans le </w:t>
      </w:r>
      <w:proofErr w:type="spellStart"/>
      <w:r w:rsidRPr="00F01D81">
        <w:rPr>
          <w:rFonts w:cs="Tahoma"/>
          <w:lang w:val="fr-CA"/>
        </w:rPr>
        <w:t>cre</w:t>
      </w:r>
      <w:proofErr w:type="spellEnd"/>
      <w:r w:rsidRPr="00F01D81">
        <w:rPr>
          <w:rFonts w:cs="Tahoma"/>
          <w:lang w:val="fr-CA"/>
        </w:rPr>
        <w:t xml:space="preserve"> de l’Appel d’offres N° _____________________, Pour l’exécution des travaux de__________________________________________</w:t>
      </w:r>
    </w:p>
    <w:p w:rsidR="00165EDE" w:rsidRPr="00F01D81" w:rsidRDefault="00165EDE" w:rsidP="00165EDE">
      <w:pPr>
        <w:spacing w:line="360" w:lineRule="auto"/>
        <w:rPr>
          <w:rFonts w:cs="Tahoma"/>
          <w:lang w:val="fr-CA"/>
        </w:rPr>
      </w:pPr>
      <w:r w:rsidRPr="00F01D81">
        <w:rPr>
          <w:rFonts w:cs="Tahoma"/>
          <w:lang w:val="fr-CA"/>
        </w:rPr>
        <w:t xml:space="preserve">En conséquence, assister à toutes réunions, prendre part à toutes délibérations, procéder à tous votes, signer tous procès-verbaux, tous contrats et toutes pièces, se substituer et généralement, faire le nécessaire dans le cadre du présent appel d’offres et du marché éventuel subséquent </w:t>
      </w:r>
    </w:p>
    <w:p w:rsidR="00165EDE" w:rsidRPr="00F01D81" w:rsidRDefault="00165EDE" w:rsidP="00165EDE">
      <w:pPr>
        <w:rPr>
          <w:rFonts w:cs="Tahoma"/>
          <w:lang w:val="fr-CA"/>
        </w:rPr>
      </w:pPr>
      <w:r w:rsidRPr="00F01D81">
        <w:rPr>
          <w:rFonts w:cs="Tahoma"/>
          <w:lang w:val="fr-CA"/>
        </w:rPr>
        <w:t>En foi de quoi le présent acte de pouvoir est établi pour servir et valoir ce de droit.</w:t>
      </w:r>
    </w:p>
    <w:p w:rsidR="00165EDE" w:rsidRPr="00F01D81" w:rsidRDefault="00165EDE" w:rsidP="00165EDE">
      <w:pPr>
        <w:rPr>
          <w:rFonts w:cs="Tahoma"/>
          <w:lang w:val="fr-CA"/>
        </w:rPr>
      </w:pPr>
    </w:p>
    <w:p w:rsidR="00165EDE" w:rsidRPr="00F01D81" w:rsidRDefault="00165EDE" w:rsidP="00165EDE">
      <w:pPr>
        <w:jc w:val="right"/>
        <w:rPr>
          <w:rFonts w:cs="Tahoma"/>
          <w:lang w:val="fr-CA"/>
        </w:rPr>
      </w:pPr>
      <w:r w:rsidRPr="00F01D81">
        <w:rPr>
          <w:rFonts w:cs="Tahoma"/>
          <w:lang w:val="fr-CA"/>
        </w:rPr>
        <w:t>Fait à ____________________ le,_________________</w:t>
      </w:r>
    </w:p>
    <w:p w:rsidR="00165EDE" w:rsidRPr="00F01D81" w:rsidRDefault="00165EDE" w:rsidP="00165EDE">
      <w:pPr>
        <w:jc w:val="center"/>
        <w:rPr>
          <w:rFonts w:cs="Tahoma"/>
          <w:lang w:val="fr-CA"/>
        </w:rPr>
      </w:pPr>
      <w:r w:rsidRPr="00F01D81">
        <w:rPr>
          <w:rFonts w:cs="Tahoma"/>
          <w:lang w:val="fr-CA"/>
        </w:rPr>
        <w:t>Le Mandant,</w:t>
      </w:r>
    </w:p>
    <w:p w:rsidR="00165EDE" w:rsidRPr="00F01D81" w:rsidRDefault="00165EDE" w:rsidP="00165EDE">
      <w:pPr>
        <w:jc w:val="right"/>
        <w:rPr>
          <w:rFonts w:cs="Tahoma"/>
          <w:lang w:val="fr-CA"/>
        </w:rPr>
      </w:pPr>
      <w:r w:rsidRPr="00F01D81">
        <w:rPr>
          <w:rFonts w:cs="Tahoma"/>
          <w:lang w:val="fr-CA"/>
        </w:rPr>
        <w:t>(Nom, Prénoms,  signature et cachet précédé de la mention manuscrite « Bon pour pouvoirs »</w:t>
      </w:r>
    </w:p>
    <w:p w:rsidR="00165EDE" w:rsidRPr="00F01D81" w:rsidRDefault="00165EDE" w:rsidP="00165EDE">
      <w:pPr>
        <w:jc w:val="right"/>
        <w:rPr>
          <w:rFonts w:cs="Tahoma"/>
          <w:lang w:val="fr-CA"/>
        </w:rPr>
      </w:pPr>
    </w:p>
    <w:p w:rsidR="00165EDE" w:rsidRPr="00F01D81" w:rsidRDefault="00165EDE" w:rsidP="00165EDE">
      <w:pPr>
        <w:jc w:val="right"/>
        <w:rPr>
          <w:rFonts w:cs="Tahoma"/>
          <w:lang w:val="fr-CA"/>
        </w:rPr>
      </w:pPr>
    </w:p>
    <w:p w:rsidR="00165EDE" w:rsidRPr="00F01D81" w:rsidRDefault="00165EDE" w:rsidP="00165EDE">
      <w:pPr>
        <w:rPr>
          <w:rFonts w:cs="Tahoma"/>
          <w:b/>
          <w:bCs/>
          <w:u w:val="single"/>
          <w:lang w:val="fr-CA"/>
        </w:rPr>
      </w:pPr>
      <w:r w:rsidRPr="00F01D81">
        <w:rPr>
          <w:rFonts w:cs="Tahoma"/>
          <w:b/>
          <w:bCs/>
          <w:u w:val="single"/>
          <w:lang w:val="fr-CA"/>
        </w:rPr>
        <w:t>Légalisation par le Notaire</w:t>
      </w:r>
    </w:p>
    <w:p w:rsidR="00165EDE" w:rsidRPr="00F01D81" w:rsidRDefault="00165EDE" w:rsidP="00165EDE">
      <w:pPr>
        <w:widowControl w:val="0"/>
        <w:tabs>
          <w:tab w:val="left" w:pos="432"/>
          <w:tab w:val="left" w:pos="720"/>
        </w:tabs>
        <w:rPr>
          <w:rFonts w:cs="Tahoma"/>
          <w:b/>
          <w:bCs/>
          <w:sz w:val="32"/>
          <w:szCs w:val="32"/>
          <w:lang w:val="fr-CA"/>
        </w:rPr>
      </w:pPr>
    </w:p>
    <w:p w:rsidR="00165EDE" w:rsidRPr="00F01D81" w:rsidRDefault="00165EDE" w:rsidP="00165EDE">
      <w:pPr>
        <w:widowControl w:val="0"/>
        <w:tabs>
          <w:tab w:val="left" w:pos="432"/>
          <w:tab w:val="left" w:pos="720"/>
        </w:tabs>
        <w:jc w:val="center"/>
        <w:rPr>
          <w:rFonts w:cs="Tahoma"/>
          <w:b/>
          <w:bCs/>
          <w:sz w:val="32"/>
          <w:szCs w:val="32"/>
        </w:rPr>
      </w:pPr>
    </w:p>
    <w:p w:rsidR="00165EDE" w:rsidRPr="00F01D81" w:rsidRDefault="00165EDE" w:rsidP="00165EDE">
      <w:pPr>
        <w:widowControl w:val="0"/>
        <w:tabs>
          <w:tab w:val="left" w:pos="432"/>
          <w:tab w:val="left" w:pos="720"/>
        </w:tabs>
        <w:jc w:val="center"/>
        <w:rPr>
          <w:rFonts w:cs="Tahoma"/>
          <w:b/>
          <w:bCs/>
          <w:sz w:val="32"/>
          <w:szCs w:val="32"/>
        </w:rPr>
      </w:pPr>
    </w:p>
    <w:p w:rsidR="00165EDE" w:rsidRPr="00F01D81" w:rsidRDefault="00165EDE" w:rsidP="00165EDE">
      <w:pPr>
        <w:widowControl w:val="0"/>
        <w:tabs>
          <w:tab w:val="left" w:pos="432"/>
          <w:tab w:val="left" w:pos="720"/>
        </w:tabs>
        <w:jc w:val="center"/>
        <w:rPr>
          <w:rFonts w:cs="Tahoma"/>
          <w:b/>
          <w:bCs/>
          <w:sz w:val="32"/>
          <w:szCs w:val="32"/>
        </w:rPr>
      </w:pPr>
    </w:p>
    <w:p w:rsidR="00165EDE" w:rsidRPr="00F01D81" w:rsidRDefault="00165EDE" w:rsidP="00165EDE">
      <w:pPr>
        <w:widowControl w:val="0"/>
        <w:tabs>
          <w:tab w:val="left" w:pos="432"/>
          <w:tab w:val="left" w:pos="720"/>
        </w:tabs>
        <w:jc w:val="center"/>
        <w:rPr>
          <w:rFonts w:cs="Tahoma"/>
          <w:b/>
          <w:bCs/>
          <w:sz w:val="32"/>
          <w:szCs w:val="32"/>
        </w:rPr>
      </w:pPr>
    </w:p>
    <w:p w:rsidR="00165EDE" w:rsidRPr="00F01D81" w:rsidRDefault="00165EDE" w:rsidP="00165EDE">
      <w:pPr>
        <w:widowControl w:val="0"/>
        <w:tabs>
          <w:tab w:val="left" w:pos="432"/>
          <w:tab w:val="left" w:pos="720"/>
        </w:tabs>
        <w:jc w:val="center"/>
        <w:rPr>
          <w:rFonts w:cs="Tahoma"/>
          <w:b/>
          <w:bCs/>
          <w:sz w:val="32"/>
          <w:szCs w:val="32"/>
        </w:rPr>
      </w:pPr>
    </w:p>
    <w:p w:rsidR="00165EDE" w:rsidRPr="00F01D81" w:rsidRDefault="00165EDE" w:rsidP="00165EDE">
      <w:pPr>
        <w:widowControl w:val="0"/>
        <w:tabs>
          <w:tab w:val="left" w:pos="432"/>
          <w:tab w:val="left" w:pos="720"/>
        </w:tabs>
        <w:jc w:val="center"/>
      </w:pPr>
      <w:r w:rsidRPr="00F01D81">
        <w:rPr>
          <w:rFonts w:cs="Tahoma"/>
          <w:b/>
          <w:bCs/>
          <w:sz w:val="32"/>
          <w:szCs w:val="32"/>
        </w:rPr>
        <w:t>Annexe n°9 </w:t>
      </w:r>
      <w:r w:rsidRPr="00F01D81">
        <w:rPr>
          <w:rFonts w:cs="Tahoma"/>
          <w:b/>
          <w:bCs/>
          <w:sz w:val="32"/>
          <w:szCs w:val="32"/>
          <w:lang w:val="fr-CA"/>
        </w:rPr>
        <w:t>MODELE D’ATTESTATION DE SOLVABILITE FINANCIERE</w:t>
      </w:r>
    </w:p>
    <w:p w:rsidR="00165EDE" w:rsidRPr="00F01D81" w:rsidRDefault="00165EDE" w:rsidP="00165EDE">
      <w:pPr>
        <w:widowControl w:val="0"/>
        <w:tabs>
          <w:tab w:val="left" w:pos="432"/>
          <w:tab w:val="left" w:pos="720"/>
        </w:tabs>
        <w:rPr>
          <w:rFonts w:cs="Tahoma"/>
          <w:lang w:val="fr-CA"/>
        </w:rPr>
      </w:pPr>
    </w:p>
    <w:p w:rsidR="00165EDE" w:rsidRPr="00F01D81" w:rsidRDefault="00165EDE" w:rsidP="00165EDE">
      <w:pPr>
        <w:widowControl w:val="0"/>
        <w:spacing w:before="240"/>
        <w:rPr>
          <w:rFonts w:cs="Tahoma"/>
          <w:b/>
          <w:lang w:val="fr-CA"/>
        </w:rPr>
      </w:pPr>
      <w:r w:rsidRPr="00F01D81">
        <w:rPr>
          <w:rFonts w:cs="Tahoma"/>
          <w:b/>
          <w:lang w:val="fr-CA"/>
        </w:rPr>
        <w:t>(Banque) ____________________________________________</w:t>
      </w:r>
    </w:p>
    <w:p w:rsidR="00165EDE" w:rsidRPr="00F01D81" w:rsidRDefault="00165EDE" w:rsidP="00165EDE">
      <w:pPr>
        <w:keepNext/>
        <w:widowControl w:val="0"/>
        <w:spacing w:before="240"/>
        <w:rPr>
          <w:rFonts w:cs="Tahoma"/>
          <w:b/>
          <w:lang w:val="fr-CA"/>
        </w:rPr>
      </w:pPr>
      <w:r w:rsidRPr="00F01D81">
        <w:rPr>
          <w:rFonts w:cs="Tahoma"/>
          <w:b/>
          <w:lang w:val="fr-CA"/>
        </w:rPr>
        <w:t>Attestation (Référence) : N°_____________________________</w:t>
      </w:r>
    </w:p>
    <w:p w:rsidR="00165EDE" w:rsidRPr="00F01D81" w:rsidRDefault="00165EDE" w:rsidP="00165EDE">
      <w:pPr>
        <w:widowControl w:val="0"/>
        <w:spacing w:before="240"/>
        <w:rPr>
          <w:rFonts w:cs="Tahoma"/>
          <w:lang w:val="fr-CA"/>
        </w:rPr>
      </w:pPr>
    </w:p>
    <w:p w:rsidR="00165EDE" w:rsidRPr="00F01D81" w:rsidRDefault="00165EDE" w:rsidP="00165EDE">
      <w:pPr>
        <w:spacing w:before="240"/>
        <w:ind w:firstLine="708"/>
        <w:jc w:val="center"/>
      </w:pPr>
      <w:r w:rsidRPr="00F01D81">
        <w:rPr>
          <w:rFonts w:cs="Tahoma"/>
          <w:b/>
          <w:bCs/>
          <w:sz w:val="36"/>
          <w:szCs w:val="36"/>
          <w:u w:val="single"/>
          <w:lang w:val="fr-CA"/>
        </w:rPr>
        <w:t>ATTESTATION DE SOLVABILITE FINANCIERE</w:t>
      </w:r>
      <w:r w:rsidRPr="00F01D81">
        <w:rPr>
          <w:rFonts w:cs="Tahoma"/>
          <w:sz w:val="36"/>
          <w:szCs w:val="36"/>
          <w:lang w:val="fr-CA"/>
        </w:rPr>
        <w:t>.</w:t>
      </w:r>
    </w:p>
    <w:p w:rsidR="00165EDE" w:rsidRPr="00F01D81" w:rsidRDefault="00165EDE" w:rsidP="00165EDE">
      <w:pPr>
        <w:spacing w:before="240"/>
        <w:ind w:firstLine="708"/>
        <w:jc w:val="center"/>
        <w:rPr>
          <w:rFonts w:cs="Tahoma"/>
          <w:lang w:val="fr-CA"/>
        </w:rPr>
      </w:pPr>
    </w:p>
    <w:p w:rsidR="00165EDE" w:rsidRPr="00F01D81" w:rsidRDefault="00165EDE" w:rsidP="00165EDE">
      <w:pPr>
        <w:spacing w:before="240" w:line="360" w:lineRule="auto"/>
        <w:rPr>
          <w:rFonts w:cs="Tahoma"/>
          <w:lang w:val="fr-CA"/>
        </w:rPr>
      </w:pPr>
      <w:r w:rsidRPr="00F01D81">
        <w:rPr>
          <w:rFonts w:cs="Tahoma"/>
          <w:lang w:val="fr-CA"/>
        </w:rPr>
        <w:t>Nous soussignés, ____________________________________________</w:t>
      </w:r>
    </w:p>
    <w:p w:rsidR="00165EDE" w:rsidRPr="00F01D81" w:rsidRDefault="00165EDE" w:rsidP="00165EDE">
      <w:pPr>
        <w:spacing w:before="240" w:line="360" w:lineRule="auto"/>
        <w:rPr>
          <w:rFonts w:cs="Tahoma"/>
          <w:lang w:val="fr-CA"/>
        </w:rPr>
      </w:pPr>
      <w:r w:rsidRPr="00F01D81">
        <w:rPr>
          <w:rFonts w:cs="Tahoma"/>
          <w:lang w:val="fr-CA"/>
        </w:rPr>
        <w:t>Attestons que ___________________________________________________ est titulaire du compte n°_________,  ouvert dans nos livres à l’agence de ___________.</w:t>
      </w:r>
    </w:p>
    <w:p w:rsidR="00165EDE" w:rsidRPr="00F01D81" w:rsidRDefault="00165EDE" w:rsidP="00165EDE">
      <w:pPr>
        <w:spacing w:after="120"/>
      </w:pPr>
      <w:r w:rsidRPr="00F01D81">
        <w:rPr>
          <w:rFonts w:cs="Tahoma"/>
          <w:lang w:val="fr-CA"/>
        </w:rPr>
        <w:t xml:space="preserve">Le fonctionnement de son compte nous permet d’attester que cette entreprise peut disposer des ressources nécessaires pouvant garantir le préfinancement, à hauteur de _________________________________________ F CFA, des prestations consécutives à l’Appel d’Offres </w:t>
      </w:r>
      <w:r w:rsidR="005702F4">
        <w:rPr>
          <w:rFonts w:cs="Tahoma"/>
          <w:lang w:val="fr-CA"/>
        </w:rPr>
        <w:t>NATIONAL OUVERT EN PROCEDURE D’URGENCE</w:t>
      </w:r>
      <w:r w:rsidRPr="00F01D81">
        <w:rPr>
          <w:rFonts w:cs="Tahoma"/>
          <w:lang w:val="fr-CA"/>
        </w:rPr>
        <w:t xml:space="preserve"> N° ________________ du ___________________ .</w:t>
      </w:r>
    </w:p>
    <w:p w:rsidR="00165EDE" w:rsidRPr="00F01D81" w:rsidRDefault="00165EDE" w:rsidP="00165EDE">
      <w:pPr>
        <w:spacing w:after="120"/>
        <w:rPr>
          <w:rFonts w:cs="Tahoma"/>
          <w:lang w:val="fr-CA"/>
        </w:rPr>
      </w:pPr>
      <w:r w:rsidRPr="00F01D81">
        <w:rPr>
          <w:rFonts w:cs="Tahoma"/>
          <w:lang w:val="fr-CA"/>
        </w:rPr>
        <w:t xml:space="preserve">En foi de quoi, la présente attestation est délivrée pour servir et valoir ce que de droit </w:t>
      </w:r>
    </w:p>
    <w:p w:rsidR="00165EDE" w:rsidRPr="00F01D81" w:rsidRDefault="00165EDE" w:rsidP="00165EDE">
      <w:pPr>
        <w:spacing w:before="240" w:line="360" w:lineRule="auto"/>
        <w:rPr>
          <w:rFonts w:cs="Tahoma"/>
          <w:lang w:val="fr-CA"/>
        </w:rPr>
      </w:pPr>
    </w:p>
    <w:p w:rsidR="00165EDE" w:rsidRPr="00F01D81" w:rsidRDefault="00165EDE" w:rsidP="00165EDE">
      <w:pPr>
        <w:spacing w:before="240"/>
        <w:jc w:val="right"/>
        <w:rPr>
          <w:rFonts w:cs="Tahoma"/>
          <w:lang w:val="fr-CA"/>
        </w:rPr>
      </w:pPr>
      <w:r w:rsidRPr="00F01D81">
        <w:rPr>
          <w:rFonts w:cs="Tahoma"/>
          <w:lang w:val="fr-CA"/>
        </w:rPr>
        <w:t>Fait à ____________, le _____________</w:t>
      </w:r>
    </w:p>
    <w:p w:rsidR="00165EDE" w:rsidRPr="00F01D81" w:rsidRDefault="00165EDE" w:rsidP="00165EDE">
      <w:pPr>
        <w:ind w:left="3540" w:firstLine="708"/>
        <w:rPr>
          <w:b/>
          <w:bCs/>
          <w:sz w:val="24"/>
          <w:szCs w:val="24"/>
          <w:lang w:val="fr-CA"/>
        </w:rPr>
      </w:pPr>
      <w:r w:rsidRPr="00F01D81">
        <w:rPr>
          <w:sz w:val="24"/>
          <w:szCs w:val="24"/>
          <w:lang w:val="fr-CA"/>
        </w:rPr>
        <w:t>Signature(s)</w:t>
      </w: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rPr>
          <w:rFonts w:cs="Calibri"/>
          <w:lang w:val="fr-CA"/>
        </w:rPr>
      </w:pPr>
    </w:p>
    <w:p w:rsidR="00165EDE" w:rsidRPr="00F01D81" w:rsidRDefault="00165EDE" w:rsidP="00165EDE">
      <w:pPr>
        <w:keepNext/>
        <w:tabs>
          <w:tab w:val="left" w:pos="8364"/>
        </w:tabs>
        <w:ind w:left="4956" w:hanging="4530"/>
      </w:pPr>
      <w:r w:rsidRPr="00F01D81">
        <w:rPr>
          <w:rFonts w:cs="Tahoma"/>
          <w:b/>
          <w:bCs/>
          <w:sz w:val="32"/>
          <w:szCs w:val="32"/>
        </w:rPr>
        <w:t>Annexe n°10 DECLARATION SUR L’HONNEUR DE VISITE DES SITES</w:t>
      </w:r>
    </w:p>
    <w:p w:rsidR="00165EDE" w:rsidRPr="00F01D81" w:rsidRDefault="00165EDE" w:rsidP="00165EDE">
      <w:pPr>
        <w:jc w:val="center"/>
        <w:rPr>
          <w:rFonts w:cs="Calibri"/>
          <w:b/>
          <w:lang w:val="fr-CA"/>
        </w:rPr>
      </w:pPr>
    </w:p>
    <w:p w:rsidR="00165EDE" w:rsidRPr="00F01D81" w:rsidRDefault="00165EDE" w:rsidP="00165EDE">
      <w:pPr>
        <w:spacing w:after="0"/>
        <w:rPr>
          <w:rFonts w:cs="Calibri"/>
          <w:lang w:val="fr-CA"/>
        </w:rPr>
      </w:pPr>
      <w:r w:rsidRPr="00F01D81">
        <w:rPr>
          <w:rFonts w:cs="Calibri"/>
          <w:lang w:val="fr-CA"/>
        </w:rPr>
        <w:t>Je soussigné Mme/Mlle/M. ___________________________________________________________</w:t>
      </w:r>
    </w:p>
    <w:p w:rsidR="00165EDE" w:rsidRPr="00F01D81" w:rsidRDefault="00165EDE" w:rsidP="00165EDE">
      <w:pPr>
        <w:spacing w:after="0"/>
        <w:rPr>
          <w:rFonts w:cs="Calibri"/>
          <w:lang w:val="fr-CA"/>
        </w:rPr>
      </w:pPr>
      <w:r w:rsidRPr="00F01D81">
        <w:rPr>
          <w:rFonts w:cs="Calibri"/>
          <w:lang w:val="fr-CA"/>
        </w:rPr>
        <w:t>Représentant de l’Entreprise__________________________________________</w:t>
      </w:r>
    </w:p>
    <w:p w:rsidR="00165EDE" w:rsidRPr="00F01D81" w:rsidRDefault="00165EDE" w:rsidP="00165EDE">
      <w:pPr>
        <w:pBdr>
          <w:bottom w:val="single" w:sz="12" w:space="1" w:color="000000"/>
        </w:pBdr>
        <w:spacing w:after="0"/>
        <w:rPr>
          <w:rFonts w:cs="Calibri"/>
          <w:lang w:val="fr-CA"/>
        </w:rPr>
      </w:pPr>
      <w:r w:rsidRPr="00F01D81">
        <w:rPr>
          <w:rFonts w:cs="Calibri"/>
          <w:lang w:val="fr-CA"/>
        </w:rPr>
        <w:t>Déclare avoir visité : _________________________________________________________________</w:t>
      </w:r>
    </w:p>
    <w:p w:rsidR="00165EDE" w:rsidRPr="00F01D81" w:rsidRDefault="00165EDE" w:rsidP="00165EDE">
      <w:pPr>
        <w:pBdr>
          <w:bottom w:val="single" w:sz="12" w:space="1" w:color="000000"/>
        </w:pBdr>
        <w:spacing w:after="0"/>
        <w:rPr>
          <w:rFonts w:cs="Calibri"/>
          <w:lang w:val="fr-CA"/>
        </w:rPr>
      </w:pPr>
    </w:p>
    <w:p w:rsidR="00165EDE" w:rsidRPr="00F01D81" w:rsidRDefault="00165EDE" w:rsidP="00165EDE">
      <w:pPr>
        <w:spacing w:after="0"/>
        <w:rPr>
          <w:rFonts w:cs="Calibri"/>
          <w:lang w:val="fr-CA"/>
        </w:rPr>
      </w:pPr>
    </w:p>
    <w:p w:rsidR="00165EDE" w:rsidRPr="00F01D81" w:rsidRDefault="00165EDE" w:rsidP="00165EDE">
      <w:pPr>
        <w:spacing w:after="0"/>
        <w:rPr>
          <w:rFonts w:cs="Calibri"/>
        </w:rPr>
      </w:pPr>
      <w:r w:rsidRPr="00F01D81">
        <w:rPr>
          <w:rFonts w:cs="Calibri"/>
        </w:rPr>
        <w:t>Objet de l’appel d’offres n° _______________________________________________________</w:t>
      </w:r>
    </w:p>
    <w:p w:rsidR="00165EDE" w:rsidRPr="00F01D81" w:rsidRDefault="00165EDE" w:rsidP="00165EDE">
      <w:pPr>
        <w:spacing w:after="0"/>
        <w:rPr>
          <w:rFonts w:cs="Calibri"/>
          <w:lang w:val="fr-CA"/>
        </w:rPr>
      </w:pPr>
      <w:r w:rsidRPr="00F01D81">
        <w:rPr>
          <w:rFonts w:cs="Calibri"/>
          <w:lang w:val="fr-CA"/>
        </w:rPr>
        <w:t>A l’issue de cette visite, les observations suivantes ont été relevées :</w:t>
      </w:r>
    </w:p>
    <w:p w:rsidR="00165EDE" w:rsidRPr="00F01D81" w:rsidRDefault="00165EDE" w:rsidP="00165EDE">
      <w:pPr>
        <w:spacing w:after="0"/>
        <w:rPr>
          <w:rFonts w:cs="Calibri"/>
          <w:lang w:val="fr-CA"/>
        </w:rPr>
      </w:pPr>
      <w:r w:rsidRPr="00F01D81">
        <w:rPr>
          <w:rFonts w:cs="Calibri"/>
          <w:lang w:val="fr-CA"/>
        </w:rPr>
        <w:t>Localité d’origine_____________________________________</w:t>
      </w:r>
    </w:p>
    <w:p w:rsidR="00165EDE" w:rsidRPr="00F01D81" w:rsidRDefault="00165EDE" w:rsidP="00165EDE">
      <w:pPr>
        <w:spacing w:after="0"/>
        <w:rPr>
          <w:rFonts w:cs="Calibri"/>
          <w:lang w:val="fr-CA"/>
        </w:rPr>
      </w:pPr>
    </w:p>
    <w:p w:rsidR="00165EDE" w:rsidRPr="00F01D81" w:rsidRDefault="00165EDE" w:rsidP="00165EDE">
      <w:pPr>
        <w:spacing w:after="0"/>
        <w:rPr>
          <w:rFonts w:cs="Calibri"/>
          <w:b/>
          <w:lang w:val="fr-CA"/>
        </w:rPr>
      </w:pPr>
      <w:r w:rsidRPr="00F01D81">
        <w:rPr>
          <w:rFonts w:cs="Calibri"/>
          <w:b/>
          <w:lang w:val="fr-CA"/>
        </w:rPr>
        <w:t>A-OBSERVATIONS GENERALES</w:t>
      </w:r>
    </w:p>
    <w:p w:rsidR="00165EDE" w:rsidRPr="00F01D81" w:rsidRDefault="00165EDE" w:rsidP="00165EDE">
      <w:pPr>
        <w:spacing w:after="0"/>
        <w:rPr>
          <w:rFonts w:cs="Calibri"/>
          <w:b/>
          <w:lang w:val="fr-CA"/>
        </w:rPr>
      </w:pPr>
    </w:p>
    <w:p w:rsidR="00165EDE" w:rsidRPr="00F01D81" w:rsidRDefault="00165EDE" w:rsidP="00873D0C">
      <w:pPr>
        <w:numPr>
          <w:ilvl w:val="0"/>
          <w:numId w:val="26"/>
        </w:numPr>
        <w:spacing w:after="0" w:line="240" w:lineRule="auto"/>
        <w:rPr>
          <w:rFonts w:cs="Calibri"/>
          <w:b/>
          <w:lang w:val="fr-CA"/>
        </w:rPr>
      </w:pPr>
      <w:r w:rsidRPr="00F01D81">
        <w:rPr>
          <w:rFonts w:cs="Calibri"/>
          <w:b/>
          <w:lang w:val="fr-CA"/>
        </w:rPr>
        <w:t>1- Situation du projet : _____________</w:t>
      </w:r>
    </w:p>
    <w:p w:rsidR="00165EDE" w:rsidRPr="00F01D81" w:rsidRDefault="00165EDE" w:rsidP="00165EDE">
      <w:pPr>
        <w:spacing w:after="0"/>
        <w:ind w:left="1060"/>
        <w:rPr>
          <w:rFonts w:cs="Calibri"/>
          <w:b/>
          <w:lang w:val="fr-CA"/>
        </w:rPr>
      </w:pPr>
    </w:p>
    <w:tbl>
      <w:tblPr>
        <w:tblW w:w="9540" w:type="dxa"/>
        <w:jc w:val="center"/>
        <w:tblLayout w:type="fixed"/>
        <w:tblCellMar>
          <w:left w:w="10" w:type="dxa"/>
          <w:right w:w="10" w:type="dxa"/>
        </w:tblCellMar>
        <w:tblLook w:val="04A0" w:firstRow="1" w:lastRow="0" w:firstColumn="1" w:lastColumn="0" w:noHBand="0" w:noVBand="1"/>
      </w:tblPr>
      <w:tblGrid>
        <w:gridCol w:w="3329"/>
        <w:gridCol w:w="6211"/>
      </w:tblGrid>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165EDE" w:rsidRPr="00F01D81" w:rsidRDefault="00165EDE" w:rsidP="00EA4EC9">
            <w:pPr>
              <w:spacing w:after="0"/>
              <w:jc w:val="center"/>
              <w:rPr>
                <w:rFonts w:cs="Calibri"/>
                <w:lang w:val="fr-CA" w:eastAsia="en-US"/>
              </w:rPr>
            </w:pPr>
            <w:r w:rsidRPr="00F01D81">
              <w:rPr>
                <w:rFonts w:cs="Calibri"/>
                <w:lang w:val="fr-CA" w:eastAsia="en-US"/>
              </w:rPr>
              <w:t>ETAT DES LIEUX</w:t>
            </w: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165EDE" w:rsidRPr="00F01D81" w:rsidRDefault="00165EDE" w:rsidP="00EA4EC9">
            <w:pPr>
              <w:spacing w:after="0"/>
              <w:jc w:val="center"/>
              <w:rPr>
                <w:rFonts w:cs="Calibri"/>
                <w:lang w:val="fr-CA" w:eastAsia="en-US"/>
              </w:rPr>
            </w:pPr>
            <w:r w:rsidRPr="00F01D81">
              <w:rPr>
                <w:rFonts w:cs="Calibri"/>
                <w:lang w:val="fr-CA" w:eastAsia="en-US"/>
              </w:rPr>
              <w:t>OBSERVATIONS (1)</w:t>
            </w: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r w:rsidR="00165EDE" w:rsidRPr="00F01D81" w:rsidTr="00EA4EC9">
        <w:trPr>
          <w:jc w:val="center"/>
        </w:trPr>
        <w:tc>
          <w:tcPr>
            <w:tcW w:w="3331"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c>
          <w:tcPr>
            <w:tcW w:w="6215"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165EDE" w:rsidRPr="00F01D81" w:rsidRDefault="00165EDE" w:rsidP="00EA4EC9">
            <w:pPr>
              <w:spacing w:after="0"/>
              <w:rPr>
                <w:rFonts w:cs="Calibri"/>
                <w:lang w:val="fr-CA" w:eastAsia="en-US"/>
              </w:rPr>
            </w:pPr>
          </w:p>
        </w:tc>
      </w:tr>
    </w:tbl>
    <w:p w:rsidR="00165EDE" w:rsidRPr="00F01D81" w:rsidRDefault="00165EDE" w:rsidP="00165EDE">
      <w:pPr>
        <w:spacing w:after="0"/>
        <w:rPr>
          <w:rFonts w:cs="Calibri"/>
          <w:lang w:val="fr-CA"/>
        </w:rPr>
      </w:pPr>
    </w:p>
    <w:p w:rsidR="00165EDE" w:rsidRPr="00F01D81" w:rsidRDefault="00165EDE" w:rsidP="00165EDE">
      <w:pPr>
        <w:spacing w:after="0"/>
        <w:rPr>
          <w:rFonts w:cs="Calibri"/>
          <w:b/>
          <w:lang w:val="fr-CA"/>
        </w:rPr>
      </w:pPr>
      <w:r w:rsidRPr="00F01D81">
        <w:rPr>
          <w:rFonts w:cs="Calibri"/>
          <w:b/>
          <w:lang w:val="fr-CA"/>
        </w:rPr>
        <w:t>B-OBSERVATIONS SPECIFIQUES</w:t>
      </w:r>
    </w:p>
    <w:p w:rsidR="00165EDE" w:rsidRPr="00F01D81" w:rsidRDefault="00165EDE" w:rsidP="00165EDE">
      <w:pPr>
        <w:spacing w:after="0"/>
        <w:rPr>
          <w:rFonts w:cs="Calibri"/>
          <w:bCs/>
        </w:rPr>
      </w:pPr>
      <w:r w:rsidRPr="00F01D81">
        <w:rPr>
          <w:rFonts w:cs="Calibri"/>
          <w:bCs/>
        </w:rPr>
        <w:t xml:space="preserve">(Préciser les écarts éventuels constatés par rapport aux données du DAO et proposer et chiffrer s’il y a lieu les variantes techniques améliorantes et économiques possibles) </w:t>
      </w:r>
    </w:p>
    <w:p w:rsidR="00165EDE" w:rsidRPr="00F01D81" w:rsidRDefault="00165EDE" w:rsidP="00165EDE">
      <w:pPr>
        <w:spacing w:after="0"/>
        <w:ind w:firstLine="5245"/>
        <w:rPr>
          <w:rFonts w:cs="Calibri"/>
          <w:szCs w:val="20"/>
          <w:lang w:val="fr-CA"/>
        </w:rPr>
      </w:pPr>
      <w:r w:rsidRPr="00F01D81">
        <w:rPr>
          <w:rFonts w:cs="Calibri"/>
          <w:szCs w:val="20"/>
          <w:lang w:val="fr-CA"/>
        </w:rPr>
        <w:t>Date__________________________</w:t>
      </w:r>
    </w:p>
    <w:p w:rsidR="00165EDE" w:rsidRPr="00F01D81" w:rsidRDefault="00165EDE" w:rsidP="00165EDE">
      <w:pPr>
        <w:spacing w:after="0"/>
        <w:ind w:firstLine="5245"/>
        <w:rPr>
          <w:rFonts w:cs="Calibri"/>
          <w:szCs w:val="20"/>
          <w:lang w:val="fr-CA"/>
        </w:rPr>
      </w:pPr>
    </w:p>
    <w:p w:rsidR="00165EDE" w:rsidRPr="00F01D81" w:rsidRDefault="00165EDE" w:rsidP="00165EDE">
      <w:pPr>
        <w:spacing w:after="0"/>
        <w:rPr>
          <w:rFonts w:cs="Calibri"/>
          <w:lang w:val="fr-CA"/>
        </w:rPr>
      </w:pPr>
      <w:r w:rsidRPr="00F01D81">
        <w:rPr>
          <w:rFonts w:cs="Calibri"/>
          <w:lang w:val="fr-CA"/>
        </w:rPr>
        <w:tab/>
      </w:r>
      <w:r w:rsidRPr="00F01D81">
        <w:rPr>
          <w:rFonts w:cs="Calibri"/>
          <w:lang w:val="fr-CA"/>
        </w:rPr>
        <w:tab/>
      </w:r>
      <w:r w:rsidRPr="00F01D81">
        <w:rPr>
          <w:rFonts w:cs="Calibri"/>
          <w:lang w:val="fr-CA"/>
        </w:rPr>
        <w:tab/>
      </w:r>
      <w:r w:rsidRPr="00F01D81">
        <w:rPr>
          <w:rFonts w:cs="Calibri"/>
          <w:lang w:val="fr-CA"/>
        </w:rPr>
        <w:tab/>
      </w:r>
      <w:r w:rsidRPr="00F01D81">
        <w:rPr>
          <w:rFonts w:cs="Calibri"/>
          <w:lang w:val="fr-CA"/>
        </w:rPr>
        <w:tab/>
      </w:r>
      <w:r w:rsidRPr="00F01D81">
        <w:rPr>
          <w:rFonts w:cs="Calibri"/>
          <w:lang w:val="fr-CA"/>
        </w:rPr>
        <w:tab/>
        <w:t xml:space="preserve">                Signature</w:t>
      </w:r>
    </w:p>
    <w:p w:rsidR="00165EDE" w:rsidRPr="00F01D81" w:rsidRDefault="00165EDE" w:rsidP="00165EDE">
      <w:pPr>
        <w:spacing w:after="0"/>
        <w:rPr>
          <w:rFonts w:cs="Calibri"/>
          <w:sz w:val="28"/>
          <w:szCs w:val="20"/>
          <w:lang w:val="fr-CA"/>
        </w:rPr>
      </w:pPr>
    </w:p>
    <w:p w:rsidR="00165EDE" w:rsidRPr="00F01D81" w:rsidRDefault="00165EDE" w:rsidP="00873D0C">
      <w:pPr>
        <w:numPr>
          <w:ilvl w:val="0"/>
          <w:numId w:val="27"/>
        </w:numPr>
        <w:spacing w:after="0" w:line="240" w:lineRule="auto"/>
        <w:rPr>
          <w:rFonts w:cs="Calibri"/>
          <w:szCs w:val="20"/>
          <w:lang w:val="fr-CA"/>
        </w:rPr>
      </w:pPr>
      <w:r w:rsidRPr="00F01D81">
        <w:rPr>
          <w:rFonts w:cs="Calibri"/>
          <w:szCs w:val="20"/>
          <w:lang w:val="fr-CA"/>
        </w:rPr>
        <w:t>Indiquer ci-dessus les quantités des travaux pour chaque tâche ainsi que les contraintes particulières liées au site et à leur exécution)</w:t>
      </w:r>
    </w:p>
    <w:p w:rsidR="00165EDE" w:rsidRPr="00F01D81" w:rsidRDefault="00165EDE" w:rsidP="00165EDE">
      <w:pPr>
        <w:spacing w:after="0"/>
        <w:ind w:left="360"/>
        <w:rPr>
          <w:rFonts w:cs="Calibri"/>
          <w:szCs w:val="20"/>
          <w:lang w:val="fr-CA"/>
        </w:rPr>
      </w:pPr>
    </w:p>
    <w:p w:rsidR="00165EDE" w:rsidRPr="00F01D81" w:rsidRDefault="00165EDE" w:rsidP="00165EDE">
      <w:pPr>
        <w:spacing w:after="0"/>
        <w:sectPr w:rsidR="00165EDE" w:rsidRPr="00F01D81">
          <w:pgSz w:w="11906" w:h="16838"/>
          <w:pgMar w:top="567" w:right="1134" w:bottom="0" w:left="1134" w:header="720" w:footer="720" w:gutter="0"/>
          <w:cols w:space="720"/>
        </w:sectPr>
      </w:pPr>
      <w:r w:rsidRPr="00F01D81">
        <w:rPr>
          <w:rFonts w:cs="Calibri"/>
          <w:b/>
          <w:bCs/>
          <w:lang w:val="fr-CA"/>
        </w:rPr>
        <w:t>NB : Cette fiche aussi bien que l’offre engage le soumissionnaire. Il ne pourra prétendre après, de  la non connaissance du site pour d’éventuelles réclamations.</w:t>
      </w:r>
    </w:p>
    <w:p w:rsidR="00165EDE" w:rsidRPr="00F01D81" w:rsidRDefault="00165EDE" w:rsidP="00165EDE">
      <w:pPr>
        <w:widowControl w:val="0"/>
        <w:autoSpaceDE w:val="0"/>
        <w:jc w:val="center"/>
      </w:pPr>
      <w:r w:rsidRPr="00F01D81">
        <w:rPr>
          <w:rFonts w:cs="Arial"/>
          <w:b/>
          <w:bCs/>
          <w:sz w:val="28"/>
          <w:szCs w:val="28"/>
        </w:rPr>
        <w:lastRenderedPageBreak/>
        <w:t>Annexe n° 11: Cadre du planning</w:t>
      </w:r>
    </w:p>
    <w:p w:rsidR="00165EDE" w:rsidRPr="00F01D81" w:rsidRDefault="00165EDE" w:rsidP="00165EDE">
      <w:pPr>
        <w:widowControl w:val="0"/>
        <w:autoSpaceDE w:val="0"/>
        <w:spacing w:after="0"/>
        <w:rPr>
          <w:rFonts w:cs="Arial"/>
        </w:rPr>
      </w:pPr>
      <w:r w:rsidRPr="00F01D81">
        <w:rPr>
          <w:rFonts w:cs="Arial"/>
        </w:rPr>
        <w:t>A proposer par le soumissionnaire</w:t>
      </w:r>
    </w:p>
    <w:p w:rsidR="00165EDE" w:rsidRPr="00F01D81" w:rsidRDefault="00165EDE" w:rsidP="00165EDE">
      <w:pPr>
        <w:spacing w:line="256" w:lineRule="auto"/>
        <w:rPr>
          <w:sz w:val="24"/>
          <w:szCs w:val="24"/>
          <w:lang w:val="fr-CM"/>
        </w:rPr>
      </w:pPr>
      <w:r w:rsidRPr="00F01D81">
        <w:rPr>
          <w:sz w:val="28"/>
          <w:szCs w:val="28"/>
        </w:rPr>
        <w:br w:type="page"/>
      </w:r>
    </w:p>
    <w:p w:rsidR="00165EDE" w:rsidRPr="00F01D81" w:rsidRDefault="00165EDE" w:rsidP="009D72AB">
      <w:pPr>
        <w:widowControl w:val="0"/>
        <w:autoSpaceDE w:val="0"/>
        <w:spacing w:after="0"/>
        <w:rPr>
          <w:sz w:val="24"/>
          <w:szCs w:val="24"/>
        </w:rPr>
      </w:pPr>
      <w:r w:rsidRPr="00F01D81">
        <w:rPr>
          <w:b/>
          <w:bCs/>
          <w:sz w:val="24"/>
          <w:szCs w:val="24"/>
        </w:rPr>
        <w:lastRenderedPageBreak/>
        <w:t>4B.</w:t>
      </w:r>
      <w:r w:rsidR="00ED15AC">
        <w:rPr>
          <w:b/>
          <w:bCs/>
          <w:sz w:val="24"/>
          <w:szCs w:val="24"/>
        </w:rPr>
        <w:t xml:space="preserve"> </w:t>
      </w:r>
      <w:r w:rsidRPr="00F01D81">
        <w:rPr>
          <w:b/>
          <w:bCs/>
          <w:sz w:val="24"/>
          <w:szCs w:val="24"/>
        </w:rPr>
        <w:t>Références</w:t>
      </w:r>
      <w:r w:rsidR="00ED15AC">
        <w:rPr>
          <w:b/>
          <w:bCs/>
          <w:sz w:val="24"/>
          <w:szCs w:val="24"/>
        </w:rPr>
        <w:t xml:space="preserve"> </w:t>
      </w:r>
      <w:r w:rsidRPr="00F01D81">
        <w:rPr>
          <w:b/>
          <w:bCs/>
          <w:sz w:val="24"/>
          <w:szCs w:val="24"/>
        </w:rPr>
        <w:t>du</w:t>
      </w:r>
      <w:r w:rsidR="00ED15AC">
        <w:rPr>
          <w:b/>
          <w:bCs/>
          <w:sz w:val="24"/>
          <w:szCs w:val="24"/>
        </w:rPr>
        <w:t xml:space="preserve"> </w:t>
      </w:r>
      <w:r w:rsidRPr="00F01D81">
        <w:rPr>
          <w:b/>
          <w:bCs/>
          <w:sz w:val="24"/>
          <w:szCs w:val="24"/>
        </w:rPr>
        <w:t>Candidat</w:t>
      </w:r>
    </w:p>
    <w:p w:rsidR="00165EDE" w:rsidRPr="00F01D81" w:rsidRDefault="00165EDE" w:rsidP="007804B6">
      <w:pPr>
        <w:widowControl w:val="0"/>
        <w:autoSpaceDE w:val="0"/>
        <w:spacing w:after="0"/>
        <w:rPr>
          <w:sz w:val="24"/>
          <w:szCs w:val="24"/>
        </w:rPr>
      </w:pPr>
      <w:r w:rsidRPr="00F01D81">
        <w:rPr>
          <w:sz w:val="24"/>
          <w:szCs w:val="24"/>
        </w:rPr>
        <w:t>Services</w:t>
      </w:r>
      <w:r w:rsidR="00953D94">
        <w:rPr>
          <w:sz w:val="24"/>
          <w:szCs w:val="24"/>
        </w:rPr>
        <w:t xml:space="preserve"> </w:t>
      </w:r>
      <w:r w:rsidRPr="00F01D81">
        <w:rPr>
          <w:sz w:val="24"/>
          <w:szCs w:val="24"/>
        </w:rPr>
        <w:t>rendus</w:t>
      </w:r>
      <w:r w:rsidR="00953D94">
        <w:rPr>
          <w:sz w:val="24"/>
          <w:szCs w:val="24"/>
        </w:rPr>
        <w:t xml:space="preserve"> </w:t>
      </w:r>
      <w:r w:rsidRPr="00F01D81">
        <w:rPr>
          <w:sz w:val="24"/>
          <w:szCs w:val="24"/>
        </w:rPr>
        <w:t>pendant</w:t>
      </w:r>
      <w:r w:rsidR="00953D94">
        <w:rPr>
          <w:sz w:val="24"/>
          <w:szCs w:val="24"/>
        </w:rPr>
        <w:t xml:space="preserve"> </w:t>
      </w:r>
      <w:r w:rsidRPr="00F01D81">
        <w:rPr>
          <w:sz w:val="24"/>
          <w:szCs w:val="24"/>
        </w:rPr>
        <w:t>les</w:t>
      </w:r>
      <w:r w:rsidR="00953D94">
        <w:rPr>
          <w:sz w:val="24"/>
          <w:szCs w:val="24"/>
        </w:rPr>
        <w:t xml:space="preserve"> </w:t>
      </w:r>
      <w:r w:rsidRPr="00F01D81">
        <w:rPr>
          <w:sz w:val="24"/>
          <w:szCs w:val="24"/>
        </w:rPr>
        <w:t>trois</w:t>
      </w:r>
      <w:r w:rsidR="00953D94">
        <w:rPr>
          <w:sz w:val="24"/>
          <w:szCs w:val="24"/>
        </w:rPr>
        <w:t xml:space="preserve"> </w:t>
      </w:r>
      <w:r w:rsidRPr="00F01D81">
        <w:rPr>
          <w:sz w:val="24"/>
          <w:szCs w:val="24"/>
        </w:rPr>
        <w:t>dernières</w:t>
      </w:r>
      <w:r w:rsidR="00953D94">
        <w:rPr>
          <w:sz w:val="24"/>
          <w:szCs w:val="24"/>
        </w:rPr>
        <w:t xml:space="preserve"> </w:t>
      </w:r>
      <w:r w:rsidRPr="00F01D81">
        <w:rPr>
          <w:sz w:val="24"/>
          <w:szCs w:val="24"/>
        </w:rPr>
        <w:t>années</w:t>
      </w:r>
      <w:r w:rsidR="00953D94">
        <w:rPr>
          <w:sz w:val="24"/>
          <w:szCs w:val="24"/>
        </w:rPr>
        <w:t xml:space="preserve"> </w:t>
      </w:r>
      <w:r w:rsidRPr="00F01D81">
        <w:rPr>
          <w:sz w:val="24"/>
          <w:szCs w:val="24"/>
        </w:rPr>
        <w:t>qui</w:t>
      </w:r>
      <w:r w:rsidR="00953D94">
        <w:rPr>
          <w:sz w:val="24"/>
          <w:szCs w:val="24"/>
        </w:rPr>
        <w:t xml:space="preserve"> </w:t>
      </w:r>
      <w:r w:rsidRPr="00F01D81">
        <w:rPr>
          <w:sz w:val="24"/>
          <w:szCs w:val="24"/>
        </w:rPr>
        <w:t>illustrent</w:t>
      </w:r>
      <w:r w:rsidR="00953D94">
        <w:rPr>
          <w:sz w:val="24"/>
          <w:szCs w:val="24"/>
        </w:rPr>
        <w:t xml:space="preserve"> </w:t>
      </w:r>
      <w:r w:rsidRPr="00F01D81">
        <w:rPr>
          <w:sz w:val="24"/>
          <w:szCs w:val="24"/>
        </w:rPr>
        <w:t>le</w:t>
      </w:r>
      <w:r w:rsidR="00953D94">
        <w:rPr>
          <w:sz w:val="24"/>
          <w:szCs w:val="24"/>
        </w:rPr>
        <w:t xml:space="preserve"> </w:t>
      </w:r>
      <w:r w:rsidRPr="00F01D81">
        <w:rPr>
          <w:sz w:val="24"/>
          <w:szCs w:val="24"/>
        </w:rPr>
        <w:t>mieux</w:t>
      </w:r>
      <w:r w:rsidR="00953D94">
        <w:rPr>
          <w:sz w:val="24"/>
          <w:szCs w:val="24"/>
        </w:rPr>
        <w:t xml:space="preserve"> </w:t>
      </w:r>
      <w:r w:rsidRPr="00F01D81">
        <w:rPr>
          <w:sz w:val="24"/>
          <w:szCs w:val="24"/>
        </w:rPr>
        <w:t>vos qualifications</w:t>
      </w:r>
    </w:p>
    <w:p w:rsidR="00165EDE" w:rsidRPr="00F01D81" w:rsidRDefault="00165EDE" w:rsidP="00165EDE">
      <w:pPr>
        <w:widowControl w:val="0"/>
        <w:autoSpaceDE w:val="0"/>
        <w:rPr>
          <w:sz w:val="24"/>
          <w:szCs w:val="24"/>
        </w:rPr>
      </w:pPr>
      <w:r w:rsidRPr="00F01D81">
        <w:rPr>
          <w:sz w:val="24"/>
          <w:szCs w:val="24"/>
        </w:rPr>
        <w:t>À l’aide du formulaire ci-dessous, indiquez les renseignements demandés pour chaque mission pertinente que votre société/organisme a obtenue par contrat, soit en tant que seule société, soit comme</w:t>
      </w:r>
      <w:r w:rsidR="00953D94">
        <w:rPr>
          <w:sz w:val="24"/>
          <w:szCs w:val="24"/>
        </w:rPr>
        <w:t xml:space="preserve"> </w:t>
      </w:r>
      <w:r w:rsidRPr="00F01D81">
        <w:rPr>
          <w:sz w:val="24"/>
          <w:szCs w:val="24"/>
        </w:rPr>
        <w:t>l’un</w:t>
      </w:r>
      <w:r w:rsidR="00953D94">
        <w:rPr>
          <w:sz w:val="24"/>
          <w:szCs w:val="24"/>
        </w:rPr>
        <w:t xml:space="preserve"> </w:t>
      </w:r>
      <w:r w:rsidRPr="00F01D81">
        <w:rPr>
          <w:sz w:val="24"/>
          <w:szCs w:val="24"/>
        </w:rPr>
        <w:t>des</w:t>
      </w:r>
      <w:r w:rsidR="00953D94">
        <w:rPr>
          <w:sz w:val="24"/>
          <w:szCs w:val="24"/>
        </w:rPr>
        <w:t xml:space="preserve"> </w:t>
      </w:r>
      <w:r w:rsidRPr="00F01D81">
        <w:rPr>
          <w:sz w:val="24"/>
          <w:szCs w:val="24"/>
        </w:rPr>
        <w:t>principaux</w:t>
      </w:r>
      <w:r w:rsidR="00953D94">
        <w:rPr>
          <w:sz w:val="24"/>
          <w:szCs w:val="24"/>
        </w:rPr>
        <w:t xml:space="preserve"> </w:t>
      </w:r>
      <w:r w:rsidRPr="00F01D81">
        <w:rPr>
          <w:sz w:val="24"/>
          <w:szCs w:val="24"/>
        </w:rPr>
        <w:t>partenaires</w:t>
      </w:r>
      <w:r w:rsidR="00953D94">
        <w:rPr>
          <w:sz w:val="24"/>
          <w:szCs w:val="24"/>
        </w:rPr>
        <w:t xml:space="preserve"> </w:t>
      </w:r>
      <w:r w:rsidRPr="00F01D81">
        <w:rPr>
          <w:sz w:val="24"/>
          <w:szCs w:val="24"/>
        </w:rPr>
        <w:t>d’un</w:t>
      </w:r>
      <w:r w:rsidR="00953D94">
        <w:rPr>
          <w:sz w:val="24"/>
          <w:szCs w:val="24"/>
        </w:rPr>
        <w:t xml:space="preserve"> </w:t>
      </w:r>
      <w:r w:rsidRPr="00F01D81">
        <w:rPr>
          <w:sz w:val="24"/>
          <w:szCs w:val="24"/>
        </w:rPr>
        <w:t>groupement.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31"/>
        <w:gridCol w:w="283"/>
        <w:gridCol w:w="5529"/>
      </w:tblGrid>
      <w:tr w:rsidR="00165EDE" w:rsidRPr="00F01D81" w:rsidTr="00EA4EC9">
        <w:trPr>
          <w:trHeight w:val="978"/>
          <w:jc w:val="center"/>
        </w:trPr>
        <w:tc>
          <w:tcPr>
            <w:tcW w:w="4111" w:type="dxa"/>
            <w:gridSpan w:val="2"/>
            <w:shd w:val="clear" w:color="auto" w:fill="auto"/>
            <w:vAlign w:val="center"/>
          </w:tcPr>
          <w:p w:rsidR="00165EDE" w:rsidRPr="00F01D81" w:rsidRDefault="00165EDE" w:rsidP="00EA4EC9">
            <w:pPr>
              <w:rPr>
                <w:rFonts w:cs="Arial"/>
                <w:b/>
                <w:sz w:val="20"/>
                <w:szCs w:val="20"/>
                <w:u w:val="single"/>
              </w:rPr>
            </w:pPr>
            <w:r w:rsidRPr="00F01D81">
              <w:rPr>
                <w:rFonts w:cs="Arial"/>
                <w:b/>
                <w:sz w:val="20"/>
                <w:szCs w:val="20"/>
                <w:u w:val="single"/>
              </w:rPr>
              <w:t>Nom de la mission</w:t>
            </w:r>
            <w:r w:rsidRPr="00F01D81">
              <w:rPr>
                <w:rFonts w:cs="Arial"/>
                <w:b/>
                <w:sz w:val="20"/>
                <w:szCs w:val="20"/>
              </w:rPr>
              <w:t> :</w:t>
            </w:r>
          </w:p>
          <w:p w:rsidR="00165EDE" w:rsidRPr="00F01D81" w:rsidRDefault="00165EDE" w:rsidP="00EA4EC9">
            <w:pPr>
              <w:rPr>
                <w:rFonts w:cs="Arial"/>
                <w:sz w:val="20"/>
                <w:szCs w:val="20"/>
                <w:u w:val="single"/>
              </w:rPr>
            </w:pPr>
          </w:p>
        </w:tc>
        <w:tc>
          <w:tcPr>
            <w:tcW w:w="5812"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Pays</w:t>
            </w:r>
            <w:r w:rsidRPr="00F01D81">
              <w:rPr>
                <w:rFonts w:cs="Arial"/>
                <w:b/>
                <w:sz w:val="20"/>
                <w:szCs w:val="20"/>
              </w:rPr>
              <w:t xml:space="preserve"> :</w:t>
            </w:r>
          </w:p>
          <w:p w:rsidR="00165EDE" w:rsidRPr="00F01D81" w:rsidRDefault="00165EDE" w:rsidP="00EA4EC9">
            <w:pPr>
              <w:rPr>
                <w:rFonts w:cs="Arial"/>
                <w:b/>
                <w:sz w:val="20"/>
                <w:szCs w:val="20"/>
                <w:u w:val="single"/>
              </w:rPr>
            </w:pPr>
          </w:p>
        </w:tc>
      </w:tr>
      <w:tr w:rsidR="00165EDE" w:rsidRPr="00F01D81" w:rsidTr="00EA4EC9">
        <w:trPr>
          <w:trHeight w:val="413"/>
          <w:jc w:val="center"/>
        </w:trPr>
        <w:tc>
          <w:tcPr>
            <w:tcW w:w="4111"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Lieu</w:t>
            </w:r>
            <w:r w:rsidRPr="00F01D81">
              <w:rPr>
                <w:rFonts w:cs="Arial"/>
                <w:b/>
                <w:sz w:val="20"/>
                <w:szCs w:val="20"/>
              </w:rPr>
              <w:t xml:space="preserve"> : </w:t>
            </w:r>
          </w:p>
        </w:tc>
        <w:tc>
          <w:tcPr>
            <w:tcW w:w="5812" w:type="dxa"/>
            <w:gridSpan w:val="2"/>
            <w:shd w:val="clear" w:color="auto" w:fill="auto"/>
            <w:vAlign w:val="center"/>
          </w:tcPr>
          <w:p w:rsidR="00165EDE" w:rsidRPr="00F01D81" w:rsidRDefault="00165EDE" w:rsidP="00EA4EC9">
            <w:pPr>
              <w:rPr>
                <w:rFonts w:cs="Arial"/>
                <w:b/>
                <w:sz w:val="20"/>
                <w:szCs w:val="20"/>
                <w:u w:val="single"/>
              </w:rPr>
            </w:pPr>
            <w:r w:rsidRPr="00F01D81">
              <w:rPr>
                <w:rFonts w:cs="Arial"/>
                <w:b/>
                <w:sz w:val="20"/>
                <w:szCs w:val="20"/>
                <w:u w:val="single"/>
              </w:rPr>
              <w:t>Personnel spécialisé fourni par le Soumissionnaire (profils)</w:t>
            </w:r>
            <w:r w:rsidRPr="00F01D81">
              <w:rPr>
                <w:rFonts w:cs="Arial"/>
                <w:b/>
                <w:sz w:val="20"/>
                <w:szCs w:val="20"/>
              </w:rPr>
              <w:t> :</w:t>
            </w:r>
          </w:p>
        </w:tc>
      </w:tr>
      <w:tr w:rsidR="00165EDE" w:rsidRPr="00F01D81" w:rsidTr="00EA4EC9">
        <w:trPr>
          <w:trHeight w:val="986"/>
          <w:jc w:val="center"/>
        </w:trPr>
        <w:tc>
          <w:tcPr>
            <w:tcW w:w="4111" w:type="dxa"/>
            <w:gridSpan w:val="2"/>
            <w:shd w:val="clear" w:color="auto" w:fill="auto"/>
          </w:tcPr>
          <w:p w:rsidR="00165EDE" w:rsidRPr="00F01D81" w:rsidRDefault="00165EDE" w:rsidP="00EA4EC9">
            <w:pPr>
              <w:rPr>
                <w:rFonts w:cs="Arial"/>
                <w:sz w:val="20"/>
                <w:szCs w:val="20"/>
                <w:u w:val="single"/>
              </w:rPr>
            </w:pPr>
          </w:p>
        </w:tc>
        <w:tc>
          <w:tcPr>
            <w:tcW w:w="5812" w:type="dxa"/>
            <w:gridSpan w:val="2"/>
            <w:shd w:val="clear" w:color="auto" w:fill="auto"/>
            <w:vAlign w:val="center"/>
          </w:tcPr>
          <w:p w:rsidR="00165EDE" w:rsidRPr="00F01D81" w:rsidRDefault="00165EDE" w:rsidP="00EA4EC9">
            <w:pPr>
              <w:rPr>
                <w:rFonts w:cs="Arial"/>
                <w:sz w:val="20"/>
                <w:szCs w:val="20"/>
              </w:rPr>
            </w:pPr>
            <w:r w:rsidRPr="00F01D81">
              <w:rPr>
                <w:rFonts w:cs="Arial"/>
                <w:sz w:val="20"/>
                <w:szCs w:val="20"/>
              </w:rPr>
              <w:t xml:space="preserve">Nom : </w:t>
            </w:r>
          </w:p>
          <w:p w:rsidR="00165EDE" w:rsidRPr="00F01D81" w:rsidRDefault="00165EDE" w:rsidP="00EA4EC9">
            <w:pPr>
              <w:rPr>
                <w:rFonts w:cs="Arial"/>
                <w:sz w:val="20"/>
                <w:szCs w:val="20"/>
              </w:rPr>
            </w:pPr>
            <w:r w:rsidRPr="00F01D81">
              <w:rPr>
                <w:rFonts w:cs="Arial"/>
                <w:sz w:val="20"/>
                <w:szCs w:val="20"/>
              </w:rPr>
              <w:t xml:space="preserve">Poste : </w:t>
            </w:r>
          </w:p>
          <w:p w:rsidR="00165EDE" w:rsidRPr="00F01D81" w:rsidRDefault="00165EDE" w:rsidP="00EA4EC9">
            <w:pPr>
              <w:rPr>
                <w:rFonts w:cs="Arial"/>
                <w:sz w:val="20"/>
                <w:szCs w:val="20"/>
              </w:rPr>
            </w:pPr>
            <w:r w:rsidRPr="00F01D81">
              <w:rPr>
                <w:rFonts w:cs="Arial"/>
                <w:sz w:val="20"/>
                <w:szCs w:val="20"/>
              </w:rPr>
              <w:t xml:space="preserve">Profil : </w:t>
            </w:r>
          </w:p>
        </w:tc>
      </w:tr>
      <w:tr w:rsidR="00165EDE" w:rsidRPr="00F01D81" w:rsidTr="00EA4EC9">
        <w:trPr>
          <w:trHeight w:val="686"/>
          <w:jc w:val="center"/>
        </w:trPr>
        <w:tc>
          <w:tcPr>
            <w:tcW w:w="4111"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Nom du Client</w:t>
            </w:r>
            <w:r w:rsidRPr="00F01D81">
              <w:rPr>
                <w:rFonts w:cs="Arial"/>
                <w:b/>
                <w:sz w:val="20"/>
                <w:szCs w:val="20"/>
              </w:rPr>
              <w:t xml:space="preserve"> : </w:t>
            </w:r>
          </w:p>
          <w:p w:rsidR="00165EDE" w:rsidRPr="00F01D81" w:rsidRDefault="00165EDE" w:rsidP="00EA4EC9">
            <w:pPr>
              <w:rPr>
                <w:rFonts w:cs="Arial"/>
                <w:sz w:val="20"/>
                <w:szCs w:val="20"/>
              </w:rPr>
            </w:pPr>
            <w:r w:rsidRPr="00F01D81">
              <w:rPr>
                <w:rFonts w:cs="Calibri"/>
                <w:color w:val="000000"/>
                <w:sz w:val="20"/>
                <w:szCs w:val="20"/>
                <w:lang w:val="fr-CM" w:eastAsia="fr-CM"/>
              </w:rPr>
              <w:t>.</w:t>
            </w:r>
          </w:p>
        </w:tc>
        <w:tc>
          <w:tcPr>
            <w:tcW w:w="5812" w:type="dxa"/>
            <w:gridSpan w:val="2"/>
            <w:shd w:val="clear" w:color="auto" w:fill="auto"/>
          </w:tcPr>
          <w:p w:rsidR="00165EDE" w:rsidRPr="00F01D81" w:rsidRDefault="00165EDE" w:rsidP="00EA4EC9">
            <w:pPr>
              <w:rPr>
                <w:rFonts w:cs="Arial"/>
                <w:b/>
                <w:sz w:val="20"/>
                <w:szCs w:val="20"/>
                <w:u w:val="single"/>
              </w:rPr>
            </w:pPr>
            <w:r w:rsidRPr="00F01D81">
              <w:rPr>
                <w:rFonts w:cs="Arial"/>
                <w:b/>
                <w:sz w:val="20"/>
                <w:szCs w:val="20"/>
                <w:u w:val="single"/>
              </w:rPr>
              <w:t>Nombre d’employé ayant participé à la mission</w:t>
            </w:r>
            <w:r w:rsidRPr="00F01D81">
              <w:rPr>
                <w:rFonts w:cs="Arial"/>
                <w:b/>
                <w:sz w:val="20"/>
                <w:szCs w:val="20"/>
              </w:rPr>
              <w:t> :</w:t>
            </w:r>
          </w:p>
          <w:p w:rsidR="00165EDE" w:rsidRPr="00F01D81" w:rsidRDefault="00165EDE" w:rsidP="00EA4EC9">
            <w:pPr>
              <w:rPr>
                <w:rFonts w:cs="Arial"/>
                <w:sz w:val="20"/>
                <w:szCs w:val="20"/>
              </w:rPr>
            </w:pPr>
          </w:p>
        </w:tc>
      </w:tr>
      <w:tr w:rsidR="00165EDE" w:rsidRPr="00F01D81" w:rsidTr="00EA4EC9">
        <w:trPr>
          <w:trHeight w:val="368"/>
          <w:jc w:val="center"/>
        </w:trPr>
        <w:tc>
          <w:tcPr>
            <w:tcW w:w="4111"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Adresse</w:t>
            </w:r>
            <w:r w:rsidRPr="00F01D81">
              <w:rPr>
                <w:rFonts w:cs="Arial"/>
                <w:b/>
                <w:sz w:val="20"/>
                <w:szCs w:val="20"/>
              </w:rPr>
              <w:t> :</w:t>
            </w:r>
          </w:p>
          <w:p w:rsidR="00165EDE" w:rsidRPr="00F01D81" w:rsidRDefault="00165EDE" w:rsidP="00EA4EC9">
            <w:pPr>
              <w:rPr>
                <w:rFonts w:cs="Arial"/>
                <w:sz w:val="20"/>
                <w:szCs w:val="20"/>
              </w:rPr>
            </w:pPr>
          </w:p>
        </w:tc>
        <w:tc>
          <w:tcPr>
            <w:tcW w:w="5812"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Nombre de mois de travail</w:t>
            </w:r>
            <w:r w:rsidRPr="00F01D81">
              <w:rPr>
                <w:rFonts w:cs="Arial"/>
                <w:b/>
                <w:sz w:val="20"/>
                <w:szCs w:val="20"/>
              </w:rPr>
              <w:t xml:space="preserve"> :</w:t>
            </w:r>
          </w:p>
          <w:p w:rsidR="00165EDE" w:rsidRPr="00F01D81" w:rsidRDefault="00165EDE" w:rsidP="00EA4EC9">
            <w:pPr>
              <w:rPr>
                <w:rFonts w:cs="Arial"/>
                <w:sz w:val="20"/>
                <w:szCs w:val="20"/>
              </w:rPr>
            </w:pPr>
          </w:p>
        </w:tc>
      </w:tr>
      <w:tr w:rsidR="00165EDE" w:rsidRPr="00F01D81" w:rsidTr="00EA4EC9">
        <w:trPr>
          <w:trHeight w:val="354"/>
          <w:jc w:val="center"/>
        </w:trPr>
        <w:tc>
          <w:tcPr>
            <w:tcW w:w="4111"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Délai</w:t>
            </w:r>
            <w:r w:rsidRPr="00F01D81">
              <w:rPr>
                <w:rFonts w:cs="Arial"/>
                <w:b/>
                <w:sz w:val="20"/>
                <w:szCs w:val="20"/>
              </w:rPr>
              <w:t> :</w:t>
            </w:r>
          </w:p>
          <w:p w:rsidR="00165EDE" w:rsidRPr="00F01D81" w:rsidRDefault="00165EDE" w:rsidP="00EA4EC9">
            <w:pPr>
              <w:rPr>
                <w:rFonts w:cs="Arial"/>
                <w:sz w:val="20"/>
                <w:szCs w:val="20"/>
              </w:rPr>
            </w:pPr>
          </w:p>
        </w:tc>
        <w:tc>
          <w:tcPr>
            <w:tcW w:w="5812" w:type="dxa"/>
            <w:gridSpan w:val="2"/>
            <w:shd w:val="clear" w:color="auto" w:fill="auto"/>
          </w:tcPr>
          <w:p w:rsidR="00165EDE" w:rsidRPr="00F01D81" w:rsidRDefault="00165EDE" w:rsidP="00EA4EC9">
            <w:pPr>
              <w:rPr>
                <w:rFonts w:cs="Arial"/>
                <w:b/>
                <w:sz w:val="20"/>
                <w:szCs w:val="20"/>
              </w:rPr>
            </w:pPr>
            <w:r w:rsidRPr="00F01D81">
              <w:rPr>
                <w:rFonts w:cs="Arial"/>
                <w:b/>
                <w:sz w:val="20"/>
                <w:szCs w:val="20"/>
                <w:u w:val="single"/>
              </w:rPr>
              <w:t>Durée de la mission</w:t>
            </w:r>
            <w:r w:rsidRPr="00F01D81">
              <w:rPr>
                <w:rFonts w:cs="Arial"/>
                <w:b/>
                <w:sz w:val="20"/>
                <w:szCs w:val="20"/>
              </w:rPr>
              <w:t xml:space="preserve"> :</w:t>
            </w:r>
          </w:p>
          <w:p w:rsidR="00165EDE" w:rsidRPr="00F01D81" w:rsidRDefault="00165EDE" w:rsidP="00EA4EC9">
            <w:pPr>
              <w:rPr>
                <w:rFonts w:cs="Arial"/>
                <w:sz w:val="20"/>
                <w:szCs w:val="20"/>
              </w:rPr>
            </w:pPr>
          </w:p>
        </w:tc>
      </w:tr>
      <w:tr w:rsidR="00165EDE" w:rsidRPr="00F01D81" w:rsidTr="00EA4EC9">
        <w:trPr>
          <w:trHeight w:val="457"/>
          <w:jc w:val="center"/>
        </w:trPr>
        <w:tc>
          <w:tcPr>
            <w:tcW w:w="1980" w:type="dxa"/>
            <w:shd w:val="clear" w:color="auto" w:fill="auto"/>
          </w:tcPr>
          <w:p w:rsidR="00165EDE" w:rsidRPr="00F01D81" w:rsidRDefault="00165EDE" w:rsidP="00EA4EC9">
            <w:pPr>
              <w:rPr>
                <w:rFonts w:cs="Arial"/>
                <w:b/>
                <w:sz w:val="20"/>
                <w:szCs w:val="20"/>
              </w:rPr>
            </w:pPr>
            <w:r w:rsidRPr="00F01D81">
              <w:rPr>
                <w:rFonts w:cs="Arial"/>
                <w:b/>
                <w:sz w:val="20"/>
                <w:szCs w:val="20"/>
                <w:u w:val="single"/>
              </w:rPr>
              <w:t>Date de démarrage</w:t>
            </w:r>
            <w:r w:rsidRPr="00F01D81">
              <w:rPr>
                <w:rFonts w:cs="Arial"/>
                <w:b/>
                <w:sz w:val="20"/>
                <w:szCs w:val="20"/>
              </w:rPr>
              <w:t> :</w:t>
            </w:r>
          </w:p>
        </w:tc>
        <w:tc>
          <w:tcPr>
            <w:tcW w:w="2131" w:type="dxa"/>
            <w:shd w:val="clear" w:color="auto" w:fill="auto"/>
          </w:tcPr>
          <w:p w:rsidR="00165EDE" w:rsidRPr="00F01D81" w:rsidRDefault="00165EDE" w:rsidP="00EA4EC9">
            <w:pPr>
              <w:rPr>
                <w:rFonts w:cs="Arial"/>
                <w:b/>
                <w:sz w:val="20"/>
                <w:szCs w:val="20"/>
              </w:rPr>
            </w:pPr>
            <w:r w:rsidRPr="00F01D81">
              <w:rPr>
                <w:rFonts w:cs="Arial"/>
                <w:b/>
                <w:sz w:val="20"/>
                <w:szCs w:val="20"/>
                <w:u w:val="single"/>
              </w:rPr>
              <w:t>Date d’achèvement</w:t>
            </w:r>
            <w:r w:rsidRPr="00F01D81">
              <w:rPr>
                <w:rFonts w:cs="Arial"/>
                <w:b/>
                <w:sz w:val="20"/>
                <w:szCs w:val="20"/>
              </w:rPr>
              <w:t> :</w:t>
            </w:r>
          </w:p>
        </w:tc>
        <w:tc>
          <w:tcPr>
            <w:tcW w:w="5812" w:type="dxa"/>
            <w:gridSpan w:val="2"/>
            <w:vMerge w:val="restart"/>
            <w:shd w:val="clear" w:color="auto" w:fill="auto"/>
          </w:tcPr>
          <w:p w:rsidR="00165EDE" w:rsidRPr="00F01D81" w:rsidRDefault="00165EDE" w:rsidP="00EA4EC9">
            <w:pPr>
              <w:rPr>
                <w:rFonts w:cs="Arial"/>
                <w:sz w:val="20"/>
                <w:szCs w:val="20"/>
              </w:rPr>
            </w:pPr>
            <w:r w:rsidRPr="00F01D81">
              <w:rPr>
                <w:rFonts w:cs="Arial"/>
                <w:b/>
                <w:sz w:val="20"/>
                <w:szCs w:val="20"/>
                <w:u w:val="single"/>
              </w:rPr>
              <w:t>Valeur approximative des services (en francs CFA HT)</w:t>
            </w:r>
            <w:r w:rsidRPr="00F01D81">
              <w:rPr>
                <w:rFonts w:cs="Arial"/>
                <w:sz w:val="20"/>
                <w:szCs w:val="20"/>
              </w:rPr>
              <w:t> :</w:t>
            </w:r>
          </w:p>
          <w:p w:rsidR="00165EDE" w:rsidRPr="00F01D81" w:rsidRDefault="00165EDE" w:rsidP="00EA4EC9">
            <w:pPr>
              <w:contextualSpacing/>
              <w:rPr>
                <w:rFonts w:cs="Arial"/>
                <w:sz w:val="20"/>
                <w:szCs w:val="20"/>
              </w:rPr>
            </w:pPr>
          </w:p>
        </w:tc>
      </w:tr>
      <w:tr w:rsidR="00165EDE" w:rsidRPr="00F01D81" w:rsidTr="00EA4EC9">
        <w:trPr>
          <w:trHeight w:val="411"/>
          <w:jc w:val="center"/>
        </w:trPr>
        <w:tc>
          <w:tcPr>
            <w:tcW w:w="1980" w:type="dxa"/>
            <w:shd w:val="clear" w:color="auto" w:fill="auto"/>
          </w:tcPr>
          <w:p w:rsidR="00165EDE" w:rsidRPr="00F01D81" w:rsidRDefault="00165EDE" w:rsidP="00EA4EC9">
            <w:pPr>
              <w:jc w:val="center"/>
              <w:rPr>
                <w:rFonts w:cs="Arial"/>
                <w:b/>
                <w:sz w:val="20"/>
                <w:szCs w:val="20"/>
                <w:u w:val="single"/>
              </w:rPr>
            </w:pPr>
          </w:p>
        </w:tc>
        <w:tc>
          <w:tcPr>
            <w:tcW w:w="2131" w:type="dxa"/>
            <w:shd w:val="clear" w:color="auto" w:fill="auto"/>
          </w:tcPr>
          <w:p w:rsidR="00165EDE" w:rsidRPr="00F01D81" w:rsidRDefault="00165EDE" w:rsidP="00EA4EC9">
            <w:pPr>
              <w:jc w:val="center"/>
              <w:rPr>
                <w:rFonts w:cs="Arial"/>
                <w:b/>
                <w:sz w:val="20"/>
                <w:szCs w:val="20"/>
                <w:u w:val="single"/>
              </w:rPr>
            </w:pPr>
          </w:p>
        </w:tc>
        <w:tc>
          <w:tcPr>
            <w:tcW w:w="5812" w:type="dxa"/>
            <w:gridSpan w:val="2"/>
            <w:vMerge/>
            <w:shd w:val="clear" w:color="auto" w:fill="auto"/>
          </w:tcPr>
          <w:p w:rsidR="00165EDE" w:rsidRPr="00F01D81" w:rsidRDefault="00165EDE" w:rsidP="00EA4EC9">
            <w:pPr>
              <w:rPr>
                <w:rFonts w:cs="Arial"/>
                <w:b/>
                <w:sz w:val="20"/>
                <w:szCs w:val="20"/>
                <w:u w:val="single"/>
              </w:rPr>
            </w:pPr>
          </w:p>
        </w:tc>
      </w:tr>
      <w:tr w:rsidR="00165EDE" w:rsidRPr="00F01D81" w:rsidTr="00EA4EC9">
        <w:trPr>
          <w:trHeight w:val="750"/>
          <w:jc w:val="center"/>
        </w:trPr>
        <w:tc>
          <w:tcPr>
            <w:tcW w:w="4111" w:type="dxa"/>
            <w:gridSpan w:val="2"/>
            <w:shd w:val="clear" w:color="auto" w:fill="auto"/>
          </w:tcPr>
          <w:p w:rsidR="00165EDE" w:rsidRPr="00F01D81" w:rsidRDefault="00165EDE" w:rsidP="00EA4EC9">
            <w:pPr>
              <w:rPr>
                <w:rFonts w:cs="Arial"/>
                <w:sz w:val="20"/>
                <w:szCs w:val="20"/>
              </w:rPr>
            </w:pPr>
            <w:r w:rsidRPr="00F01D81">
              <w:rPr>
                <w:rFonts w:cs="Arial"/>
                <w:b/>
                <w:sz w:val="20"/>
                <w:szCs w:val="20"/>
                <w:u w:val="single"/>
              </w:rPr>
              <w:t>Nom des prestataires associés / partenaires éventuels</w:t>
            </w:r>
            <w:r w:rsidRPr="00F01D81">
              <w:rPr>
                <w:rFonts w:cs="Arial"/>
                <w:sz w:val="20"/>
                <w:szCs w:val="20"/>
              </w:rPr>
              <w:t> :</w:t>
            </w:r>
          </w:p>
        </w:tc>
        <w:tc>
          <w:tcPr>
            <w:tcW w:w="5812" w:type="dxa"/>
            <w:gridSpan w:val="2"/>
            <w:shd w:val="clear" w:color="auto" w:fill="auto"/>
          </w:tcPr>
          <w:p w:rsidR="00165EDE" w:rsidRPr="00F01D81" w:rsidRDefault="00165EDE" w:rsidP="00EA4EC9">
            <w:pPr>
              <w:rPr>
                <w:rFonts w:cs="Arial"/>
                <w:sz w:val="20"/>
                <w:szCs w:val="20"/>
              </w:rPr>
            </w:pPr>
            <w:r w:rsidRPr="00F01D81">
              <w:rPr>
                <w:rFonts w:cs="Arial"/>
                <w:b/>
                <w:sz w:val="20"/>
                <w:szCs w:val="20"/>
                <w:u w:val="single"/>
              </w:rPr>
              <w:t>Nombre de mois de travail</w:t>
            </w:r>
            <w:r w:rsidRPr="00F01D81">
              <w:rPr>
                <w:rFonts w:cs="Arial"/>
                <w:sz w:val="20"/>
                <w:szCs w:val="20"/>
              </w:rPr>
              <w:t>  de spécialistes fournis par les prestataires associés:</w:t>
            </w:r>
          </w:p>
        </w:tc>
      </w:tr>
      <w:tr w:rsidR="00165EDE" w:rsidRPr="00F01D81" w:rsidTr="00EA4EC9">
        <w:trPr>
          <w:trHeight w:val="413"/>
          <w:jc w:val="center"/>
        </w:trPr>
        <w:tc>
          <w:tcPr>
            <w:tcW w:w="9923" w:type="dxa"/>
            <w:gridSpan w:val="4"/>
            <w:shd w:val="clear" w:color="auto" w:fill="auto"/>
          </w:tcPr>
          <w:p w:rsidR="00165EDE" w:rsidRPr="00F01D81" w:rsidRDefault="00165EDE" w:rsidP="00EA4EC9">
            <w:pPr>
              <w:rPr>
                <w:rFonts w:cs="Arial"/>
                <w:sz w:val="20"/>
                <w:szCs w:val="20"/>
              </w:rPr>
            </w:pPr>
            <w:r w:rsidRPr="00F01D81">
              <w:rPr>
                <w:rFonts w:cs="Arial"/>
                <w:b/>
                <w:sz w:val="20"/>
                <w:szCs w:val="20"/>
              </w:rPr>
              <w:t>Nom et fonctions des responsables (Directeur / Coordinateur du projet, Responsable de l’équipe)</w:t>
            </w:r>
            <w:r w:rsidRPr="00F01D81">
              <w:rPr>
                <w:rFonts w:cs="Arial"/>
                <w:sz w:val="20"/>
                <w:szCs w:val="20"/>
              </w:rPr>
              <w:t> :</w:t>
            </w:r>
          </w:p>
        </w:tc>
      </w:tr>
      <w:tr w:rsidR="00165EDE" w:rsidRPr="00F01D81" w:rsidTr="00EA4EC9">
        <w:trPr>
          <w:trHeight w:val="830"/>
          <w:jc w:val="center"/>
        </w:trPr>
        <w:tc>
          <w:tcPr>
            <w:tcW w:w="9923" w:type="dxa"/>
            <w:gridSpan w:val="4"/>
            <w:shd w:val="clear" w:color="auto" w:fill="auto"/>
          </w:tcPr>
          <w:p w:rsidR="00165EDE" w:rsidRPr="00F01D81" w:rsidRDefault="00165EDE" w:rsidP="00EA4EC9">
            <w:pPr>
              <w:rPr>
                <w:rFonts w:cs="Arial"/>
                <w:sz w:val="20"/>
                <w:szCs w:val="20"/>
              </w:rPr>
            </w:pPr>
          </w:p>
        </w:tc>
      </w:tr>
      <w:tr w:rsidR="00165EDE" w:rsidRPr="00F01D81" w:rsidTr="00EA4EC9">
        <w:trPr>
          <w:trHeight w:val="543"/>
          <w:jc w:val="center"/>
        </w:trPr>
        <w:tc>
          <w:tcPr>
            <w:tcW w:w="9923" w:type="dxa"/>
            <w:gridSpan w:val="4"/>
            <w:shd w:val="clear" w:color="auto" w:fill="auto"/>
          </w:tcPr>
          <w:p w:rsidR="00165EDE" w:rsidRPr="00F01D81" w:rsidRDefault="00165EDE" w:rsidP="00EA4EC9">
            <w:pPr>
              <w:rPr>
                <w:rFonts w:cs="Arial"/>
                <w:sz w:val="20"/>
                <w:szCs w:val="20"/>
              </w:rPr>
            </w:pPr>
            <w:r w:rsidRPr="00F01D81">
              <w:rPr>
                <w:rFonts w:cs="Arial"/>
                <w:b/>
                <w:sz w:val="20"/>
                <w:szCs w:val="20"/>
                <w:u w:val="single"/>
              </w:rPr>
              <w:t>Descriptif du projet</w:t>
            </w:r>
            <w:r w:rsidRPr="00F01D81">
              <w:rPr>
                <w:rFonts w:cs="Arial"/>
                <w:b/>
                <w:sz w:val="20"/>
                <w:szCs w:val="20"/>
              </w:rPr>
              <w:t> :</w:t>
            </w:r>
          </w:p>
        </w:tc>
      </w:tr>
      <w:tr w:rsidR="00165EDE" w:rsidRPr="00F01D81" w:rsidTr="00EA4EC9">
        <w:trPr>
          <w:jc w:val="center"/>
        </w:trPr>
        <w:tc>
          <w:tcPr>
            <w:tcW w:w="9923" w:type="dxa"/>
            <w:gridSpan w:val="4"/>
            <w:shd w:val="clear" w:color="auto" w:fill="auto"/>
          </w:tcPr>
          <w:p w:rsidR="00165EDE" w:rsidRPr="00F01D81" w:rsidRDefault="00165EDE" w:rsidP="00EA4EC9">
            <w:pPr>
              <w:rPr>
                <w:rFonts w:cs="Arial"/>
                <w:b/>
                <w:sz w:val="20"/>
                <w:szCs w:val="20"/>
                <w:u w:val="single"/>
              </w:rPr>
            </w:pPr>
            <w:r w:rsidRPr="00F01D81">
              <w:rPr>
                <w:rFonts w:cs="Arial"/>
                <w:b/>
                <w:sz w:val="20"/>
                <w:szCs w:val="20"/>
                <w:u w:val="single"/>
              </w:rPr>
              <w:t>Description des services effectivement rendus par notre personnel</w:t>
            </w:r>
            <w:r w:rsidRPr="00F01D81">
              <w:rPr>
                <w:rFonts w:cs="Arial"/>
                <w:b/>
                <w:sz w:val="20"/>
                <w:szCs w:val="20"/>
              </w:rPr>
              <w:t> :</w:t>
            </w:r>
          </w:p>
        </w:tc>
      </w:tr>
      <w:tr w:rsidR="00165EDE" w:rsidRPr="00F01D81" w:rsidTr="00EA4EC9">
        <w:trPr>
          <w:jc w:val="center"/>
        </w:trPr>
        <w:tc>
          <w:tcPr>
            <w:tcW w:w="4394" w:type="dxa"/>
            <w:gridSpan w:val="3"/>
            <w:shd w:val="clear" w:color="auto" w:fill="auto"/>
          </w:tcPr>
          <w:p w:rsidR="00165EDE" w:rsidRPr="00F01D81" w:rsidRDefault="00165EDE" w:rsidP="00EA4EC9">
            <w:pPr>
              <w:contextualSpacing/>
              <w:rPr>
                <w:sz w:val="20"/>
                <w:szCs w:val="20"/>
              </w:rPr>
            </w:pPr>
          </w:p>
        </w:tc>
        <w:tc>
          <w:tcPr>
            <w:tcW w:w="5529" w:type="dxa"/>
            <w:shd w:val="clear" w:color="auto" w:fill="auto"/>
          </w:tcPr>
          <w:p w:rsidR="00165EDE" w:rsidRPr="00F01D81" w:rsidRDefault="00165EDE" w:rsidP="00EA4EC9">
            <w:pPr>
              <w:rPr>
                <w:sz w:val="20"/>
                <w:szCs w:val="20"/>
              </w:rPr>
            </w:pPr>
          </w:p>
        </w:tc>
      </w:tr>
      <w:tr w:rsidR="00165EDE" w:rsidRPr="00F01D81" w:rsidTr="00EA4EC9">
        <w:trPr>
          <w:trHeight w:val="667"/>
          <w:jc w:val="center"/>
        </w:trPr>
        <w:tc>
          <w:tcPr>
            <w:tcW w:w="9923" w:type="dxa"/>
            <w:gridSpan w:val="4"/>
            <w:shd w:val="clear" w:color="auto" w:fill="auto"/>
          </w:tcPr>
          <w:p w:rsidR="00165EDE" w:rsidRPr="00F01D81" w:rsidRDefault="00165EDE" w:rsidP="00EA4EC9">
            <w:pPr>
              <w:rPr>
                <w:rFonts w:cs="Arial"/>
                <w:sz w:val="20"/>
                <w:szCs w:val="20"/>
              </w:rPr>
            </w:pPr>
            <w:r w:rsidRPr="00F01D81">
              <w:rPr>
                <w:rFonts w:cs="Arial"/>
                <w:b/>
                <w:sz w:val="20"/>
                <w:szCs w:val="20"/>
                <w:u w:val="single"/>
              </w:rPr>
              <w:t>Nom du candidat</w:t>
            </w:r>
            <w:r w:rsidRPr="00F01D81">
              <w:rPr>
                <w:rFonts w:cs="Arial"/>
                <w:sz w:val="20"/>
                <w:szCs w:val="20"/>
              </w:rPr>
              <w:t xml:space="preserve"> : </w:t>
            </w:r>
          </w:p>
        </w:tc>
      </w:tr>
      <w:tr w:rsidR="00165EDE" w:rsidRPr="00F01D81" w:rsidTr="00EA4EC9">
        <w:trPr>
          <w:trHeight w:val="77"/>
          <w:jc w:val="center"/>
        </w:trPr>
        <w:tc>
          <w:tcPr>
            <w:tcW w:w="9923" w:type="dxa"/>
            <w:gridSpan w:val="4"/>
            <w:tcBorders>
              <w:bottom w:val="single" w:sz="4" w:space="0" w:color="auto"/>
            </w:tcBorders>
            <w:shd w:val="clear" w:color="auto" w:fill="auto"/>
          </w:tcPr>
          <w:p w:rsidR="00165EDE" w:rsidRPr="00F01D81" w:rsidRDefault="00165EDE" w:rsidP="00EA4EC9">
            <w:pPr>
              <w:rPr>
                <w:rFonts w:cs="Arial"/>
                <w:sz w:val="20"/>
                <w:szCs w:val="20"/>
              </w:rPr>
            </w:pPr>
            <w:r w:rsidRPr="00F01D81">
              <w:rPr>
                <w:rFonts w:cs="Arial"/>
                <w:b/>
                <w:sz w:val="20"/>
                <w:szCs w:val="20"/>
                <w:u w:val="single"/>
              </w:rPr>
              <w:t>Pièces justificatives</w:t>
            </w:r>
            <w:r w:rsidRPr="00F01D81">
              <w:rPr>
                <w:rFonts w:cs="Arial"/>
                <w:sz w:val="20"/>
                <w:szCs w:val="20"/>
              </w:rPr>
              <w:t> :</w:t>
            </w:r>
          </w:p>
          <w:p w:rsidR="00165EDE" w:rsidRPr="00F01D81" w:rsidRDefault="00165EDE" w:rsidP="00EA4EC9">
            <w:pPr>
              <w:rPr>
                <w:rFonts w:cs="Arial"/>
                <w:sz w:val="20"/>
                <w:szCs w:val="20"/>
              </w:rPr>
            </w:pPr>
          </w:p>
        </w:tc>
      </w:tr>
    </w:tbl>
    <w:p w:rsidR="00BB2FA8" w:rsidRDefault="00BB2FA8" w:rsidP="00165EDE">
      <w:pPr>
        <w:widowControl w:val="0"/>
        <w:autoSpaceDE w:val="0"/>
        <w:rPr>
          <w:sz w:val="24"/>
          <w:szCs w:val="24"/>
          <w:lang w:val="fr-CM"/>
        </w:rPr>
        <w:sectPr w:rsidR="00BB2FA8" w:rsidSect="009D72AB">
          <w:pgSz w:w="11906" w:h="16838"/>
          <w:pgMar w:top="993" w:right="1417" w:bottom="993" w:left="1417" w:header="708" w:footer="708" w:gutter="0"/>
          <w:cols w:space="708"/>
          <w:docGrid w:linePitch="360"/>
        </w:sectPr>
      </w:pPr>
    </w:p>
    <w:p w:rsidR="00165EDE" w:rsidRPr="00F01D81" w:rsidRDefault="00165EDE" w:rsidP="00165EDE">
      <w:pPr>
        <w:widowControl w:val="0"/>
        <w:autoSpaceDE w:val="0"/>
        <w:rPr>
          <w:sz w:val="24"/>
          <w:szCs w:val="24"/>
        </w:rPr>
      </w:pPr>
      <w:r w:rsidRPr="00F01D81">
        <w:rPr>
          <w:sz w:val="24"/>
          <w:szCs w:val="24"/>
          <w:lang w:val="fr-CM"/>
        </w:rPr>
        <w:lastRenderedPageBreak/>
        <w:t>4</w:t>
      </w:r>
      <w:r w:rsidRPr="00F01D81">
        <w:rPr>
          <w:b/>
          <w:bCs/>
          <w:sz w:val="24"/>
          <w:szCs w:val="24"/>
        </w:rPr>
        <w:t>C.</w:t>
      </w:r>
      <w:r w:rsidR="00D10367">
        <w:rPr>
          <w:b/>
          <w:bCs/>
          <w:sz w:val="24"/>
          <w:szCs w:val="24"/>
        </w:rPr>
        <w:t xml:space="preserve"> </w:t>
      </w:r>
      <w:r w:rsidRPr="00F01D81">
        <w:rPr>
          <w:b/>
          <w:bCs/>
          <w:sz w:val="24"/>
          <w:szCs w:val="24"/>
        </w:rPr>
        <w:t>Observations</w:t>
      </w:r>
      <w:r w:rsidR="00D10367">
        <w:rPr>
          <w:b/>
          <w:bCs/>
          <w:sz w:val="24"/>
          <w:szCs w:val="24"/>
        </w:rPr>
        <w:t xml:space="preserve"> </w:t>
      </w:r>
      <w:r w:rsidRPr="00F01D81">
        <w:rPr>
          <w:b/>
          <w:bCs/>
          <w:sz w:val="24"/>
          <w:szCs w:val="24"/>
        </w:rPr>
        <w:t>et</w:t>
      </w:r>
      <w:r w:rsidR="00D10367">
        <w:rPr>
          <w:b/>
          <w:bCs/>
          <w:sz w:val="24"/>
          <w:szCs w:val="24"/>
        </w:rPr>
        <w:t xml:space="preserve"> </w:t>
      </w:r>
      <w:r w:rsidRPr="00F01D81">
        <w:rPr>
          <w:b/>
          <w:bCs/>
          <w:sz w:val="24"/>
          <w:szCs w:val="24"/>
        </w:rPr>
        <w:t>suggestions</w:t>
      </w:r>
      <w:r w:rsidR="00D10367">
        <w:rPr>
          <w:b/>
          <w:bCs/>
          <w:sz w:val="24"/>
          <w:szCs w:val="24"/>
        </w:rPr>
        <w:t xml:space="preserve"> </w:t>
      </w:r>
      <w:r w:rsidRPr="00F01D81">
        <w:rPr>
          <w:b/>
          <w:bCs/>
          <w:sz w:val="24"/>
          <w:szCs w:val="24"/>
        </w:rPr>
        <w:t>du</w:t>
      </w:r>
      <w:r w:rsidR="00D10367">
        <w:rPr>
          <w:b/>
          <w:bCs/>
          <w:sz w:val="24"/>
          <w:szCs w:val="24"/>
        </w:rPr>
        <w:t xml:space="preserve"> </w:t>
      </w:r>
      <w:r w:rsidRPr="00F01D81">
        <w:rPr>
          <w:b/>
          <w:bCs/>
          <w:sz w:val="24"/>
          <w:szCs w:val="24"/>
        </w:rPr>
        <w:t>candidat</w:t>
      </w:r>
      <w:r w:rsidR="00D10367">
        <w:rPr>
          <w:b/>
          <w:bCs/>
          <w:sz w:val="24"/>
          <w:szCs w:val="24"/>
        </w:rPr>
        <w:t xml:space="preserve"> </w:t>
      </w:r>
      <w:r w:rsidRPr="00F01D81">
        <w:rPr>
          <w:b/>
          <w:bCs/>
          <w:sz w:val="24"/>
          <w:szCs w:val="24"/>
        </w:rPr>
        <w:t>sur</w:t>
      </w:r>
      <w:r w:rsidR="00D10367">
        <w:rPr>
          <w:b/>
          <w:bCs/>
          <w:sz w:val="24"/>
          <w:szCs w:val="24"/>
        </w:rPr>
        <w:t xml:space="preserve"> </w:t>
      </w:r>
      <w:r w:rsidRPr="00F01D81">
        <w:rPr>
          <w:b/>
          <w:bCs/>
          <w:sz w:val="24"/>
          <w:szCs w:val="24"/>
        </w:rPr>
        <w:t>les</w:t>
      </w:r>
      <w:r w:rsidR="00D10367">
        <w:rPr>
          <w:b/>
          <w:bCs/>
          <w:sz w:val="24"/>
          <w:szCs w:val="24"/>
        </w:rPr>
        <w:t xml:space="preserve"> </w:t>
      </w:r>
      <w:r w:rsidRPr="00F01D81">
        <w:rPr>
          <w:b/>
          <w:bCs/>
          <w:sz w:val="24"/>
          <w:szCs w:val="24"/>
        </w:rPr>
        <w:t>termes de</w:t>
      </w:r>
      <w:r w:rsidR="00D10367">
        <w:rPr>
          <w:b/>
          <w:bCs/>
          <w:sz w:val="24"/>
          <w:szCs w:val="24"/>
        </w:rPr>
        <w:t xml:space="preserve"> </w:t>
      </w:r>
      <w:r w:rsidRPr="00F01D81">
        <w:rPr>
          <w:b/>
          <w:bCs/>
          <w:sz w:val="24"/>
          <w:szCs w:val="24"/>
        </w:rPr>
        <w:t>référence</w:t>
      </w:r>
      <w:r w:rsidR="00D10367">
        <w:rPr>
          <w:b/>
          <w:bCs/>
          <w:sz w:val="24"/>
          <w:szCs w:val="24"/>
        </w:rPr>
        <w:t xml:space="preserve"> </w:t>
      </w:r>
      <w:r w:rsidRPr="00F01D81">
        <w:rPr>
          <w:b/>
          <w:bCs/>
          <w:sz w:val="24"/>
          <w:szCs w:val="24"/>
        </w:rPr>
        <w:t>et</w:t>
      </w:r>
      <w:r w:rsidR="00D10367">
        <w:rPr>
          <w:b/>
          <w:bCs/>
          <w:sz w:val="24"/>
          <w:szCs w:val="24"/>
        </w:rPr>
        <w:t xml:space="preserve"> </w:t>
      </w:r>
      <w:r w:rsidRPr="00F01D81">
        <w:rPr>
          <w:b/>
          <w:bCs/>
          <w:sz w:val="24"/>
          <w:szCs w:val="24"/>
        </w:rPr>
        <w:t>sur</w:t>
      </w:r>
      <w:r w:rsidR="00D10367">
        <w:rPr>
          <w:b/>
          <w:bCs/>
          <w:sz w:val="24"/>
          <w:szCs w:val="24"/>
        </w:rPr>
        <w:t xml:space="preserve"> </w:t>
      </w:r>
      <w:r w:rsidRPr="00F01D81">
        <w:rPr>
          <w:b/>
          <w:bCs/>
          <w:sz w:val="24"/>
          <w:szCs w:val="24"/>
        </w:rPr>
        <w:t>les</w:t>
      </w:r>
      <w:r w:rsidR="00D10367">
        <w:rPr>
          <w:b/>
          <w:bCs/>
          <w:sz w:val="24"/>
          <w:szCs w:val="24"/>
        </w:rPr>
        <w:t xml:space="preserve"> </w:t>
      </w:r>
      <w:r w:rsidRPr="00F01D81">
        <w:rPr>
          <w:b/>
          <w:bCs/>
          <w:sz w:val="24"/>
          <w:szCs w:val="24"/>
        </w:rPr>
        <w:t>données,</w:t>
      </w:r>
      <w:r w:rsidR="00D10367">
        <w:rPr>
          <w:b/>
          <w:bCs/>
          <w:sz w:val="24"/>
          <w:szCs w:val="24"/>
        </w:rPr>
        <w:t xml:space="preserve"> </w:t>
      </w:r>
      <w:r w:rsidRPr="00F01D81">
        <w:rPr>
          <w:b/>
          <w:bCs/>
          <w:sz w:val="24"/>
          <w:szCs w:val="24"/>
        </w:rPr>
        <w:t>services</w:t>
      </w:r>
      <w:r w:rsidR="00D10367">
        <w:rPr>
          <w:b/>
          <w:bCs/>
          <w:sz w:val="24"/>
          <w:szCs w:val="24"/>
        </w:rPr>
        <w:t xml:space="preserve"> </w:t>
      </w:r>
      <w:r w:rsidRPr="00F01D81">
        <w:rPr>
          <w:b/>
          <w:bCs/>
          <w:sz w:val="24"/>
          <w:szCs w:val="24"/>
        </w:rPr>
        <w:t>et</w:t>
      </w:r>
      <w:r w:rsidR="00D10367">
        <w:rPr>
          <w:b/>
          <w:bCs/>
          <w:sz w:val="24"/>
          <w:szCs w:val="24"/>
        </w:rPr>
        <w:t xml:space="preserve"> </w:t>
      </w:r>
      <w:r w:rsidRPr="00F01D81">
        <w:rPr>
          <w:b/>
          <w:bCs/>
          <w:sz w:val="24"/>
          <w:szCs w:val="24"/>
        </w:rPr>
        <w:t>installations devant</w:t>
      </w:r>
      <w:r w:rsidR="00D10367">
        <w:rPr>
          <w:b/>
          <w:bCs/>
          <w:sz w:val="24"/>
          <w:szCs w:val="24"/>
        </w:rPr>
        <w:t xml:space="preserve"> </w:t>
      </w:r>
      <w:r w:rsidRPr="00F01D81">
        <w:rPr>
          <w:b/>
          <w:bCs/>
          <w:sz w:val="24"/>
          <w:szCs w:val="24"/>
        </w:rPr>
        <w:t>être</w:t>
      </w:r>
      <w:r w:rsidR="00D10367">
        <w:rPr>
          <w:b/>
          <w:bCs/>
          <w:sz w:val="24"/>
          <w:szCs w:val="24"/>
        </w:rPr>
        <w:t xml:space="preserve"> </w:t>
      </w:r>
      <w:r w:rsidRPr="00F01D81">
        <w:rPr>
          <w:b/>
          <w:bCs/>
          <w:sz w:val="24"/>
          <w:szCs w:val="24"/>
        </w:rPr>
        <w:t>fournis</w:t>
      </w:r>
      <w:r w:rsidR="00D10367">
        <w:rPr>
          <w:b/>
          <w:bCs/>
          <w:sz w:val="24"/>
          <w:szCs w:val="24"/>
        </w:rPr>
        <w:t xml:space="preserve"> </w:t>
      </w:r>
      <w:r w:rsidRPr="00F01D81">
        <w:rPr>
          <w:b/>
          <w:bCs/>
          <w:sz w:val="24"/>
          <w:szCs w:val="24"/>
        </w:rPr>
        <w:t>par</w:t>
      </w:r>
      <w:r w:rsidR="00D10367">
        <w:rPr>
          <w:b/>
          <w:bCs/>
          <w:sz w:val="24"/>
          <w:szCs w:val="24"/>
        </w:rPr>
        <w:t xml:space="preserve"> </w:t>
      </w:r>
      <w:r w:rsidRPr="00F01D81">
        <w:rPr>
          <w:b/>
          <w:bCs/>
          <w:sz w:val="24"/>
          <w:szCs w:val="24"/>
        </w:rPr>
        <w:t>l’Autorité Contractante</w:t>
      </w:r>
    </w:p>
    <w:p w:rsidR="00165EDE" w:rsidRPr="00F01D81" w:rsidRDefault="00165EDE" w:rsidP="00165EDE">
      <w:pPr>
        <w:widowControl w:val="0"/>
        <w:autoSpaceDE w:val="0"/>
        <w:rPr>
          <w:sz w:val="24"/>
          <w:szCs w:val="24"/>
        </w:rPr>
      </w:pPr>
      <w:r w:rsidRPr="00F01D81">
        <w:rPr>
          <w:sz w:val="24"/>
          <w:szCs w:val="24"/>
        </w:rPr>
        <w:t>Sur</w:t>
      </w:r>
      <w:r w:rsidR="00D10367">
        <w:rPr>
          <w:sz w:val="24"/>
          <w:szCs w:val="24"/>
        </w:rPr>
        <w:t xml:space="preserve"> </w:t>
      </w:r>
      <w:r w:rsidRPr="00F01D81">
        <w:rPr>
          <w:sz w:val="24"/>
          <w:szCs w:val="24"/>
        </w:rPr>
        <w:t>les</w:t>
      </w:r>
      <w:r w:rsidR="00D10367">
        <w:rPr>
          <w:sz w:val="24"/>
          <w:szCs w:val="24"/>
        </w:rPr>
        <w:t xml:space="preserve"> </w:t>
      </w:r>
      <w:r w:rsidRPr="00F01D81">
        <w:rPr>
          <w:sz w:val="24"/>
          <w:szCs w:val="24"/>
        </w:rPr>
        <w:t>termes</w:t>
      </w:r>
      <w:r w:rsidR="00D10367">
        <w:rPr>
          <w:sz w:val="24"/>
          <w:szCs w:val="24"/>
        </w:rPr>
        <w:t xml:space="preserve"> </w:t>
      </w:r>
      <w:r w:rsidRPr="00F01D81">
        <w:rPr>
          <w:sz w:val="24"/>
          <w:szCs w:val="24"/>
        </w:rPr>
        <w:t>de</w:t>
      </w:r>
      <w:r w:rsidR="00D10367">
        <w:rPr>
          <w:sz w:val="24"/>
          <w:szCs w:val="24"/>
        </w:rPr>
        <w:t xml:space="preserve"> </w:t>
      </w:r>
      <w:r w:rsidRPr="00F01D81">
        <w:rPr>
          <w:sz w:val="24"/>
          <w:szCs w:val="24"/>
        </w:rPr>
        <w:t>référence:</w:t>
      </w:r>
    </w:p>
    <w:p w:rsidR="00165EDE" w:rsidRPr="00F01D81" w:rsidRDefault="00165EDE" w:rsidP="00165EDE">
      <w:pPr>
        <w:widowControl w:val="0"/>
        <w:autoSpaceDE w:val="0"/>
        <w:rPr>
          <w:sz w:val="24"/>
          <w:szCs w:val="24"/>
        </w:rPr>
      </w:pPr>
      <w:r w:rsidRPr="00F01D81">
        <w:rPr>
          <w:sz w:val="24"/>
          <w:szCs w:val="24"/>
        </w:rPr>
        <w:t>1.</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2.</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3.</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4.</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5.</w:t>
      </w:r>
    </w:p>
    <w:p w:rsidR="00165EDE" w:rsidRPr="00F01D81" w:rsidRDefault="00165EDE" w:rsidP="00165EDE">
      <w:pPr>
        <w:widowControl w:val="0"/>
        <w:autoSpaceDE w:val="0"/>
        <w:rPr>
          <w:sz w:val="24"/>
          <w:szCs w:val="24"/>
        </w:rPr>
      </w:pPr>
      <w:r w:rsidRPr="00F01D81">
        <w:rPr>
          <w:sz w:val="24"/>
          <w:szCs w:val="24"/>
        </w:rPr>
        <w:t>Sur</w:t>
      </w:r>
      <w:r w:rsidR="00042DF3">
        <w:rPr>
          <w:sz w:val="24"/>
          <w:szCs w:val="24"/>
        </w:rPr>
        <w:t xml:space="preserve"> </w:t>
      </w:r>
      <w:r w:rsidRPr="00F01D81">
        <w:rPr>
          <w:sz w:val="24"/>
          <w:szCs w:val="24"/>
        </w:rPr>
        <w:t>les</w:t>
      </w:r>
      <w:r w:rsidR="00042DF3">
        <w:rPr>
          <w:sz w:val="24"/>
          <w:szCs w:val="24"/>
        </w:rPr>
        <w:t xml:space="preserve"> </w:t>
      </w:r>
      <w:r w:rsidRPr="00F01D81">
        <w:rPr>
          <w:sz w:val="24"/>
          <w:szCs w:val="24"/>
        </w:rPr>
        <w:t>données,</w:t>
      </w:r>
      <w:r w:rsidR="00042DF3">
        <w:rPr>
          <w:sz w:val="24"/>
          <w:szCs w:val="24"/>
        </w:rPr>
        <w:t xml:space="preserve"> </w:t>
      </w:r>
      <w:r w:rsidRPr="00F01D81">
        <w:rPr>
          <w:sz w:val="24"/>
          <w:szCs w:val="24"/>
        </w:rPr>
        <w:t>services</w:t>
      </w:r>
      <w:r w:rsidR="00042DF3">
        <w:rPr>
          <w:sz w:val="24"/>
          <w:szCs w:val="24"/>
        </w:rPr>
        <w:t xml:space="preserve"> </w:t>
      </w:r>
      <w:r w:rsidRPr="00F01D81">
        <w:rPr>
          <w:sz w:val="24"/>
          <w:szCs w:val="24"/>
        </w:rPr>
        <w:t>et</w:t>
      </w:r>
      <w:r w:rsidR="00042DF3">
        <w:rPr>
          <w:sz w:val="24"/>
          <w:szCs w:val="24"/>
        </w:rPr>
        <w:t xml:space="preserve"> </w:t>
      </w:r>
      <w:r w:rsidRPr="00F01D81">
        <w:rPr>
          <w:sz w:val="24"/>
          <w:szCs w:val="24"/>
        </w:rPr>
        <w:t>installations</w:t>
      </w:r>
      <w:r w:rsidR="00042DF3">
        <w:rPr>
          <w:sz w:val="24"/>
          <w:szCs w:val="24"/>
        </w:rPr>
        <w:t xml:space="preserve"> </w:t>
      </w:r>
      <w:r w:rsidRPr="00F01D81">
        <w:rPr>
          <w:sz w:val="24"/>
          <w:szCs w:val="24"/>
        </w:rPr>
        <w:t>devant</w:t>
      </w:r>
      <w:r w:rsidR="00042DF3">
        <w:rPr>
          <w:sz w:val="24"/>
          <w:szCs w:val="24"/>
        </w:rPr>
        <w:t xml:space="preserve"> </w:t>
      </w:r>
      <w:r w:rsidRPr="00F01D81">
        <w:rPr>
          <w:sz w:val="24"/>
          <w:szCs w:val="24"/>
        </w:rPr>
        <w:t>être</w:t>
      </w:r>
      <w:r w:rsidR="00042DF3">
        <w:rPr>
          <w:sz w:val="24"/>
          <w:szCs w:val="24"/>
        </w:rPr>
        <w:t xml:space="preserve"> </w:t>
      </w:r>
      <w:r w:rsidRPr="00F01D81">
        <w:rPr>
          <w:sz w:val="24"/>
          <w:szCs w:val="24"/>
        </w:rPr>
        <w:t>fournis</w:t>
      </w:r>
      <w:r w:rsidR="00042DF3">
        <w:rPr>
          <w:sz w:val="24"/>
          <w:szCs w:val="24"/>
        </w:rPr>
        <w:t xml:space="preserve"> </w:t>
      </w:r>
      <w:r w:rsidRPr="00F01D81">
        <w:rPr>
          <w:sz w:val="24"/>
          <w:szCs w:val="24"/>
        </w:rPr>
        <w:t>par</w:t>
      </w:r>
      <w:r>
        <w:rPr>
          <w:sz w:val="24"/>
          <w:szCs w:val="24"/>
        </w:rPr>
        <w:t xml:space="preserve"> l’Autorité Contractante</w:t>
      </w:r>
      <w:r w:rsidRPr="00F01D81">
        <w:rPr>
          <w:sz w:val="24"/>
          <w:szCs w:val="24"/>
        </w:rPr>
        <w:t>:</w:t>
      </w:r>
    </w:p>
    <w:p w:rsidR="00165EDE" w:rsidRPr="00F01D81" w:rsidRDefault="00165EDE" w:rsidP="00165EDE">
      <w:pPr>
        <w:widowControl w:val="0"/>
        <w:autoSpaceDE w:val="0"/>
        <w:rPr>
          <w:sz w:val="24"/>
          <w:szCs w:val="24"/>
        </w:rPr>
      </w:pPr>
      <w:r w:rsidRPr="00F01D81">
        <w:rPr>
          <w:sz w:val="24"/>
          <w:szCs w:val="24"/>
        </w:rPr>
        <w:t>1.</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2.</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3.</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4.</w:t>
      </w: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sz w:val="24"/>
          <w:szCs w:val="24"/>
        </w:rPr>
        <w:t>5.</w:t>
      </w:r>
    </w:p>
    <w:p w:rsidR="00165EDE" w:rsidRDefault="00165EDE" w:rsidP="00165EDE">
      <w:pPr>
        <w:widowControl w:val="0"/>
        <w:autoSpaceDE w:val="0"/>
        <w:rPr>
          <w:sz w:val="24"/>
          <w:szCs w:val="24"/>
        </w:rPr>
      </w:pPr>
    </w:p>
    <w:p w:rsidR="009D72AB" w:rsidRDefault="009D72AB" w:rsidP="00165EDE">
      <w:pPr>
        <w:widowControl w:val="0"/>
        <w:autoSpaceDE w:val="0"/>
        <w:rPr>
          <w:sz w:val="24"/>
          <w:szCs w:val="24"/>
        </w:rPr>
      </w:pPr>
    </w:p>
    <w:p w:rsidR="009D72AB" w:rsidRDefault="009D72AB" w:rsidP="00165EDE">
      <w:pPr>
        <w:widowControl w:val="0"/>
        <w:autoSpaceDE w:val="0"/>
        <w:rPr>
          <w:sz w:val="24"/>
          <w:szCs w:val="24"/>
        </w:rPr>
      </w:pPr>
    </w:p>
    <w:p w:rsidR="009D72AB" w:rsidRDefault="009D72AB" w:rsidP="00165EDE">
      <w:pPr>
        <w:widowControl w:val="0"/>
        <w:autoSpaceDE w:val="0"/>
        <w:rPr>
          <w:sz w:val="24"/>
          <w:szCs w:val="24"/>
        </w:rPr>
      </w:pPr>
    </w:p>
    <w:p w:rsidR="00BB2FA8" w:rsidRDefault="00BB2FA8" w:rsidP="00165EDE">
      <w:pPr>
        <w:widowControl w:val="0"/>
        <w:autoSpaceDE w:val="0"/>
        <w:rPr>
          <w:sz w:val="24"/>
          <w:szCs w:val="24"/>
        </w:rPr>
        <w:sectPr w:rsidR="00BB2FA8" w:rsidSect="009D72AB">
          <w:pgSz w:w="11906" w:h="16838"/>
          <w:pgMar w:top="993" w:right="1417" w:bottom="993" w:left="1417" w:header="708" w:footer="708" w:gutter="0"/>
          <w:cols w:space="708"/>
          <w:docGrid w:linePitch="360"/>
        </w:sectPr>
      </w:pPr>
    </w:p>
    <w:p w:rsidR="00165EDE" w:rsidRDefault="00165EDE" w:rsidP="00165EDE">
      <w:pPr>
        <w:widowControl w:val="0"/>
        <w:autoSpaceDE w:val="0"/>
        <w:rPr>
          <w:b/>
          <w:bCs/>
          <w:sz w:val="24"/>
          <w:szCs w:val="24"/>
        </w:rPr>
      </w:pPr>
      <w:r w:rsidRPr="00F01D81">
        <w:rPr>
          <w:b/>
          <w:bCs/>
          <w:sz w:val="24"/>
          <w:szCs w:val="24"/>
        </w:rPr>
        <w:lastRenderedPageBreak/>
        <w:t>4D.</w:t>
      </w:r>
      <w:r w:rsidR="00285EAA">
        <w:rPr>
          <w:b/>
          <w:bCs/>
          <w:sz w:val="24"/>
          <w:szCs w:val="24"/>
        </w:rPr>
        <w:t xml:space="preserve"> </w:t>
      </w:r>
      <w:r w:rsidRPr="00F01D81">
        <w:rPr>
          <w:b/>
          <w:bCs/>
          <w:sz w:val="24"/>
          <w:szCs w:val="24"/>
        </w:rPr>
        <w:t>Descriptif</w:t>
      </w:r>
      <w:r w:rsidR="00285EAA">
        <w:rPr>
          <w:b/>
          <w:bCs/>
          <w:sz w:val="24"/>
          <w:szCs w:val="24"/>
        </w:rPr>
        <w:t xml:space="preserve"> </w:t>
      </w:r>
      <w:r w:rsidRPr="00F01D81">
        <w:rPr>
          <w:b/>
          <w:bCs/>
          <w:sz w:val="24"/>
          <w:szCs w:val="24"/>
        </w:rPr>
        <w:t>de</w:t>
      </w:r>
      <w:r w:rsidR="00285EAA">
        <w:rPr>
          <w:b/>
          <w:bCs/>
          <w:sz w:val="24"/>
          <w:szCs w:val="24"/>
        </w:rPr>
        <w:t xml:space="preserve"> </w:t>
      </w:r>
      <w:r w:rsidRPr="00F01D81">
        <w:rPr>
          <w:b/>
          <w:bCs/>
          <w:sz w:val="24"/>
          <w:szCs w:val="24"/>
        </w:rPr>
        <w:t>la</w:t>
      </w:r>
      <w:r w:rsidR="00285EAA">
        <w:rPr>
          <w:b/>
          <w:bCs/>
          <w:sz w:val="24"/>
          <w:szCs w:val="24"/>
        </w:rPr>
        <w:t xml:space="preserve"> </w:t>
      </w:r>
      <w:r w:rsidRPr="00F01D81">
        <w:rPr>
          <w:b/>
          <w:bCs/>
          <w:sz w:val="24"/>
          <w:szCs w:val="24"/>
        </w:rPr>
        <w:t>méthodologie et</w:t>
      </w:r>
      <w:r w:rsidR="00042DF3">
        <w:rPr>
          <w:b/>
          <w:bCs/>
          <w:sz w:val="24"/>
          <w:szCs w:val="24"/>
        </w:rPr>
        <w:t xml:space="preserve"> </w:t>
      </w:r>
      <w:r w:rsidRPr="00F01D81">
        <w:rPr>
          <w:b/>
          <w:bCs/>
          <w:sz w:val="24"/>
          <w:szCs w:val="24"/>
        </w:rPr>
        <w:t>du</w:t>
      </w:r>
      <w:r w:rsidR="00042DF3">
        <w:rPr>
          <w:b/>
          <w:bCs/>
          <w:sz w:val="24"/>
          <w:szCs w:val="24"/>
        </w:rPr>
        <w:t xml:space="preserve"> </w:t>
      </w:r>
      <w:r w:rsidRPr="00F01D81">
        <w:rPr>
          <w:b/>
          <w:bCs/>
          <w:sz w:val="24"/>
          <w:szCs w:val="24"/>
        </w:rPr>
        <w:t>plan</w:t>
      </w:r>
      <w:r w:rsidR="00042DF3">
        <w:rPr>
          <w:b/>
          <w:bCs/>
          <w:sz w:val="24"/>
          <w:szCs w:val="24"/>
        </w:rPr>
        <w:t xml:space="preserve"> </w:t>
      </w:r>
      <w:r w:rsidRPr="00F01D81">
        <w:rPr>
          <w:b/>
          <w:bCs/>
          <w:sz w:val="24"/>
          <w:szCs w:val="24"/>
        </w:rPr>
        <w:t>de</w:t>
      </w:r>
      <w:r w:rsidR="00042DF3">
        <w:rPr>
          <w:b/>
          <w:bCs/>
          <w:sz w:val="24"/>
          <w:szCs w:val="24"/>
        </w:rPr>
        <w:t xml:space="preserve"> </w:t>
      </w:r>
      <w:r w:rsidRPr="00F01D81">
        <w:rPr>
          <w:b/>
          <w:bCs/>
          <w:sz w:val="24"/>
          <w:szCs w:val="24"/>
        </w:rPr>
        <w:t>travail</w:t>
      </w:r>
      <w:r w:rsidR="00042DF3">
        <w:rPr>
          <w:b/>
          <w:bCs/>
          <w:sz w:val="24"/>
          <w:szCs w:val="24"/>
        </w:rPr>
        <w:t xml:space="preserve"> </w:t>
      </w:r>
      <w:r w:rsidRPr="00F01D81">
        <w:rPr>
          <w:b/>
          <w:bCs/>
          <w:sz w:val="24"/>
          <w:szCs w:val="24"/>
        </w:rPr>
        <w:t>proposés</w:t>
      </w:r>
      <w:r w:rsidR="00042DF3">
        <w:rPr>
          <w:b/>
          <w:bCs/>
          <w:sz w:val="24"/>
          <w:szCs w:val="24"/>
        </w:rPr>
        <w:t xml:space="preserve"> </w:t>
      </w:r>
      <w:r w:rsidRPr="00F01D81">
        <w:rPr>
          <w:b/>
          <w:bCs/>
          <w:sz w:val="24"/>
          <w:szCs w:val="24"/>
        </w:rPr>
        <w:t>pour</w:t>
      </w:r>
      <w:r w:rsidR="00042DF3">
        <w:rPr>
          <w:b/>
          <w:bCs/>
          <w:sz w:val="24"/>
          <w:szCs w:val="24"/>
        </w:rPr>
        <w:t xml:space="preserve"> </w:t>
      </w:r>
      <w:r w:rsidRPr="00F01D81">
        <w:rPr>
          <w:b/>
          <w:bCs/>
          <w:sz w:val="24"/>
          <w:szCs w:val="24"/>
        </w:rPr>
        <w:t>accomplir</w:t>
      </w:r>
      <w:r w:rsidR="00042DF3">
        <w:rPr>
          <w:b/>
          <w:bCs/>
          <w:sz w:val="24"/>
          <w:szCs w:val="24"/>
        </w:rPr>
        <w:t xml:space="preserve"> </w:t>
      </w:r>
      <w:r w:rsidRPr="00F01D81">
        <w:rPr>
          <w:b/>
          <w:bCs/>
          <w:sz w:val="24"/>
          <w:szCs w:val="24"/>
        </w:rPr>
        <w:t>la</w:t>
      </w:r>
      <w:r w:rsidR="00042DF3">
        <w:rPr>
          <w:b/>
          <w:bCs/>
          <w:sz w:val="24"/>
          <w:szCs w:val="24"/>
        </w:rPr>
        <w:t xml:space="preserve"> </w:t>
      </w:r>
      <w:r w:rsidRPr="00F01D81">
        <w:rPr>
          <w:b/>
          <w:bCs/>
          <w:sz w:val="24"/>
          <w:szCs w:val="24"/>
        </w:rPr>
        <w:t>mission</w:t>
      </w:r>
    </w:p>
    <w:p w:rsidR="009D72AB" w:rsidRPr="00F01D81" w:rsidRDefault="009D72AB" w:rsidP="00165EDE">
      <w:pPr>
        <w:widowControl w:val="0"/>
        <w:autoSpaceDE w:val="0"/>
        <w:rPr>
          <w:sz w:val="24"/>
          <w:szCs w:val="24"/>
        </w:rPr>
      </w:pPr>
    </w:p>
    <w:p w:rsidR="00165EDE" w:rsidRPr="00F01D81" w:rsidRDefault="00165EDE" w:rsidP="00BB2FA8">
      <w:pPr>
        <w:widowControl w:val="0"/>
        <w:autoSpaceDE w:val="0"/>
        <w:spacing w:after="0"/>
        <w:rPr>
          <w:b/>
          <w:bCs/>
          <w:sz w:val="24"/>
          <w:szCs w:val="24"/>
        </w:rPr>
      </w:pPr>
      <w:bookmarkStart w:id="217" w:name="_Toc389808046"/>
      <w:bookmarkStart w:id="218" w:name="_Toc65133532"/>
      <w:r w:rsidRPr="00F01D81">
        <w:rPr>
          <w:b/>
          <w:bCs/>
          <w:sz w:val="24"/>
          <w:szCs w:val="24"/>
        </w:rPr>
        <w:t xml:space="preserve">4E. Composition de l’équipe </w:t>
      </w:r>
      <w:bookmarkEnd w:id="217"/>
      <w:bookmarkEnd w:id="218"/>
      <w:r w:rsidRPr="00F01D81">
        <w:rPr>
          <w:b/>
          <w:bCs/>
          <w:sz w:val="24"/>
          <w:szCs w:val="24"/>
        </w:rPr>
        <w:t>proposée</w:t>
      </w:r>
    </w:p>
    <w:tbl>
      <w:tblPr>
        <w:tblW w:w="5017" w:type="pct"/>
        <w:tblCellMar>
          <w:left w:w="0" w:type="dxa"/>
          <w:right w:w="0" w:type="dxa"/>
        </w:tblCellMar>
        <w:tblLook w:val="04A0" w:firstRow="1" w:lastRow="0" w:firstColumn="1" w:lastColumn="0" w:noHBand="0" w:noVBand="1"/>
      </w:tblPr>
      <w:tblGrid>
        <w:gridCol w:w="4118"/>
        <w:gridCol w:w="2624"/>
        <w:gridCol w:w="2351"/>
      </w:tblGrid>
      <w:tr w:rsidR="00165EDE" w:rsidRPr="00BB2FA8" w:rsidTr="00BB2FA8">
        <w:trPr>
          <w:trHeight w:hRule="exact" w:val="475"/>
        </w:trPr>
        <w:tc>
          <w:tcPr>
            <w:tcW w:w="2264" w:type="pct"/>
            <w:tcBorders>
              <w:top w:val="single" w:sz="4" w:space="0" w:color="221F1F"/>
              <w:left w:val="single" w:sz="4" w:space="0" w:color="221F1F"/>
              <w:bottom w:val="single" w:sz="4" w:space="0" w:color="221F1F"/>
              <w:right w:val="single" w:sz="4" w:space="0" w:color="221F1F"/>
            </w:tcBorders>
            <w:vAlign w:val="center"/>
            <w:hideMark/>
          </w:tcPr>
          <w:p w:rsidR="00165EDE" w:rsidRPr="00BB2FA8" w:rsidRDefault="00165EDE" w:rsidP="00BB2FA8">
            <w:pPr>
              <w:widowControl w:val="0"/>
              <w:tabs>
                <w:tab w:val="left" w:pos="431"/>
                <w:tab w:val="left" w:pos="1408"/>
                <w:tab w:val="left" w:pos="1579"/>
                <w:tab w:val="left" w:pos="2557"/>
              </w:tabs>
              <w:autoSpaceDE w:val="0"/>
              <w:adjustRightInd w:val="0"/>
              <w:spacing w:after="0"/>
              <w:ind w:right="1879"/>
              <w:jc w:val="center"/>
              <w:rPr>
                <w:rFonts w:cs="Arial"/>
              </w:rPr>
            </w:pPr>
            <w:r w:rsidRPr="00BB2FA8">
              <w:rPr>
                <w:rFonts w:cs="Arial"/>
              </w:rPr>
              <w:t>Nom</w:t>
            </w:r>
          </w:p>
        </w:tc>
        <w:tc>
          <w:tcPr>
            <w:tcW w:w="1443" w:type="pct"/>
            <w:tcBorders>
              <w:top w:val="single" w:sz="4" w:space="0" w:color="221F1F"/>
              <w:left w:val="single" w:sz="4" w:space="0" w:color="221F1F"/>
              <w:bottom w:val="single" w:sz="4" w:space="0" w:color="221F1F"/>
              <w:right w:val="single" w:sz="4" w:space="0" w:color="221F1F"/>
            </w:tcBorders>
            <w:vAlign w:val="center"/>
            <w:hideMark/>
          </w:tcPr>
          <w:p w:rsidR="00165EDE" w:rsidRPr="00BB2FA8" w:rsidRDefault="00165EDE" w:rsidP="00BB2FA8">
            <w:pPr>
              <w:widowControl w:val="0"/>
              <w:autoSpaceDE w:val="0"/>
              <w:adjustRightInd w:val="0"/>
              <w:spacing w:after="0"/>
              <w:ind w:left="-13" w:right="897"/>
              <w:jc w:val="center"/>
              <w:rPr>
                <w:rFonts w:cs="Arial"/>
              </w:rPr>
            </w:pPr>
            <w:r w:rsidRPr="00BB2FA8">
              <w:rPr>
                <w:rFonts w:cs="Arial"/>
              </w:rPr>
              <w:t>Poste</w:t>
            </w:r>
          </w:p>
        </w:tc>
        <w:tc>
          <w:tcPr>
            <w:tcW w:w="1293" w:type="pct"/>
            <w:tcBorders>
              <w:top w:val="single" w:sz="4" w:space="0" w:color="221F1F"/>
              <w:left w:val="single" w:sz="4" w:space="0" w:color="221F1F"/>
              <w:bottom w:val="single" w:sz="4" w:space="0" w:color="221F1F"/>
              <w:right w:val="single" w:sz="4" w:space="0" w:color="221F1F"/>
            </w:tcBorders>
            <w:vAlign w:val="center"/>
            <w:hideMark/>
          </w:tcPr>
          <w:p w:rsidR="00165EDE" w:rsidRPr="00BB2FA8" w:rsidRDefault="00165EDE" w:rsidP="00BB2FA8">
            <w:pPr>
              <w:widowControl w:val="0"/>
              <w:autoSpaceDE w:val="0"/>
              <w:adjustRightInd w:val="0"/>
              <w:spacing w:after="0"/>
              <w:ind w:left="55" w:right="-20"/>
              <w:jc w:val="center"/>
              <w:rPr>
                <w:rFonts w:cs="Arial"/>
              </w:rPr>
            </w:pPr>
            <w:r w:rsidRPr="00BB2FA8">
              <w:rPr>
                <w:rFonts w:cs="Arial"/>
              </w:rPr>
              <w:t>Attributions</w:t>
            </w:r>
          </w:p>
        </w:tc>
      </w:tr>
      <w:tr w:rsidR="00165EDE" w:rsidRPr="00F01D81" w:rsidTr="00BB2FA8">
        <w:trPr>
          <w:trHeight w:hRule="exact" w:val="1061"/>
        </w:trPr>
        <w:tc>
          <w:tcPr>
            <w:tcW w:w="2264"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44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29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r>
      <w:tr w:rsidR="00165EDE" w:rsidRPr="00F01D81" w:rsidTr="00BB2FA8">
        <w:trPr>
          <w:trHeight w:hRule="exact" w:val="1308"/>
        </w:trPr>
        <w:tc>
          <w:tcPr>
            <w:tcW w:w="2264"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44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29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r>
      <w:tr w:rsidR="00165EDE" w:rsidRPr="00F01D81" w:rsidTr="00BB2FA8">
        <w:trPr>
          <w:trHeight w:hRule="exact" w:val="1191"/>
        </w:trPr>
        <w:tc>
          <w:tcPr>
            <w:tcW w:w="2264"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44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29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r>
      <w:tr w:rsidR="00165EDE" w:rsidRPr="00F01D81" w:rsidTr="00BB2FA8">
        <w:trPr>
          <w:trHeight w:hRule="exact" w:val="656"/>
        </w:trPr>
        <w:tc>
          <w:tcPr>
            <w:tcW w:w="2264"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44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c>
          <w:tcPr>
            <w:tcW w:w="1293" w:type="pct"/>
            <w:tcBorders>
              <w:top w:val="single" w:sz="4" w:space="0" w:color="221F1F"/>
              <w:left w:val="single" w:sz="4" w:space="0" w:color="221F1F"/>
              <w:bottom w:val="single" w:sz="4" w:space="0" w:color="221F1F"/>
              <w:right w:val="single" w:sz="4" w:space="0" w:color="221F1F"/>
            </w:tcBorders>
            <w:vAlign w:val="center"/>
          </w:tcPr>
          <w:p w:rsidR="00165EDE" w:rsidRPr="00F01D81" w:rsidRDefault="00165EDE" w:rsidP="00EA4EC9">
            <w:pPr>
              <w:widowControl w:val="0"/>
              <w:autoSpaceDE w:val="0"/>
              <w:adjustRightInd w:val="0"/>
              <w:spacing w:after="0"/>
              <w:rPr>
                <w:rFonts w:cs="Arial"/>
                <w:sz w:val="24"/>
                <w:szCs w:val="24"/>
              </w:rPr>
            </w:pPr>
          </w:p>
        </w:tc>
      </w:tr>
    </w:tbl>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Pr="00F01D81" w:rsidRDefault="00165EDE" w:rsidP="00165EDE">
      <w:pPr>
        <w:widowControl w:val="0"/>
        <w:autoSpaceDE w:val="0"/>
        <w:rPr>
          <w:sz w:val="24"/>
          <w:szCs w:val="24"/>
        </w:rPr>
      </w:pPr>
    </w:p>
    <w:p w:rsidR="00165EDE" w:rsidRDefault="00165EDE" w:rsidP="00165EDE">
      <w:pPr>
        <w:widowControl w:val="0"/>
        <w:autoSpaceDE w:val="0"/>
        <w:rPr>
          <w:sz w:val="24"/>
          <w:szCs w:val="24"/>
        </w:rPr>
      </w:pPr>
    </w:p>
    <w:p w:rsidR="00165EDE" w:rsidRDefault="00165EDE" w:rsidP="00165EDE">
      <w:pPr>
        <w:widowControl w:val="0"/>
        <w:autoSpaceDE w:val="0"/>
        <w:rPr>
          <w:sz w:val="24"/>
          <w:szCs w:val="24"/>
        </w:rPr>
      </w:pPr>
    </w:p>
    <w:p w:rsidR="009D72AB" w:rsidRDefault="009D72AB" w:rsidP="00165EDE">
      <w:pPr>
        <w:widowControl w:val="0"/>
        <w:autoSpaceDE w:val="0"/>
        <w:rPr>
          <w:sz w:val="24"/>
          <w:szCs w:val="24"/>
        </w:rPr>
      </w:pPr>
    </w:p>
    <w:p w:rsidR="00165EDE" w:rsidRPr="00F01D81" w:rsidRDefault="00165EDE" w:rsidP="00165EDE">
      <w:pPr>
        <w:widowControl w:val="0"/>
        <w:autoSpaceDE w:val="0"/>
        <w:rPr>
          <w:sz w:val="24"/>
          <w:szCs w:val="24"/>
        </w:rPr>
      </w:pPr>
      <w:r w:rsidRPr="00F01D81">
        <w:rPr>
          <w:b/>
          <w:bCs/>
          <w:sz w:val="24"/>
          <w:szCs w:val="24"/>
        </w:rPr>
        <w:lastRenderedPageBreak/>
        <w:t>4F. Modèle</w:t>
      </w:r>
      <w:r w:rsidR="00042DF3">
        <w:rPr>
          <w:b/>
          <w:bCs/>
          <w:sz w:val="24"/>
          <w:szCs w:val="24"/>
        </w:rPr>
        <w:t xml:space="preserve"> </w:t>
      </w:r>
      <w:r w:rsidRPr="00F01D81">
        <w:rPr>
          <w:b/>
          <w:bCs/>
          <w:sz w:val="24"/>
          <w:szCs w:val="24"/>
        </w:rPr>
        <w:t>de</w:t>
      </w:r>
      <w:r w:rsidR="00042DF3">
        <w:rPr>
          <w:b/>
          <w:bCs/>
          <w:sz w:val="24"/>
          <w:szCs w:val="24"/>
        </w:rPr>
        <w:t xml:space="preserve"> </w:t>
      </w:r>
      <w:r w:rsidRPr="00F01D81">
        <w:rPr>
          <w:b/>
          <w:bCs/>
          <w:sz w:val="24"/>
          <w:szCs w:val="24"/>
        </w:rPr>
        <w:t>Curriculum</w:t>
      </w:r>
      <w:r w:rsidR="00042DF3">
        <w:rPr>
          <w:b/>
          <w:bCs/>
          <w:sz w:val="24"/>
          <w:szCs w:val="24"/>
        </w:rPr>
        <w:t xml:space="preserve"> </w:t>
      </w:r>
      <w:r w:rsidRPr="00F01D81">
        <w:rPr>
          <w:b/>
          <w:bCs/>
          <w:sz w:val="24"/>
          <w:szCs w:val="24"/>
        </w:rPr>
        <w:t>Vitae</w:t>
      </w:r>
      <w:r w:rsidR="00042DF3">
        <w:rPr>
          <w:b/>
          <w:bCs/>
          <w:sz w:val="24"/>
          <w:szCs w:val="24"/>
        </w:rPr>
        <w:t xml:space="preserve"> </w:t>
      </w:r>
      <w:r w:rsidRPr="00F01D81">
        <w:rPr>
          <w:b/>
          <w:bCs/>
          <w:sz w:val="24"/>
          <w:szCs w:val="24"/>
        </w:rPr>
        <w:t>(CV) du</w:t>
      </w:r>
      <w:r w:rsidR="00042DF3">
        <w:rPr>
          <w:b/>
          <w:bCs/>
          <w:sz w:val="24"/>
          <w:szCs w:val="24"/>
        </w:rPr>
        <w:t xml:space="preserve"> </w:t>
      </w:r>
      <w:r w:rsidRPr="00F01D81">
        <w:rPr>
          <w:b/>
          <w:bCs/>
          <w:sz w:val="24"/>
          <w:szCs w:val="24"/>
        </w:rPr>
        <w:t>personnel</w:t>
      </w:r>
      <w:r w:rsidR="00042DF3">
        <w:rPr>
          <w:b/>
          <w:bCs/>
          <w:sz w:val="24"/>
          <w:szCs w:val="24"/>
        </w:rPr>
        <w:t xml:space="preserve"> </w:t>
      </w:r>
      <w:r w:rsidRPr="00F01D81">
        <w:rPr>
          <w:b/>
          <w:bCs/>
          <w:sz w:val="24"/>
          <w:szCs w:val="24"/>
        </w:rPr>
        <w:t>spécialisé</w:t>
      </w:r>
      <w:r w:rsidR="00042DF3">
        <w:rPr>
          <w:b/>
          <w:bCs/>
          <w:sz w:val="24"/>
          <w:szCs w:val="24"/>
        </w:rPr>
        <w:t xml:space="preserve"> </w:t>
      </w:r>
      <w:r w:rsidRPr="00F01D81">
        <w:rPr>
          <w:b/>
          <w:bCs/>
          <w:sz w:val="24"/>
          <w:szCs w:val="24"/>
        </w:rPr>
        <w:t>proposé</w:t>
      </w:r>
    </w:p>
    <w:p w:rsidR="00165EDE" w:rsidRPr="005F2830" w:rsidRDefault="00BB2FA8" w:rsidP="00165EDE">
      <w:pPr>
        <w:widowControl w:val="0"/>
        <w:autoSpaceDE w:val="0"/>
      </w:pPr>
      <w:r w:rsidRPr="005F2830">
        <w:t>Poste :</w:t>
      </w:r>
      <w:r w:rsidR="00165EDE" w:rsidRPr="005F2830">
        <w:t xml:space="preserve"> . . . . . . . . . . . . . . . . . . . . . . . . . . . . . . . . . . . . . . . . . . . . . . .. . . . . . . . . . . . . . </w:t>
      </w:r>
    </w:p>
    <w:p w:rsidR="00165EDE" w:rsidRPr="005F2830" w:rsidRDefault="00165EDE" w:rsidP="00165EDE">
      <w:pPr>
        <w:widowControl w:val="0"/>
        <w:autoSpaceDE w:val="0"/>
      </w:pPr>
      <w:r w:rsidRPr="005F2830">
        <w:t>Nom</w:t>
      </w:r>
      <w:r w:rsidR="00042DF3" w:rsidRPr="005F2830">
        <w:t xml:space="preserve"> </w:t>
      </w:r>
      <w:r w:rsidRPr="005F2830">
        <w:t>du</w:t>
      </w:r>
      <w:r w:rsidR="00042DF3" w:rsidRPr="005F2830">
        <w:t xml:space="preserve"> </w:t>
      </w:r>
      <w:r w:rsidRPr="005F2830">
        <w:t xml:space="preserve">Candidat: . . . . . . . . . . . . . . . . . . . . . . . . . . . . . . . . . . . . . . . . . . . . . . . . . . . </w:t>
      </w:r>
    </w:p>
    <w:p w:rsidR="00165EDE" w:rsidRPr="005F2830" w:rsidRDefault="00165EDE" w:rsidP="00165EDE">
      <w:pPr>
        <w:widowControl w:val="0"/>
        <w:autoSpaceDE w:val="0"/>
      </w:pPr>
      <w:r w:rsidRPr="005F2830">
        <w:t>Nom</w:t>
      </w:r>
      <w:r w:rsidR="00042DF3" w:rsidRPr="005F2830">
        <w:t xml:space="preserve"> </w:t>
      </w:r>
      <w:r w:rsidRPr="005F2830">
        <w:t>de</w:t>
      </w:r>
      <w:r w:rsidR="00042DF3" w:rsidRPr="005F2830">
        <w:t xml:space="preserve"> </w:t>
      </w:r>
      <w:r w:rsidRPr="005F2830">
        <w:t>l’employé: . . . . .. . . . . . . . . . . . . . . . . . . . . . . . . . . . . . . . . . . . . . .  . . . . .. .</w:t>
      </w:r>
    </w:p>
    <w:p w:rsidR="00165EDE" w:rsidRPr="005F2830" w:rsidRDefault="00165EDE" w:rsidP="00165EDE">
      <w:pPr>
        <w:widowControl w:val="0"/>
        <w:autoSpaceDE w:val="0"/>
      </w:pPr>
      <w:r w:rsidRPr="005F2830">
        <w:t xml:space="preserve">Profession: . . . . . . . . . . . . . . . . . . . . . . . . . . . . . . . . . . . . . . . . . . . . . . . . . . . . . . . . .  </w:t>
      </w:r>
    </w:p>
    <w:p w:rsidR="00165EDE" w:rsidRPr="005F2830" w:rsidRDefault="00165EDE" w:rsidP="00165EDE">
      <w:pPr>
        <w:widowControl w:val="0"/>
        <w:autoSpaceDE w:val="0"/>
      </w:pPr>
      <w:r w:rsidRPr="005F2830">
        <w:t xml:space="preserve">Diplômes: . . . . . . . . . . . . . . . . . . . . . . . . . . . . . . . .  . . . . . . . . . . . . . . . . . . . . . . .. .. </w:t>
      </w:r>
    </w:p>
    <w:p w:rsidR="00165EDE" w:rsidRPr="005F2830" w:rsidRDefault="00165EDE" w:rsidP="00165EDE">
      <w:pPr>
        <w:widowControl w:val="0"/>
        <w:autoSpaceDE w:val="0"/>
      </w:pPr>
      <w:r w:rsidRPr="005F2830">
        <w:t>Date</w:t>
      </w:r>
      <w:r w:rsidR="00042DF3" w:rsidRPr="005F2830">
        <w:t xml:space="preserve"> </w:t>
      </w:r>
      <w:r w:rsidRPr="005F2830">
        <w:t>de</w:t>
      </w:r>
      <w:r w:rsidR="00042DF3" w:rsidRPr="005F2830">
        <w:t xml:space="preserve"> </w:t>
      </w:r>
      <w:r w:rsidRPr="005F2830">
        <w:t xml:space="preserve">naissance: . . .. . . . . . . . . . . . . . . .  . . . . . . . . . . . . . . . . .  . . . . . . . . . . .. . .. </w:t>
      </w:r>
    </w:p>
    <w:p w:rsidR="00165EDE" w:rsidRPr="005F2830" w:rsidRDefault="00165EDE" w:rsidP="00165EDE">
      <w:pPr>
        <w:widowControl w:val="0"/>
        <w:autoSpaceDE w:val="0"/>
      </w:pPr>
      <w:r w:rsidRPr="005F2830">
        <w:t>Nombre</w:t>
      </w:r>
      <w:r w:rsidR="00042DF3" w:rsidRPr="005F2830">
        <w:t xml:space="preserve"> </w:t>
      </w:r>
      <w:r w:rsidRPr="005F2830">
        <w:t>d’années</w:t>
      </w:r>
      <w:r w:rsidR="00042DF3" w:rsidRPr="005F2830">
        <w:t xml:space="preserve"> </w:t>
      </w:r>
      <w:r w:rsidRPr="005F2830">
        <w:t>d’emploi</w:t>
      </w:r>
      <w:r w:rsidR="00042DF3" w:rsidRPr="005F2830">
        <w:t xml:space="preserve"> </w:t>
      </w:r>
      <w:r w:rsidRPr="005F2830">
        <w:t>par</w:t>
      </w:r>
      <w:r w:rsidR="00042DF3" w:rsidRPr="005F2830">
        <w:t xml:space="preserve"> </w:t>
      </w:r>
      <w:r w:rsidRPr="005F2830">
        <w:t>le</w:t>
      </w:r>
      <w:r w:rsidR="00042DF3" w:rsidRPr="005F2830">
        <w:t xml:space="preserve"> </w:t>
      </w:r>
      <w:r w:rsidRPr="005F2830">
        <w:t>Candidat</w:t>
      </w:r>
      <w:r w:rsidRPr="005F2830">
        <w:rPr>
          <w:spacing w:val="1"/>
        </w:rPr>
        <w:t>:</w:t>
      </w:r>
      <w:r w:rsidRPr="005F2830">
        <w:t xml:space="preserve"> . .  .  . . . . . . . . . . . . .  . . . . . . . . . . .. . .. </w:t>
      </w:r>
    </w:p>
    <w:p w:rsidR="00165EDE" w:rsidRPr="005F2830" w:rsidRDefault="00165EDE" w:rsidP="00165EDE">
      <w:pPr>
        <w:widowControl w:val="0"/>
        <w:autoSpaceDE w:val="0"/>
      </w:pPr>
      <w:r w:rsidRPr="005F2830">
        <w:t xml:space="preserve">Nationalité: . . . . . . . .  . . . . . . . . . . . . . . . . . . .  . . . . . . . . . . . . . . . . .  . . . . . . . . . .. </w:t>
      </w:r>
    </w:p>
    <w:p w:rsidR="00165EDE" w:rsidRPr="005F2830" w:rsidRDefault="00165EDE" w:rsidP="00165EDE">
      <w:pPr>
        <w:widowControl w:val="0"/>
        <w:autoSpaceDE w:val="0"/>
      </w:pPr>
      <w:r w:rsidRPr="005F2830">
        <w:t>Affiliation</w:t>
      </w:r>
      <w:r w:rsidR="00042DF3" w:rsidRPr="005F2830">
        <w:t xml:space="preserve"> </w:t>
      </w:r>
      <w:r w:rsidRPr="005F2830">
        <w:t>à</w:t>
      </w:r>
      <w:r w:rsidR="00042DF3" w:rsidRPr="005F2830">
        <w:t xml:space="preserve"> </w:t>
      </w:r>
      <w:r w:rsidRPr="005F2830">
        <w:t>des</w:t>
      </w:r>
      <w:r w:rsidR="00042DF3" w:rsidRPr="005F2830">
        <w:t xml:space="preserve"> </w:t>
      </w:r>
      <w:r w:rsidRPr="005F2830">
        <w:t>associations/groupements</w:t>
      </w:r>
      <w:r w:rsidR="00042DF3" w:rsidRPr="005F2830">
        <w:t xml:space="preserve"> </w:t>
      </w:r>
      <w:r w:rsidRPr="005F2830">
        <w:t>professionnels: . .. . . . . . . . . . . . . . . . . . . .</w:t>
      </w:r>
    </w:p>
    <w:p w:rsidR="00165EDE" w:rsidRPr="005F2830" w:rsidRDefault="00165EDE" w:rsidP="00165EDE">
      <w:pPr>
        <w:widowControl w:val="0"/>
        <w:autoSpaceDE w:val="0"/>
      </w:pPr>
      <w:r w:rsidRPr="005F2830">
        <w:t>Attributions</w:t>
      </w:r>
      <w:r w:rsidR="00042DF3" w:rsidRPr="005F2830">
        <w:t xml:space="preserve"> </w:t>
      </w:r>
      <w:r w:rsidRPr="005F2830">
        <w:t xml:space="preserve">spécifiques: . . . . . . . . . . . . . . . . . . . . . . . . . . . . . . . . . . . . . . . . . . . . .. </w:t>
      </w:r>
    </w:p>
    <w:p w:rsidR="00165EDE" w:rsidRPr="005F2830" w:rsidRDefault="00165EDE" w:rsidP="00165EDE">
      <w:pPr>
        <w:widowControl w:val="0"/>
        <w:autoSpaceDE w:val="0"/>
      </w:pPr>
      <w:r w:rsidRPr="005F2830">
        <w:t>P</w:t>
      </w:r>
      <w:r w:rsidRPr="005F2830">
        <w:rPr>
          <w:b/>
          <w:bCs/>
        </w:rPr>
        <w:t>rincipales</w:t>
      </w:r>
      <w:r w:rsidR="00042DF3" w:rsidRPr="005F2830">
        <w:rPr>
          <w:b/>
          <w:bCs/>
        </w:rPr>
        <w:t xml:space="preserve"> </w:t>
      </w:r>
      <w:r w:rsidRPr="005F2830">
        <w:rPr>
          <w:b/>
          <w:bCs/>
        </w:rPr>
        <w:t>qualifications:</w:t>
      </w:r>
    </w:p>
    <w:p w:rsidR="00165EDE" w:rsidRPr="005F2830" w:rsidRDefault="00165EDE" w:rsidP="00165EDE">
      <w:pPr>
        <w:widowControl w:val="0"/>
        <w:autoSpaceDE w:val="0"/>
      </w:pPr>
      <w:r w:rsidRPr="005F2830">
        <w:rPr>
          <w:i/>
          <w:iCs/>
        </w:rPr>
        <w:t>[En</w:t>
      </w:r>
      <w:r w:rsidR="00042DF3" w:rsidRPr="005F2830">
        <w:rPr>
          <w:i/>
          <w:iCs/>
        </w:rPr>
        <w:t xml:space="preserve"> </w:t>
      </w:r>
      <w:r w:rsidRPr="005F2830">
        <w:rPr>
          <w:i/>
          <w:iCs/>
        </w:rPr>
        <w:t>une</w:t>
      </w:r>
      <w:r w:rsidR="00042DF3" w:rsidRPr="005F2830">
        <w:rPr>
          <w:i/>
          <w:iCs/>
        </w:rPr>
        <w:t xml:space="preserve"> </w:t>
      </w:r>
      <w:r w:rsidRPr="005F2830">
        <w:rPr>
          <w:i/>
          <w:iCs/>
        </w:rPr>
        <w:t>demi-page</w:t>
      </w:r>
      <w:r w:rsidR="00042DF3" w:rsidRPr="005F2830">
        <w:rPr>
          <w:i/>
          <w:iCs/>
        </w:rPr>
        <w:t xml:space="preserve"> </w:t>
      </w:r>
      <w:r w:rsidRPr="005F2830">
        <w:rPr>
          <w:i/>
          <w:iCs/>
        </w:rPr>
        <w:t>environ,</w:t>
      </w:r>
      <w:r w:rsidR="00042DF3" w:rsidRPr="005F2830">
        <w:rPr>
          <w:i/>
          <w:iCs/>
        </w:rPr>
        <w:t xml:space="preserve"> </w:t>
      </w:r>
      <w:r w:rsidRPr="005F2830">
        <w:rPr>
          <w:i/>
          <w:iCs/>
        </w:rPr>
        <w:t>donner</w:t>
      </w:r>
      <w:r w:rsidR="00042DF3" w:rsidRPr="005F2830">
        <w:rPr>
          <w:i/>
          <w:iCs/>
        </w:rPr>
        <w:t xml:space="preserve"> </w:t>
      </w:r>
      <w:r w:rsidRPr="005F2830">
        <w:rPr>
          <w:i/>
          <w:iCs/>
        </w:rPr>
        <w:t>un</w:t>
      </w:r>
      <w:r w:rsidR="00042DF3" w:rsidRPr="005F2830">
        <w:rPr>
          <w:i/>
          <w:iCs/>
        </w:rPr>
        <w:t xml:space="preserve"> </w:t>
      </w:r>
      <w:r w:rsidRPr="005F2830">
        <w:rPr>
          <w:i/>
          <w:iCs/>
        </w:rPr>
        <w:t>aperçu</w:t>
      </w:r>
      <w:r w:rsidR="00042DF3" w:rsidRPr="005F2830">
        <w:rPr>
          <w:i/>
          <w:iCs/>
        </w:rPr>
        <w:t xml:space="preserve"> </w:t>
      </w:r>
      <w:r w:rsidRPr="005F2830">
        <w:rPr>
          <w:i/>
          <w:iCs/>
        </w:rPr>
        <w:t>des</w:t>
      </w:r>
      <w:r w:rsidR="00042DF3" w:rsidRPr="005F2830">
        <w:rPr>
          <w:i/>
          <w:iCs/>
        </w:rPr>
        <w:t xml:space="preserve"> </w:t>
      </w:r>
      <w:r w:rsidRPr="005F2830">
        <w:rPr>
          <w:i/>
          <w:iCs/>
        </w:rPr>
        <w:t>aspects</w:t>
      </w:r>
      <w:r w:rsidR="00042DF3" w:rsidRPr="005F2830">
        <w:rPr>
          <w:i/>
          <w:iCs/>
        </w:rPr>
        <w:t xml:space="preserve"> </w:t>
      </w:r>
      <w:r w:rsidRPr="005F2830">
        <w:rPr>
          <w:i/>
          <w:iCs/>
        </w:rPr>
        <w:t>de</w:t>
      </w:r>
      <w:r w:rsidR="00042DF3" w:rsidRPr="005F2830">
        <w:rPr>
          <w:i/>
          <w:iCs/>
        </w:rPr>
        <w:t xml:space="preserve"> </w:t>
      </w:r>
      <w:r w:rsidRPr="005F2830">
        <w:rPr>
          <w:i/>
          <w:iCs/>
        </w:rPr>
        <w:t>la</w:t>
      </w:r>
      <w:r w:rsidR="00042DF3" w:rsidRPr="005F2830">
        <w:rPr>
          <w:i/>
          <w:iCs/>
        </w:rPr>
        <w:t xml:space="preserve"> </w:t>
      </w:r>
      <w:r w:rsidRPr="005F2830">
        <w:rPr>
          <w:i/>
          <w:iCs/>
        </w:rPr>
        <w:t>formation</w:t>
      </w:r>
      <w:r w:rsidR="00042DF3" w:rsidRPr="005F2830">
        <w:rPr>
          <w:i/>
          <w:iCs/>
        </w:rPr>
        <w:t xml:space="preserve"> </w:t>
      </w:r>
      <w:r w:rsidRPr="005F2830">
        <w:rPr>
          <w:i/>
          <w:iCs/>
        </w:rPr>
        <w:t>et</w:t>
      </w:r>
      <w:r w:rsidR="00042DF3" w:rsidRPr="005F2830">
        <w:rPr>
          <w:i/>
          <w:iCs/>
        </w:rPr>
        <w:t xml:space="preserve"> </w:t>
      </w:r>
      <w:r w:rsidRPr="005F2830">
        <w:rPr>
          <w:i/>
          <w:iCs/>
        </w:rPr>
        <w:t>de</w:t>
      </w:r>
      <w:r w:rsidR="00042DF3" w:rsidRPr="005F2830">
        <w:rPr>
          <w:i/>
          <w:iCs/>
        </w:rPr>
        <w:t xml:space="preserve"> </w:t>
      </w:r>
      <w:r w:rsidRPr="005F2830">
        <w:rPr>
          <w:i/>
          <w:iCs/>
        </w:rPr>
        <w:t>l’expérience</w:t>
      </w:r>
      <w:r w:rsidR="00042DF3" w:rsidRPr="005F2830">
        <w:rPr>
          <w:i/>
          <w:iCs/>
        </w:rPr>
        <w:t xml:space="preserve"> </w:t>
      </w:r>
      <w:r w:rsidRPr="005F2830">
        <w:rPr>
          <w:i/>
          <w:iCs/>
        </w:rPr>
        <w:t>de</w:t>
      </w:r>
      <w:r w:rsidR="00042DF3" w:rsidRPr="005F2830">
        <w:rPr>
          <w:i/>
          <w:iCs/>
        </w:rPr>
        <w:t xml:space="preserve"> </w:t>
      </w:r>
      <w:r w:rsidRPr="005F2830">
        <w:rPr>
          <w:i/>
          <w:iCs/>
        </w:rPr>
        <w:t>l’employé le plus</w:t>
      </w:r>
      <w:r w:rsidR="00042DF3" w:rsidRPr="005F2830">
        <w:rPr>
          <w:i/>
          <w:iCs/>
        </w:rPr>
        <w:t xml:space="preserve"> </w:t>
      </w:r>
      <w:r w:rsidRPr="005F2830">
        <w:rPr>
          <w:i/>
          <w:iCs/>
        </w:rPr>
        <w:t>utile</w:t>
      </w:r>
      <w:r w:rsidR="00042DF3" w:rsidRPr="005F2830">
        <w:rPr>
          <w:i/>
          <w:iCs/>
        </w:rPr>
        <w:t xml:space="preserve"> </w:t>
      </w:r>
      <w:r w:rsidRPr="005F2830">
        <w:rPr>
          <w:i/>
          <w:iCs/>
        </w:rPr>
        <w:t>à</w:t>
      </w:r>
      <w:r w:rsidR="00042DF3" w:rsidRPr="005F2830">
        <w:rPr>
          <w:i/>
          <w:iCs/>
        </w:rPr>
        <w:t xml:space="preserve"> </w:t>
      </w:r>
      <w:r w:rsidRPr="005F2830">
        <w:rPr>
          <w:i/>
          <w:iCs/>
        </w:rPr>
        <w:t>ses</w:t>
      </w:r>
      <w:r w:rsidR="00042DF3" w:rsidRPr="005F2830">
        <w:rPr>
          <w:i/>
          <w:iCs/>
        </w:rPr>
        <w:t xml:space="preserve"> </w:t>
      </w:r>
      <w:r w:rsidRPr="005F2830">
        <w:rPr>
          <w:i/>
          <w:iCs/>
        </w:rPr>
        <w:t>attributions</w:t>
      </w:r>
      <w:r w:rsidR="00042DF3" w:rsidRPr="005F2830">
        <w:rPr>
          <w:i/>
          <w:iCs/>
        </w:rPr>
        <w:t xml:space="preserve"> </w:t>
      </w:r>
      <w:r w:rsidRPr="005F2830">
        <w:rPr>
          <w:i/>
          <w:iCs/>
        </w:rPr>
        <w:t>dans</w:t>
      </w:r>
      <w:r w:rsidR="00042DF3" w:rsidRPr="005F2830">
        <w:rPr>
          <w:i/>
          <w:iCs/>
        </w:rPr>
        <w:t xml:space="preserve"> </w:t>
      </w:r>
      <w:r w:rsidRPr="005F2830">
        <w:rPr>
          <w:i/>
          <w:iCs/>
        </w:rPr>
        <w:t>le</w:t>
      </w:r>
      <w:r w:rsidR="00042DF3" w:rsidRPr="005F2830">
        <w:rPr>
          <w:i/>
          <w:iCs/>
        </w:rPr>
        <w:t xml:space="preserve"> </w:t>
      </w:r>
      <w:r w:rsidRPr="005F2830">
        <w:rPr>
          <w:i/>
          <w:iCs/>
        </w:rPr>
        <w:t>cadre</w:t>
      </w:r>
      <w:r w:rsidR="00042DF3" w:rsidRPr="005F2830">
        <w:rPr>
          <w:i/>
          <w:iCs/>
        </w:rPr>
        <w:t xml:space="preserve"> </w:t>
      </w:r>
      <w:r w:rsidRPr="005F2830">
        <w:rPr>
          <w:i/>
          <w:iCs/>
        </w:rPr>
        <w:t>de</w:t>
      </w:r>
      <w:r w:rsidR="00042DF3" w:rsidRPr="005F2830">
        <w:rPr>
          <w:i/>
          <w:iCs/>
        </w:rPr>
        <w:t xml:space="preserve"> </w:t>
      </w:r>
      <w:r w:rsidRPr="005F2830">
        <w:rPr>
          <w:i/>
          <w:iCs/>
        </w:rPr>
        <w:t>la</w:t>
      </w:r>
      <w:r w:rsidR="00042DF3" w:rsidRPr="005F2830">
        <w:rPr>
          <w:i/>
          <w:iCs/>
        </w:rPr>
        <w:t xml:space="preserve"> </w:t>
      </w:r>
      <w:r w:rsidRPr="005F2830">
        <w:rPr>
          <w:i/>
          <w:iCs/>
        </w:rPr>
        <w:t>mission.</w:t>
      </w:r>
      <w:r w:rsidR="00042DF3" w:rsidRPr="005F2830">
        <w:rPr>
          <w:i/>
          <w:iCs/>
        </w:rPr>
        <w:t xml:space="preserve"> </w:t>
      </w:r>
      <w:r w:rsidRPr="005F2830">
        <w:rPr>
          <w:i/>
          <w:iCs/>
        </w:rPr>
        <w:t>Indiquer</w:t>
      </w:r>
      <w:r w:rsidR="00042DF3" w:rsidRPr="005F2830">
        <w:rPr>
          <w:i/>
          <w:iCs/>
        </w:rPr>
        <w:t xml:space="preserve"> </w:t>
      </w:r>
      <w:r w:rsidRPr="005F2830">
        <w:rPr>
          <w:i/>
          <w:iCs/>
        </w:rPr>
        <w:t>le</w:t>
      </w:r>
      <w:r w:rsidR="00042DF3" w:rsidRPr="005F2830">
        <w:rPr>
          <w:i/>
          <w:iCs/>
        </w:rPr>
        <w:t xml:space="preserve"> </w:t>
      </w:r>
      <w:r w:rsidRPr="005F2830">
        <w:rPr>
          <w:i/>
          <w:iCs/>
        </w:rPr>
        <w:t>niveau</w:t>
      </w:r>
      <w:r w:rsidR="00042DF3" w:rsidRPr="005F2830">
        <w:rPr>
          <w:i/>
          <w:iCs/>
        </w:rPr>
        <w:t xml:space="preserve"> </w:t>
      </w:r>
      <w:r w:rsidRPr="005F2830">
        <w:rPr>
          <w:i/>
          <w:iCs/>
        </w:rPr>
        <w:t>des</w:t>
      </w:r>
      <w:r w:rsidR="00042DF3" w:rsidRPr="005F2830">
        <w:rPr>
          <w:i/>
          <w:iCs/>
        </w:rPr>
        <w:t xml:space="preserve"> </w:t>
      </w:r>
      <w:r w:rsidRPr="005F2830">
        <w:rPr>
          <w:i/>
          <w:iCs/>
        </w:rPr>
        <w:t>responsabilités</w:t>
      </w:r>
      <w:r w:rsidR="00042DF3" w:rsidRPr="005F2830">
        <w:rPr>
          <w:i/>
          <w:iCs/>
        </w:rPr>
        <w:t xml:space="preserve"> </w:t>
      </w:r>
      <w:r w:rsidRPr="005F2830">
        <w:rPr>
          <w:i/>
          <w:iCs/>
        </w:rPr>
        <w:t>exercées</w:t>
      </w:r>
      <w:r w:rsidR="00042DF3" w:rsidRPr="005F2830">
        <w:rPr>
          <w:i/>
          <w:iCs/>
        </w:rPr>
        <w:t xml:space="preserve"> </w:t>
      </w:r>
      <w:r w:rsidRPr="005F2830">
        <w:rPr>
          <w:i/>
          <w:iCs/>
        </w:rPr>
        <w:t>par</w:t>
      </w:r>
      <w:r w:rsidR="00042DF3" w:rsidRPr="005F2830">
        <w:rPr>
          <w:i/>
          <w:iCs/>
        </w:rPr>
        <w:t xml:space="preserve"> </w:t>
      </w:r>
      <w:r w:rsidRPr="005F2830">
        <w:rPr>
          <w:i/>
          <w:iCs/>
        </w:rPr>
        <w:t>lui/elle</w:t>
      </w:r>
      <w:r w:rsidR="00042DF3" w:rsidRPr="005F2830">
        <w:rPr>
          <w:i/>
          <w:iCs/>
        </w:rPr>
        <w:t xml:space="preserve"> </w:t>
      </w:r>
      <w:r w:rsidRPr="005F2830">
        <w:rPr>
          <w:i/>
          <w:iCs/>
        </w:rPr>
        <w:t>lors</w:t>
      </w:r>
      <w:r w:rsidR="00042DF3" w:rsidRPr="005F2830">
        <w:rPr>
          <w:i/>
          <w:iCs/>
        </w:rPr>
        <w:t xml:space="preserve"> </w:t>
      </w:r>
      <w:r w:rsidRPr="005F2830">
        <w:rPr>
          <w:i/>
          <w:iCs/>
        </w:rPr>
        <w:t>de</w:t>
      </w:r>
      <w:r w:rsidR="00042DF3" w:rsidRPr="005F2830">
        <w:rPr>
          <w:i/>
          <w:iCs/>
        </w:rPr>
        <w:t xml:space="preserve"> </w:t>
      </w:r>
      <w:r w:rsidRPr="005F2830">
        <w:rPr>
          <w:i/>
          <w:iCs/>
        </w:rPr>
        <w:t>missions antérieures, en précisant</w:t>
      </w:r>
      <w:r w:rsidR="00042DF3" w:rsidRPr="005F2830">
        <w:rPr>
          <w:i/>
          <w:iCs/>
        </w:rPr>
        <w:t xml:space="preserve"> </w:t>
      </w:r>
      <w:r w:rsidRPr="005F2830">
        <w:rPr>
          <w:i/>
          <w:iCs/>
        </w:rPr>
        <w:t>la</w:t>
      </w:r>
      <w:r w:rsidR="00042DF3" w:rsidRPr="005F2830">
        <w:rPr>
          <w:i/>
          <w:iCs/>
        </w:rPr>
        <w:t xml:space="preserve"> </w:t>
      </w:r>
      <w:r w:rsidRPr="005F2830">
        <w:rPr>
          <w:i/>
          <w:iCs/>
        </w:rPr>
        <w:t>date</w:t>
      </w:r>
      <w:r w:rsidR="00042DF3" w:rsidRPr="005F2830">
        <w:rPr>
          <w:i/>
          <w:iCs/>
        </w:rPr>
        <w:t xml:space="preserve"> </w:t>
      </w:r>
      <w:r w:rsidRPr="005F2830">
        <w:rPr>
          <w:i/>
          <w:iCs/>
        </w:rPr>
        <w:t>et</w:t>
      </w:r>
      <w:r w:rsidR="00042DF3" w:rsidRPr="005F2830">
        <w:rPr>
          <w:i/>
          <w:iCs/>
        </w:rPr>
        <w:t xml:space="preserve"> </w:t>
      </w:r>
      <w:r w:rsidRPr="005F2830">
        <w:rPr>
          <w:i/>
          <w:iCs/>
        </w:rPr>
        <w:t>le</w:t>
      </w:r>
      <w:r w:rsidR="00042DF3" w:rsidRPr="005F2830">
        <w:rPr>
          <w:i/>
          <w:iCs/>
        </w:rPr>
        <w:t xml:space="preserve"> </w:t>
      </w:r>
      <w:r w:rsidRPr="005F2830">
        <w:rPr>
          <w:i/>
          <w:iCs/>
        </w:rPr>
        <w:t>lieu.]</w:t>
      </w:r>
    </w:p>
    <w:p w:rsidR="00165EDE" w:rsidRPr="005F2830" w:rsidRDefault="00165EDE" w:rsidP="00165EDE">
      <w:pPr>
        <w:widowControl w:val="0"/>
        <w:autoSpaceDE w:val="0"/>
      </w:pPr>
      <w:r w:rsidRPr="005F2830">
        <w:t>. . . . . . . . . . . . . . . . . . . . . . . . . . . . . . . . . . . . . . . . . . . .. . . . . . . . . . . . . . . . . . . . . . . . . . . . . . . . . . . . . . . . . . . . . . . . . . . . . . . . . . . . . . .. . . . . . . . . . . . . . . . . . . . . . . . .</w:t>
      </w:r>
    </w:p>
    <w:p w:rsidR="00165EDE" w:rsidRPr="005F2830" w:rsidRDefault="00165EDE" w:rsidP="00165EDE">
      <w:pPr>
        <w:widowControl w:val="0"/>
        <w:autoSpaceDE w:val="0"/>
      </w:pPr>
      <w:r w:rsidRPr="005F2830">
        <w:rPr>
          <w:b/>
          <w:bCs/>
        </w:rPr>
        <w:t>Formation:</w:t>
      </w:r>
    </w:p>
    <w:p w:rsidR="00165EDE" w:rsidRPr="005F2830" w:rsidRDefault="00165EDE" w:rsidP="00165EDE">
      <w:pPr>
        <w:widowControl w:val="0"/>
        <w:autoSpaceDE w:val="0"/>
      </w:pPr>
      <w:r w:rsidRPr="005F2830">
        <w:t>[En</w:t>
      </w:r>
      <w:r w:rsidR="00092CF2" w:rsidRPr="005F2830">
        <w:t xml:space="preserve"> </w:t>
      </w:r>
      <w:r w:rsidRPr="005F2830">
        <w:t>un</w:t>
      </w:r>
      <w:r w:rsidR="00092CF2" w:rsidRPr="005F2830">
        <w:t xml:space="preserve"> </w:t>
      </w:r>
      <w:r w:rsidRPr="005F2830">
        <w:t>quart</w:t>
      </w:r>
      <w:r w:rsidR="00092CF2" w:rsidRPr="005F2830">
        <w:t xml:space="preserve"> </w:t>
      </w:r>
      <w:r w:rsidRPr="005F2830">
        <w:t>de</w:t>
      </w:r>
      <w:r w:rsidR="00092CF2" w:rsidRPr="005F2830">
        <w:t xml:space="preserve"> </w:t>
      </w:r>
      <w:r w:rsidRPr="005F2830">
        <w:t>page</w:t>
      </w:r>
      <w:r w:rsidR="00092CF2" w:rsidRPr="005F2830">
        <w:t xml:space="preserve"> </w:t>
      </w:r>
      <w:r w:rsidRPr="005F2830">
        <w:t>environ,</w:t>
      </w:r>
      <w:r w:rsidR="00092CF2" w:rsidRPr="005F2830">
        <w:t xml:space="preserve"> </w:t>
      </w:r>
      <w:r w:rsidRPr="005F2830">
        <w:t>résumer</w:t>
      </w:r>
      <w:r w:rsidR="00092CF2" w:rsidRPr="005F2830">
        <w:t xml:space="preserve"> </w:t>
      </w:r>
      <w:r w:rsidRPr="005F2830">
        <w:t>les</w:t>
      </w:r>
      <w:r w:rsidR="00092CF2" w:rsidRPr="005F2830">
        <w:t xml:space="preserve"> </w:t>
      </w:r>
      <w:r w:rsidRPr="005F2830">
        <w:t>études</w:t>
      </w:r>
      <w:r w:rsidR="00092CF2" w:rsidRPr="005F2830">
        <w:t xml:space="preserve"> </w:t>
      </w:r>
      <w:r w:rsidRPr="005F2830">
        <w:t>universitaires</w:t>
      </w:r>
      <w:r w:rsidR="00092CF2" w:rsidRPr="005F2830">
        <w:t xml:space="preserve"> </w:t>
      </w:r>
      <w:r w:rsidRPr="005F2830">
        <w:t>et</w:t>
      </w:r>
      <w:r w:rsidR="00092CF2" w:rsidRPr="005F2830">
        <w:t xml:space="preserve"> </w:t>
      </w:r>
      <w:r w:rsidRPr="005F2830">
        <w:t>autres</w:t>
      </w:r>
      <w:r w:rsidR="00092CF2" w:rsidRPr="005F2830">
        <w:t xml:space="preserve"> </w:t>
      </w:r>
      <w:r w:rsidRPr="005F2830">
        <w:t>études</w:t>
      </w:r>
      <w:r w:rsidR="00092CF2" w:rsidRPr="005F2830">
        <w:t xml:space="preserve"> </w:t>
      </w:r>
      <w:r w:rsidRPr="005F2830">
        <w:t>spécialisées</w:t>
      </w:r>
      <w:r w:rsidR="00092CF2" w:rsidRPr="005F2830">
        <w:t xml:space="preserve"> </w:t>
      </w:r>
      <w:r w:rsidRPr="005F2830">
        <w:t>de l’employé,</w:t>
      </w:r>
      <w:r w:rsidR="00092CF2" w:rsidRPr="005F2830">
        <w:t xml:space="preserve"> </w:t>
      </w:r>
      <w:r w:rsidRPr="005F2830">
        <w:t>en</w:t>
      </w:r>
      <w:r w:rsidR="00092CF2" w:rsidRPr="005F2830">
        <w:t xml:space="preserve"> </w:t>
      </w:r>
      <w:r w:rsidRPr="005F2830">
        <w:t>indiquant</w:t>
      </w:r>
      <w:r w:rsidR="00092CF2" w:rsidRPr="005F2830">
        <w:t xml:space="preserve"> </w:t>
      </w:r>
      <w:r w:rsidRPr="005F2830">
        <w:t>les</w:t>
      </w:r>
      <w:r w:rsidR="00092CF2" w:rsidRPr="005F2830">
        <w:t xml:space="preserve"> </w:t>
      </w:r>
      <w:r w:rsidRPr="005F2830">
        <w:t>noms</w:t>
      </w:r>
      <w:r w:rsidR="00092CF2" w:rsidRPr="005F2830">
        <w:t xml:space="preserve"> </w:t>
      </w:r>
      <w:r w:rsidRPr="005F2830">
        <w:t>et</w:t>
      </w:r>
      <w:r w:rsidR="00092CF2" w:rsidRPr="005F2830">
        <w:t xml:space="preserve"> </w:t>
      </w:r>
      <w:r w:rsidRPr="005F2830">
        <w:t>adresses</w:t>
      </w:r>
      <w:r w:rsidR="00092CF2" w:rsidRPr="005F2830">
        <w:t xml:space="preserve"> </w:t>
      </w:r>
      <w:r w:rsidRPr="005F2830">
        <w:t>des</w:t>
      </w:r>
      <w:r w:rsidR="00092CF2" w:rsidRPr="005F2830">
        <w:t xml:space="preserve"> </w:t>
      </w:r>
      <w:r w:rsidRPr="005F2830">
        <w:t>écoles</w:t>
      </w:r>
      <w:r w:rsidR="00092CF2" w:rsidRPr="005F2830">
        <w:t xml:space="preserve"> </w:t>
      </w:r>
      <w:r w:rsidRPr="005F2830">
        <w:t>ou</w:t>
      </w:r>
      <w:r w:rsidR="00092CF2" w:rsidRPr="005F2830">
        <w:t xml:space="preserve"> </w:t>
      </w:r>
      <w:r w:rsidRPr="005F2830">
        <w:t>universités</w:t>
      </w:r>
      <w:r w:rsidR="00092CF2" w:rsidRPr="005F2830">
        <w:t xml:space="preserve"> </w:t>
      </w:r>
      <w:r w:rsidRPr="005F2830">
        <w:t>fréquentées,</w:t>
      </w:r>
      <w:r w:rsidR="00092CF2" w:rsidRPr="005F2830">
        <w:t xml:space="preserve"> </w:t>
      </w:r>
      <w:r w:rsidRPr="005F2830">
        <w:t>avec</w:t>
      </w:r>
      <w:r w:rsidR="00092CF2" w:rsidRPr="005F2830">
        <w:t xml:space="preserve"> </w:t>
      </w:r>
      <w:r w:rsidRPr="005F2830">
        <w:t>les</w:t>
      </w:r>
      <w:r w:rsidR="00092CF2" w:rsidRPr="005F2830">
        <w:t xml:space="preserve"> </w:t>
      </w:r>
      <w:r w:rsidRPr="005F2830">
        <w:t>dates</w:t>
      </w:r>
      <w:r w:rsidR="00092CF2" w:rsidRPr="005F2830">
        <w:t xml:space="preserve"> </w:t>
      </w:r>
      <w:r w:rsidRPr="005F2830">
        <w:t>de fréquentation,</w:t>
      </w:r>
      <w:r w:rsidR="00092CF2" w:rsidRPr="005F2830">
        <w:t xml:space="preserve"> </w:t>
      </w:r>
      <w:r w:rsidRPr="005F2830">
        <w:t>ainsi</w:t>
      </w:r>
      <w:r w:rsidR="00092CF2" w:rsidRPr="005F2830">
        <w:t xml:space="preserve"> </w:t>
      </w:r>
      <w:r w:rsidRPr="005F2830">
        <w:t>que</w:t>
      </w:r>
      <w:r w:rsidR="00092CF2" w:rsidRPr="005F2830">
        <w:t xml:space="preserve"> </w:t>
      </w:r>
      <w:r w:rsidRPr="005F2830">
        <w:t>les</w:t>
      </w:r>
      <w:r w:rsidR="00092CF2" w:rsidRPr="005F2830">
        <w:t xml:space="preserve"> </w:t>
      </w:r>
      <w:r w:rsidRPr="005F2830">
        <w:t>diplômes</w:t>
      </w:r>
      <w:r w:rsidR="00092CF2" w:rsidRPr="005F2830">
        <w:t xml:space="preserve"> </w:t>
      </w:r>
      <w:r w:rsidRPr="005F2830">
        <w:t>obtenus.]</w:t>
      </w:r>
    </w:p>
    <w:p w:rsidR="00165EDE" w:rsidRPr="005F2830" w:rsidRDefault="00165EDE" w:rsidP="00165EDE">
      <w:pPr>
        <w:widowControl w:val="0"/>
        <w:autoSpaceDE w:val="0"/>
      </w:pPr>
      <w:r w:rsidRPr="005F2830">
        <w:rPr>
          <w:b/>
          <w:bCs/>
        </w:rPr>
        <w:t>Pièces</w:t>
      </w:r>
      <w:r w:rsidR="00CC449C" w:rsidRPr="005F2830">
        <w:rPr>
          <w:b/>
          <w:bCs/>
        </w:rPr>
        <w:t xml:space="preserve"> </w:t>
      </w:r>
      <w:r w:rsidRPr="005F2830">
        <w:rPr>
          <w:b/>
          <w:bCs/>
        </w:rPr>
        <w:t>Annexes:</w:t>
      </w:r>
    </w:p>
    <w:p w:rsidR="00165EDE" w:rsidRPr="005F2830" w:rsidRDefault="00165EDE" w:rsidP="00165EDE">
      <w:pPr>
        <w:widowControl w:val="0"/>
        <w:autoSpaceDE w:val="0"/>
      </w:pPr>
      <w:r w:rsidRPr="005F2830">
        <w:t>- Copie</w:t>
      </w:r>
      <w:r w:rsidR="00CC449C" w:rsidRPr="005F2830">
        <w:t xml:space="preserve"> </w:t>
      </w:r>
      <w:r w:rsidRPr="005F2830">
        <w:t>certifiée</w:t>
      </w:r>
      <w:r w:rsidR="00CC449C" w:rsidRPr="005F2830">
        <w:t xml:space="preserve"> </w:t>
      </w:r>
      <w:r w:rsidRPr="005F2830">
        <w:t>conforme</w:t>
      </w:r>
      <w:r w:rsidR="00CC449C" w:rsidRPr="005F2830">
        <w:t xml:space="preserve"> </w:t>
      </w:r>
      <w:r w:rsidRPr="005F2830">
        <w:t>du</w:t>
      </w:r>
      <w:r w:rsidR="00CC449C" w:rsidRPr="005F2830">
        <w:t xml:space="preserve"> </w:t>
      </w:r>
      <w:r w:rsidRPr="005F2830">
        <w:t>diplôme</w:t>
      </w:r>
      <w:r w:rsidR="00CC449C" w:rsidRPr="005F2830">
        <w:t xml:space="preserve"> </w:t>
      </w:r>
      <w:r w:rsidRPr="005F2830">
        <w:t>le</w:t>
      </w:r>
      <w:r w:rsidR="00CC449C" w:rsidRPr="005F2830">
        <w:t xml:space="preserve"> </w:t>
      </w:r>
      <w:r w:rsidRPr="005F2830">
        <w:t>plus</w:t>
      </w:r>
      <w:r w:rsidR="00CC449C" w:rsidRPr="005F2830">
        <w:t xml:space="preserve"> </w:t>
      </w:r>
      <w:r w:rsidRPr="005F2830">
        <w:t>élevée</w:t>
      </w:r>
      <w:r w:rsidR="00CC449C" w:rsidRPr="005F2830">
        <w:t xml:space="preserve"> </w:t>
      </w:r>
      <w:r w:rsidRPr="005F2830">
        <w:t>éventuellement</w:t>
      </w:r>
      <w:r w:rsidR="00CC449C" w:rsidRPr="005F2830">
        <w:t xml:space="preserve"> </w:t>
      </w:r>
      <w:r w:rsidRPr="005F2830">
        <w:t>une</w:t>
      </w:r>
      <w:r w:rsidR="00CC449C" w:rsidRPr="005F2830">
        <w:t xml:space="preserve"> </w:t>
      </w:r>
      <w:r w:rsidRPr="005F2830">
        <w:t>attestation</w:t>
      </w:r>
      <w:r w:rsidR="00CC449C" w:rsidRPr="005F2830">
        <w:t xml:space="preserve"> </w:t>
      </w:r>
      <w:r w:rsidRPr="005F2830">
        <w:t>de</w:t>
      </w:r>
      <w:r w:rsidR="00CC449C" w:rsidRPr="005F2830">
        <w:t xml:space="preserve"> </w:t>
      </w:r>
      <w:r w:rsidRPr="005F2830">
        <w:t>l’ordre</w:t>
      </w:r>
      <w:r w:rsidR="00CC449C" w:rsidRPr="005F2830">
        <w:t xml:space="preserve"> </w:t>
      </w:r>
      <w:r w:rsidRPr="005F2830">
        <w:t>du corps</w:t>
      </w:r>
      <w:r w:rsidR="00CC449C" w:rsidRPr="005F2830">
        <w:t xml:space="preserve"> </w:t>
      </w:r>
      <w:r w:rsidRPr="005F2830">
        <w:t>de</w:t>
      </w:r>
      <w:r w:rsidR="00CC449C" w:rsidRPr="005F2830">
        <w:t xml:space="preserve"> </w:t>
      </w:r>
      <w:r w:rsidRPr="005F2830">
        <w:t>métier</w:t>
      </w:r>
    </w:p>
    <w:p w:rsidR="00165EDE" w:rsidRPr="005F2830" w:rsidRDefault="00165EDE" w:rsidP="00165EDE">
      <w:pPr>
        <w:widowControl w:val="0"/>
        <w:autoSpaceDE w:val="0"/>
      </w:pPr>
      <w:r w:rsidRPr="005F2830">
        <w:t>- Attestation</w:t>
      </w:r>
      <w:r w:rsidR="00CC449C" w:rsidRPr="005F2830">
        <w:t xml:space="preserve"> </w:t>
      </w:r>
      <w:r w:rsidRPr="005F2830">
        <w:t>de</w:t>
      </w:r>
      <w:r w:rsidR="00CC449C" w:rsidRPr="005F2830">
        <w:t xml:space="preserve"> </w:t>
      </w:r>
      <w:r w:rsidRPr="005F2830">
        <w:t>disponibilité</w:t>
      </w:r>
    </w:p>
    <w:p w:rsidR="00165EDE" w:rsidRPr="005F2830" w:rsidRDefault="00165EDE" w:rsidP="00165EDE">
      <w:pPr>
        <w:widowControl w:val="0"/>
        <w:autoSpaceDE w:val="0"/>
      </w:pPr>
      <w:r w:rsidRPr="005F2830">
        <w:t xml:space="preserve">. . . . . . . . . . . . . . . . . . . . . . . . . . . . . . . . . . . . . . . . . . . . . .. . . . . . . . . . . . . . . . . . . . . . . . . . . . . . . . . . . . . . . . . . . . . . . . . . . . . . . . . . . . . . . .. . . . . . . . . . . . . . . . . . . . . . </w:t>
      </w:r>
    </w:p>
    <w:p w:rsidR="00165EDE" w:rsidRPr="005F2830" w:rsidRDefault="00165EDE" w:rsidP="00165EDE">
      <w:pPr>
        <w:widowControl w:val="0"/>
        <w:autoSpaceDE w:val="0"/>
      </w:pPr>
      <w:r w:rsidRPr="005F2830">
        <w:rPr>
          <w:b/>
          <w:bCs/>
        </w:rPr>
        <w:t>Expérience</w:t>
      </w:r>
      <w:r w:rsidR="005A75BC" w:rsidRPr="005F2830">
        <w:rPr>
          <w:b/>
          <w:bCs/>
        </w:rPr>
        <w:t xml:space="preserve"> </w:t>
      </w:r>
      <w:r w:rsidRPr="005F2830">
        <w:rPr>
          <w:b/>
          <w:bCs/>
        </w:rPr>
        <w:t>professionnelle:</w:t>
      </w:r>
    </w:p>
    <w:p w:rsidR="00165EDE" w:rsidRPr="005F2830" w:rsidRDefault="00165EDE" w:rsidP="00165EDE">
      <w:pPr>
        <w:widowControl w:val="0"/>
        <w:autoSpaceDE w:val="0"/>
        <w:rPr>
          <w:i/>
        </w:rPr>
      </w:pPr>
      <w:r w:rsidRPr="005F2830">
        <w:rPr>
          <w:i/>
        </w:rPr>
        <w:t>[En</w:t>
      </w:r>
      <w:r w:rsidR="005A75BC" w:rsidRPr="005F2830">
        <w:rPr>
          <w:i/>
        </w:rPr>
        <w:t xml:space="preserve"> </w:t>
      </w:r>
      <w:r w:rsidRPr="005F2830">
        <w:rPr>
          <w:i/>
        </w:rPr>
        <w:t>deux</w:t>
      </w:r>
      <w:r w:rsidR="005A75BC" w:rsidRPr="005F2830">
        <w:rPr>
          <w:i/>
        </w:rPr>
        <w:t xml:space="preserve"> </w:t>
      </w:r>
      <w:r w:rsidRPr="005F2830">
        <w:rPr>
          <w:i/>
        </w:rPr>
        <w:t>pages</w:t>
      </w:r>
      <w:r w:rsidR="005A75BC" w:rsidRPr="005F2830">
        <w:rPr>
          <w:i/>
        </w:rPr>
        <w:t xml:space="preserve"> </w:t>
      </w:r>
      <w:r w:rsidRPr="005F2830">
        <w:rPr>
          <w:i/>
        </w:rPr>
        <w:t>environ,</w:t>
      </w:r>
      <w:r w:rsidR="005A75BC" w:rsidRPr="005F2830">
        <w:rPr>
          <w:i/>
        </w:rPr>
        <w:t xml:space="preserve"> </w:t>
      </w:r>
      <w:r w:rsidRPr="005F2830">
        <w:rPr>
          <w:i/>
        </w:rPr>
        <w:t>dresser</w:t>
      </w:r>
      <w:r w:rsidR="005A75BC" w:rsidRPr="005F2830">
        <w:rPr>
          <w:i/>
        </w:rPr>
        <w:t xml:space="preserve"> </w:t>
      </w:r>
      <w:r w:rsidRPr="005F2830">
        <w:rPr>
          <w:i/>
        </w:rPr>
        <w:t>la</w:t>
      </w:r>
      <w:r w:rsidR="005A75BC" w:rsidRPr="005F2830">
        <w:rPr>
          <w:i/>
        </w:rPr>
        <w:t xml:space="preserve"> </w:t>
      </w:r>
      <w:r w:rsidRPr="005F2830">
        <w:rPr>
          <w:i/>
        </w:rPr>
        <w:t>liste</w:t>
      </w:r>
      <w:r w:rsidR="005A75BC" w:rsidRPr="005F2830">
        <w:rPr>
          <w:i/>
        </w:rPr>
        <w:t xml:space="preserve"> </w:t>
      </w:r>
      <w:r w:rsidRPr="005F2830">
        <w:rPr>
          <w:i/>
        </w:rPr>
        <w:t>des</w:t>
      </w:r>
      <w:r w:rsidR="005A75BC" w:rsidRPr="005F2830">
        <w:rPr>
          <w:i/>
        </w:rPr>
        <w:t xml:space="preserve"> </w:t>
      </w:r>
      <w:r w:rsidRPr="005F2830">
        <w:rPr>
          <w:i/>
        </w:rPr>
        <w:t>emplois</w:t>
      </w:r>
      <w:r w:rsidR="005A75BC" w:rsidRPr="005F2830">
        <w:rPr>
          <w:i/>
        </w:rPr>
        <w:t xml:space="preserve"> </w:t>
      </w:r>
      <w:r w:rsidRPr="005F2830">
        <w:rPr>
          <w:i/>
        </w:rPr>
        <w:t>exercés</w:t>
      </w:r>
      <w:r w:rsidR="005A75BC" w:rsidRPr="005F2830">
        <w:rPr>
          <w:i/>
        </w:rPr>
        <w:t xml:space="preserve"> </w:t>
      </w:r>
      <w:r w:rsidRPr="005F2830">
        <w:rPr>
          <w:i/>
        </w:rPr>
        <w:t>par</w:t>
      </w:r>
      <w:r w:rsidR="005A75BC" w:rsidRPr="005F2830">
        <w:rPr>
          <w:i/>
        </w:rPr>
        <w:t xml:space="preserve"> </w:t>
      </w:r>
      <w:r w:rsidRPr="005F2830">
        <w:rPr>
          <w:i/>
        </w:rPr>
        <w:t>l’employé</w:t>
      </w:r>
      <w:r w:rsidR="005A75BC" w:rsidRPr="005F2830">
        <w:rPr>
          <w:i/>
        </w:rPr>
        <w:t xml:space="preserve"> </w:t>
      </w:r>
      <w:r w:rsidRPr="005F2830">
        <w:rPr>
          <w:i/>
        </w:rPr>
        <w:t>depuis</w:t>
      </w:r>
      <w:r w:rsidR="005A75BC" w:rsidRPr="005F2830">
        <w:rPr>
          <w:i/>
        </w:rPr>
        <w:t xml:space="preserve"> </w:t>
      </w:r>
      <w:r w:rsidRPr="005F2830">
        <w:rPr>
          <w:i/>
        </w:rPr>
        <w:t>la</w:t>
      </w:r>
      <w:r w:rsidR="005A75BC" w:rsidRPr="005F2830">
        <w:rPr>
          <w:i/>
        </w:rPr>
        <w:t xml:space="preserve"> </w:t>
      </w:r>
      <w:r w:rsidRPr="005F2830">
        <w:rPr>
          <w:i/>
        </w:rPr>
        <w:t>fin</w:t>
      </w:r>
      <w:r w:rsidR="005A75BC" w:rsidRPr="005F2830">
        <w:rPr>
          <w:i/>
        </w:rPr>
        <w:t xml:space="preserve"> </w:t>
      </w:r>
      <w:r w:rsidRPr="005F2830">
        <w:rPr>
          <w:i/>
        </w:rPr>
        <w:t>de</w:t>
      </w:r>
      <w:r w:rsidR="005A75BC" w:rsidRPr="005F2830">
        <w:rPr>
          <w:i/>
        </w:rPr>
        <w:t xml:space="preserve"> </w:t>
      </w:r>
      <w:r w:rsidRPr="005F2830">
        <w:rPr>
          <w:i/>
        </w:rPr>
        <w:t>ses</w:t>
      </w:r>
      <w:r w:rsidR="005A75BC" w:rsidRPr="005F2830">
        <w:rPr>
          <w:i/>
        </w:rPr>
        <w:t xml:space="preserve"> </w:t>
      </w:r>
      <w:r w:rsidRPr="005F2830">
        <w:rPr>
          <w:i/>
        </w:rPr>
        <w:t>études</w:t>
      </w:r>
      <w:r w:rsidR="005A75BC" w:rsidRPr="005F2830">
        <w:rPr>
          <w:i/>
        </w:rPr>
        <w:t xml:space="preserve"> </w:t>
      </w:r>
      <w:r w:rsidRPr="005F2830">
        <w:rPr>
          <w:i/>
        </w:rPr>
        <w:t>par</w:t>
      </w:r>
      <w:r w:rsidR="005A75BC" w:rsidRPr="005F2830">
        <w:rPr>
          <w:i/>
        </w:rPr>
        <w:t xml:space="preserve"> </w:t>
      </w:r>
      <w:r w:rsidRPr="005F2830">
        <w:rPr>
          <w:i/>
        </w:rPr>
        <w:t>ordre</w:t>
      </w:r>
      <w:r w:rsidR="005A75BC" w:rsidRPr="005F2830">
        <w:rPr>
          <w:i/>
        </w:rPr>
        <w:t xml:space="preserve"> </w:t>
      </w:r>
      <w:r w:rsidRPr="005F2830">
        <w:rPr>
          <w:i/>
        </w:rPr>
        <w:t>chronologique</w:t>
      </w:r>
      <w:r w:rsidR="005A75BC" w:rsidRPr="005F2830">
        <w:rPr>
          <w:i/>
        </w:rPr>
        <w:t xml:space="preserve"> </w:t>
      </w:r>
      <w:r w:rsidRPr="005F2830">
        <w:rPr>
          <w:i/>
        </w:rPr>
        <w:t>inverse,</w:t>
      </w:r>
      <w:r w:rsidR="005A75BC" w:rsidRPr="005F2830">
        <w:rPr>
          <w:i/>
        </w:rPr>
        <w:t xml:space="preserve"> </w:t>
      </w:r>
      <w:r w:rsidRPr="005F2830">
        <w:rPr>
          <w:i/>
        </w:rPr>
        <w:t>en</w:t>
      </w:r>
      <w:r w:rsidR="005A75BC" w:rsidRPr="005F2830">
        <w:rPr>
          <w:i/>
        </w:rPr>
        <w:t xml:space="preserve"> </w:t>
      </w:r>
      <w:r w:rsidRPr="005F2830">
        <w:rPr>
          <w:i/>
        </w:rPr>
        <w:t>commençant</w:t>
      </w:r>
      <w:r w:rsidR="005A75BC" w:rsidRPr="005F2830">
        <w:rPr>
          <w:i/>
        </w:rPr>
        <w:t xml:space="preserve"> </w:t>
      </w:r>
      <w:r w:rsidRPr="005F2830">
        <w:rPr>
          <w:i/>
        </w:rPr>
        <w:t>par</w:t>
      </w:r>
      <w:r w:rsidR="005A75BC" w:rsidRPr="005F2830">
        <w:rPr>
          <w:i/>
        </w:rPr>
        <w:t xml:space="preserve"> </w:t>
      </w:r>
      <w:r w:rsidRPr="005F2830">
        <w:rPr>
          <w:i/>
        </w:rPr>
        <w:t>son</w:t>
      </w:r>
      <w:r w:rsidR="005A75BC" w:rsidRPr="005F2830">
        <w:rPr>
          <w:i/>
        </w:rPr>
        <w:t xml:space="preserve"> </w:t>
      </w:r>
      <w:r w:rsidRPr="005F2830">
        <w:rPr>
          <w:i/>
        </w:rPr>
        <w:t>poste</w:t>
      </w:r>
      <w:r w:rsidR="005A75BC" w:rsidRPr="005F2830">
        <w:rPr>
          <w:i/>
        </w:rPr>
        <w:t xml:space="preserve"> </w:t>
      </w:r>
      <w:r w:rsidRPr="005F2830">
        <w:rPr>
          <w:i/>
        </w:rPr>
        <w:t>actuel.</w:t>
      </w:r>
      <w:r w:rsidR="005A75BC" w:rsidRPr="005F2830">
        <w:rPr>
          <w:i/>
        </w:rPr>
        <w:t xml:space="preserve"> </w:t>
      </w:r>
      <w:r w:rsidRPr="005F2830">
        <w:rPr>
          <w:i/>
        </w:rPr>
        <w:t>Pour</w:t>
      </w:r>
      <w:r w:rsidR="005A75BC" w:rsidRPr="005F2830">
        <w:rPr>
          <w:i/>
        </w:rPr>
        <w:t xml:space="preserve"> </w:t>
      </w:r>
      <w:r w:rsidRPr="005F2830">
        <w:rPr>
          <w:i/>
        </w:rPr>
        <w:t>chacun,</w:t>
      </w:r>
      <w:r w:rsidR="005A75BC" w:rsidRPr="005F2830">
        <w:rPr>
          <w:i/>
        </w:rPr>
        <w:t xml:space="preserve"> </w:t>
      </w:r>
      <w:r w:rsidRPr="005F2830">
        <w:rPr>
          <w:i/>
        </w:rPr>
        <w:t>indiquer</w:t>
      </w:r>
      <w:r w:rsidR="005A75BC" w:rsidRPr="005F2830">
        <w:rPr>
          <w:i/>
        </w:rPr>
        <w:t xml:space="preserve"> </w:t>
      </w:r>
      <w:r w:rsidRPr="005F2830">
        <w:rPr>
          <w:i/>
        </w:rPr>
        <w:t>les dates,</w:t>
      </w:r>
      <w:r w:rsidR="005A75BC" w:rsidRPr="005F2830">
        <w:rPr>
          <w:i/>
        </w:rPr>
        <w:t xml:space="preserve"> </w:t>
      </w:r>
      <w:r w:rsidRPr="005F2830">
        <w:rPr>
          <w:i/>
        </w:rPr>
        <w:t>nom</w:t>
      </w:r>
      <w:r w:rsidR="005A75BC" w:rsidRPr="005F2830">
        <w:rPr>
          <w:i/>
        </w:rPr>
        <w:t xml:space="preserve"> </w:t>
      </w:r>
      <w:r w:rsidRPr="005F2830">
        <w:rPr>
          <w:i/>
        </w:rPr>
        <w:t>de</w:t>
      </w:r>
      <w:r w:rsidR="005A75BC" w:rsidRPr="005F2830">
        <w:rPr>
          <w:i/>
        </w:rPr>
        <w:t xml:space="preserve"> </w:t>
      </w:r>
      <w:r w:rsidRPr="005F2830">
        <w:rPr>
          <w:i/>
        </w:rPr>
        <w:t>l’employeur,</w:t>
      </w:r>
      <w:r w:rsidR="005A75BC" w:rsidRPr="005F2830">
        <w:rPr>
          <w:i/>
        </w:rPr>
        <w:t xml:space="preserve"> </w:t>
      </w:r>
      <w:r w:rsidRPr="005F2830">
        <w:rPr>
          <w:i/>
        </w:rPr>
        <w:t>titre</w:t>
      </w:r>
      <w:r w:rsidR="005A75BC" w:rsidRPr="005F2830">
        <w:rPr>
          <w:i/>
        </w:rPr>
        <w:t xml:space="preserve"> </w:t>
      </w:r>
      <w:r w:rsidRPr="005F2830">
        <w:rPr>
          <w:i/>
        </w:rPr>
        <w:t>du</w:t>
      </w:r>
      <w:r w:rsidR="005A75BC" w:rsidRPr="005F2830">
        <w:rPr>
          <w:i/>
        </w:rPr>
        <w:t xml:space="preserve"> </w:t>
      </w:r>
      <w:r w:rsidRPr="005F2830">
        <w:rPr>
          <w:i/>
        </w:rPr>
        <w:t>poste</w:t>
      </w:r>
      <w:r w:rsidR="005A75BC" w:rsidRPr="005F2830">
        <w:rPr>
          <w:i/>
        </w:rPr>
        <w:t xml:space="preserve"> </w:t>
      </w:r>
      <w:r w:rsidRPr="005F2830">
        <w:rPr>
          <w:i/>
        </w:rPr>
        <w:t>occupé</w:t>
      </w:r>
      <w:r w:rsidR="005A75BC" w:rsidRPr="005F2830">
        <w:rPr>
          <w:i/>
        </w:rPr>
        <w:t xml:space="preserve"> </w:t>
      </w:r>
      <w:r w:rsidRPr="005F2830">
        <w:rPr>
          <w:i/>
        </w:rPr>
        <w:t>et</w:t>
      </w:r>
      <w:r w:rsidR="005A75BC" w:rsidRPr="005F2830">
        <w:rPr>
          <w:i/>
        </w:rPr>
        <w:t xml:space="preserve"> </w:t>
      </w:r>
      <w:r w:rsidRPr="005F2830">
        <w:rPr>
          <w:i/>
        </w:rPr>
        <w:t>lieu</w:t>
      </w:r>
      <w:r w:rsidR="005A75BC" w:rsidRPr="005F2830">
        <w:rPr>
          <w:i/>
        </w:rPr>
        <w:t xml:space="preserve"> </w:t>
      </w:r>
      <w:r w:rsidRPr="005F2830">
        <w:rPr>
          <w:i/>
        </w:rPr>
        <w:t>de</w:t>
      </w:r>
      <w:r w:rsidR="005A75BC" w:rsidRPr="005F2830">
        <w:rPr>
          <w:i/>
        </w:rPr>
        <w:t xml:space="preserve"> </w:t>
      </w:r>
      <w:r w:rsidRPr="005F2830">
        <w:rPr>
          <w:i/>
        </w:rPr>
        <w:t>travail.</w:t>
      </w:r>
      <w:r w:rsidR="005A75BC" w:rsidRPr="005F2830">
        <w:rPr>
          <w:i/>
        </w:rPr>
        <w:t xml:space="preserve"> </w:t>
      </w:r>
      <w:r w:rsidRPr="005F2830">
        <w:rPr>
          <w:i/>
        </w:rPr>
        <w:t>Pour</w:t>
      </w:r>
      <w:r w:rsidR="005A75BC" w:rsidRPr="005F2830">
        <w:rPr>
          <w:i/>
        </w:rPr>
        <w:t xml:space="preserve"> </w:t>
      </w:r>
      <w:r w:rsidRPr="005F2830">
        <w:rPr>
          <w:i/>
        </w:rPr>
        <w:t>les</w:t>
      </w:r>
      <w:r w:rsidR="005A75BC" w:rsidRPr="005F2830">
        <w:rPr>
          <w:i/>
        </w:rPr>
        <w:t xml:space="preserve"> </w:t>
      </w:r>
      <w:r w:rsidRPr="005F2830">
        <w:rPr>
          <w:i/>
        </w:rPr>
        <w:t>dix</w:t>
      </w:r>
      <w:r w:rsidR="005A75BC" w:rsidRPr="005F2830">
        <w:rPr>
          <w:i/>
        </w:rPr>
        <w:t xml:space="preserve"> </w:t>
      </w:r>
      <w:r w:rsidRPr="005F2830">
        <w:rPr>
          <w:i/>
        </w:rPr>
        <w:t>dernières</w:t>
      </w:r>
      <w:r w:rsidR="005A75BC" w:rsidRPr="005F2830">
        <w:rPr>
          <w:i/>
        </w:rPr>
        <w:t xml:space="preserve"> </w:t>
      </w:r>
      <w:r w:rsidRPr="005F2830">
        <w:rPr>
          <w:i/>
        </w:rPr>
        <w:t>années,</w:t>
      </w:r>
      <w:r w:rsidR="005A75BC" w:rsidRPr="005F2830">
        <w:rPr>
          <w:i/>
        </w:rPr>
        <w:t xml:space="preserve"> </w:t>
      </w:r>
      <w:r w:rsidRPr="005F2830">
        <w:rPr>
          <w:i/>
        </w:rPr>
        <w:t>préciser</w:t>
      </w:r>
      <w:r w:rsidR="005A75BC" w:rsidRPr="005F2830">
        <w:rPr>
          <w:i/>
        </w:rPr>
        <w:t xml:space="preserve"> </w:t>
      </w:r>
      <w:r w:rsidRPr="005F2830">
        <w:rPr>
          <w:i/>
        </w:rPr>
        <w:t>en</w:t>
      </w:r>
      <w:r w:rsidR="005A75BC" w:rsidRPr="005F2830">
        <w:rPr>
          <w:i/>
        </w:rPr>
        <w:t xml:space="preserve"> </w:t>
      </w:r>
      <w:r w:rsidRPr="005F2830">
        <w:rPr>
          <w:i/>
        </w:rPr>
        <w:t>outre</w:t>
      </w:r>
      <w:r w:rsidR="005A75BC" w:rsidRPr="005F2830">
        <w:rPr>
          <w:i/>
        </w:rPr>
        <w:t xml:space="preserve"> </w:t>
      </w:r>
      <w:r w:rsidRPr="005F2830">
        <w:rPr>
          <w:i/>
        </w:rPr>
        <w:t>le</w:t>
      </w:r>
      <w:r w:rsidR="005A75BC" w:rsidRPr="005F2830">
        <w:rPr>
          <w:i/>
        </w:rPr>
        <w:t xml:space="preserve"> </w:t>
      </w:r>
      <w:r w:rsidRPr="005F2830">
        <w:rPr>
          <w:i/>
        </w:rPr>
        <w:t>type</w:t>
      </w:r>
      <w:r w:rsidR="005A75BC" w:rsidRPr="005F2830">
        <w:rPr>
          <w:i/>
        </w:rPr>
        <w:t xml:space="preserve"> </w:t>
      </w:r>
      <w:r w:rsidRPr="005F2830">
        <w:rPr>
          <w:i/>
        </w:rPr>
        <w:t>d’activité</w:t>
      </w:r>
      <w:r w:rsidR="005A75BC" w:rsidRPr="005F2830">
        <w:rPr>
          <w:i/>
        </w:rPr>
        <w:t xml:space="preserve"> </w:t>
      </w:r>
      <w:r w:rsidRPr="005F2830">
        <w:rPr>
          <w:i/>
        </w:rPr>
        <w:t>exercée</w:t>
      </w:r>
      <w:r w:rsidR="005A75BC" w:rsidRPr="005F2830">
        <w:rPr>
          <w:i/>
        </w:rPr>
        <w:t xml:space="preserve"> </w:t>
      </w:r>
      <w:r w:rsidRPr="005F2830">
        <w:rPr>
          <w:i/>
        </w:rPr>
        <w:t>et,</w:t>
      </w:r>
      <w:r w:rsidR="005A75BC" w:rsidRPr="005F2830">
        <w:rPr>
          <w:i/>
        </w:rPr>
        <w:t xml:space="preserve"> </w:t>
      </w:r>
      <w:r w:rsidRPr="005F2830">
        <w:rPr>
          <w:i/>
        </w:rPr>
        <w:t>le</w:t>
      </w:r>
      <w:r w:rsidR="005A75BC" w:rsidRPr="005F2830">
        <w:rPr>
          <w:i/>
        </w:rPr>
        <w:t xml:space="preserve"> </w:t>
      </w:r>
      <w:r w:rsidRPr="005F2830">
        <w:rPr>
          <w:i/>
        </w:rPr>
        <w:t>cas</w:t>
      </w:r>
      <w:r w:rsidR="005A75BC" w:rsidRPr="005F2830">
        <w:rPr>
          <w:i/>
        </w:rPr>
        <w:t xml:space="preserve"> </w:t>
      </w:r>
      <w:r w:rsidRPr="005F2830">
        <w:rPr>
          <w:i/>
        </w:rPr>
        <w:t>échéant,</w:t>
      </w:r>
      <w:r w:rsidR="005A75BC" w:rsidRPr="005F2830">
        <w:rPr>
          <w:i/>
        </w:rPr>
        <w:t xml:space="preserve"> </w:t>
      </w:r>
      <w:r w:rsidRPr="005F2830">
        <w:rPr>
          <w:i/>
        </w:rPr>
        <w:t>le</w:t>
      </w:r>
      <w:r w:rsidR="005A75BC" w:rsidRPr="005F2830">
        <w:rPr>
          <w:i/>
        </w:rPr>
        <w:t xml:space="preserve"> </w:t>
      </w:r>
      <w:r w:rsidRPr="005F2830">
        <w:rPr>
          <w:i/>
        </w:rPr>
        <w:t>nom</w:t>
      </w:r>
      <w:r w:rsidR="005A75BC" w:rsidRPr="005F2830">
        <w:rPr>
          <w:i/>
        </w:rPr>
        <w:t xml:space="preserve"> </w:t>
      </w:r>
      <w:r w:rsidRPr="005F2830">
        <w:rPr>
          <w:i/>
        </w:rPr>
        <w:t>de</w:t>
      </w:r>
      <w:r w:rsidR="005A75BC" w:rsidRPr="005F2830">
        <w:rPr>
          <w:i/>
        </w:rPr>
        <w:t xml:space="preserve"> </w:t>
      </w:r>
      <w:r w:rsidRPr="005F2830">
        <w:rPr>
          <w:i/>
        </w:rPr>
        <w:t>clients</w:t>
      </w:r>
      <w:r w:rsidR="005A75BC" w:rsidRPr="005F2830">
        <w:rPr>
          <w:i/>
        </w:rPr>
        <w:t xml:space="preserve"> </w:t>
      </w:r>
      <w:r w:rsidRPr="005F2830">
        <w:rPr>
          <w:i/>
        </w:rPr>
        <w:t>susceptibles</w:t>
      </w:r>
      <w:r w:rsidR="005A75BC" w:rsidRPr="005F2830">
        <w:rPr>
          <w:i/>
        </w:rPr>
        <w:t xml:space="preserve"> </w:t>
      </w:r>
      <w:r w:rsidRPr="005F2830">
        <w:rPr>
          <w:i/>
        </w:rPr>
        <w:t>de</w:t>
      </w:r>
      <w:r w:rsidR="005A75BC" w:rsidRPr="005F2830">
        <w:rPr>
          <w:i/>
        </w:rPr>
        <w:t xml:space="preserve"> </w:t>
      </w:r>
      <w:r w:rsidRPr="005F2830">
        <w:rPr>
          <w:i/>
        </w:rPr>
        <w:t>fournir des</w:t>
      </w:r>
      <w:r w:rsidR="005A75BC" w:rsidRPr="005F2830">
        <w:rPr>
          <w:i/>
        </w:rPr>
        <w:t xml:space="preserve"> </w:t>
      </w:r>
      <w:r w:rsidRPr="005F2830">
        <w:rPr>
          <w:i/>
        </w:rPr>
        <w:t>références.]</w:t>
      </w:r>
    </w:p>
    <w:p w:rsidR="00165EDE" w:rsidRPr="005F2830" w:rsidRDefault="00165EDE" w:rsidP="00165EDE">
      <w:pPr>
        <w:rPr>
          <w:i/>
          <w:lang w:val="fr-CM"/>
        </w:rPr>
      </w:pPr>
      <w:r w:rsidRPr="005F2830">
        <w:rPr>
          <w:i/>
          <w:lang w:val="fr-CM"/>
        </w:rPr>
        <w:lastRenderedPageBreak/>
        <w:t>Résumer l'expérience professionnelle des 20 dernières années en ordre chronologique inverse. Indiquer l'expérience technique et de gestionnaire pertinente pour le projet.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98"/>
        <w:gridCol w:w="6865"/>
      </w:tblGrid>
      <w:tr w:rsidR="00165EDE" w:rsidRPr="005F2830" w:rsidTr="00EA4EC9">
        <w:tc>
          <w:tcPr>
            <w:tcW w:w="1099" w:type="dxa"/>
            <w:tcBorders>
              <w:top w:val="single" w:sz="4" w:space="0" w:color="auto"/>
              <w:left w:val="single" w:sz="4" w:space="0" w:color="auto"/>
              <w:bottom w:val="single" w:sz="4" w:space="0" w:color="auto"/>
              <w:right w:val="single" w:sz="4" w:space="0" w:color="auto"/>
            </w:tcBorders>
            <w:shd w:val="clear" w:color="auto" w:fill="auto"/>
            <w:hideMark/>
          </w:tcPr>
          <w:p w:rsidR="00165EDE" w:rsidRPr="005F2830" w:rsidRDefault="00165EDE" w:rsidP="00EA4EC9">
            <w:pPr>
              <w:rPr>
                <w:b/>
                <w:lang w:val="fr-CM"/>
              </w:rPr>
            </w:pPr>
            <w:r w:rsidRPr="005F2830">
              <w:rPr>
                <w:b/>
                <w:lang w:val="fr-CM"/>
              </w:rPr>
              <w:t>De</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165EDE" w:rsidRPr="005F2830" w:rsidRDefault="00165EDE" w:rsidP="00EA4EC9">
            <w:pPr>
              <w:rPr>
                <w:b/>
                <w:lang w:val="fr-CM"/>
              </w:rPr>
            </w:pPr>
            <w:r w:rsidRPr="005F2830">
              <w:rPr>
                <w:b/>
                <w:lang w:val="fr-CM"/>
              </w:rPr>
              <w:t>À</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165EDE" w:rsidRPr="005F2830" w:rsidRDefault="00165EDE" w:rsidP="00EA4EC9">
            <w:pPr>
              <w:rPr>
                <w:b/>
                <w:lang w:val="fr-CM"/>
              </w:rPr>
            </w:pPr>
            <w:r w:rsidRPr="005F2830">
              <w:rPr>
                <w:b/>
                <w:lang w:val="fr-CM"/>
              </w:rPr>
              <w:t>Société / Projet / Position / expérience technique et de gestionnaire pertinente</w:t>
            </w:r>
          </w:p>
        </w:tc>
      </w:tr>
    </w:tbl>
    <w:p w:rsidR="00165EDE" w:rsidRPr="005F2830" w:rsidRDefault="00165EDE" w:rsidP="00165EDE">
      <w:pPr>
        <w:widowControl w:val="0"/>
        <w:autoSpaceDE w:val="0"/>
      </w:pPr>
      <w:r w:rsidRPr="005F2830">
        <w:rPr>
          <w:b/>
          <w:bCs/>
        </w:rPr>
        <w:t>Connaissances</w:t>
      </w:r>
      <w:r w:rsidR="003F34A0" w:rsidRPr="005F2830">
        <w:rPr>
          <w:b/>
          <w:bCs/>
        </w:rPr>
        <w:t xml:space="preserve"> </w:t>
      </w:r>
      <w:r w:rsidR="00E70F1C" w:rsidRPr="005F2830">
        <w:rPr>
          <w:b/>
          <w:bCs/>
        </w:rPr>
        <w:t>informatiques :</w:t>
      </w:r>
    </w:p>
    <w:p w:rsidR="00165EDE" w:rsidRPr="005F2830" w:rsidRDefault="00165EDE" w:rsidP="00165EDE">
      <w:pPr>
        <w:widowControl w:val="0"/>
        <w:autoSpaceDE w:val="0"/>
      </w:pPr>
      <w:r w:rsidRPr="005F2830">
        <w:rPr>
          <w:i/>
          <w:iCs/>
        </w:rPr>
        <w:t>[Indiquer,</w:t>
      </w:r>
      <w:r w:rsidR="003F34A0" w:rsidRPr="005F2830">
        <w:rPr>
          <w:i/>
          <w:iCs/>
        </w:rPr>
        <w:t xml:space="preserve"> </w:t>
      </w:r>
      <w:r w:rsidRPr="005F2830">
        <w:rPr>
          <w:i/>
          <w:iCs/>
        </w:rPr>
        <w:t>le</w:t>
      </w:r>
      <w:r w:rsidR="003F34A0" w:rsidRPr="005F2830">
        <w:rPr>
          <w:i/>
          <w:iCs/>
        </w:rPr>
        <w:t xml:space="preserve"> </w:t>
      </w:r>
      <w:r w:rsidRPr="005F2830">
        <w:rPr>
          <w:i/>
          <w:iCs/>
        </w:rPr>
        <w:t>niveau</w:t>
      </w:r>
      <w:r w:rsidR="003F34A0" w:rsidRPr="005F2830">
        <w:rPr>
          <w:i/>
          <w:iCs/>
        </w:rPr>
        <w:t xml:space="preserve"> </w:t>
      </w:r>
      <w:r w:rsidRPr="005F2830">
        <w:rPr>
          <w:i/>
          <w:iCs/>
        </w:rPr>
        <w:t>de</w:t>
      </w:r>
      <w:r w:rsidR="003F34A0" w:rsidRPr="005F2830">
        <w:rPr>
          <w:i/>
          <w:iCs/>
        </w:rPr>
        <w:t xml:space="preserve"> </w:t>
      </w:r>
      <w:r w:rsidRPr="005F2830">
        <w:rPr>
          <w:i/>
          <w:iCs/>
        </w:rPr>
        <w:t>connaissance]</w:t>
      </w:r>
    </w:p>
    <w:p w:rsidR="00165EDE" w:rsidRPr="005F2830" w:rsidRDefault="00E70F1C" w:rsidP="00165EDE">
      <w:pPr>
        <w:widowControl w:val="0"/>
        <w:autoSpaceDE w:val="0"/>
      </w:pPr>
      <w:r w:rsidRPr="005F2830">
        <w:rPr>
          <w:b/>
          <w:bCs/>
        </w:rPr>
        <w:t>Langues :</w:t>
      </w:r>
    </w:p>
    <w:p w:rsidR="00165EDE" w:rsidRPr="005F2830" w:rsidRDefault="00165EDE" w:rsidP="00165EDE">
      <w:pPr>
        <w:widowControl w:val="0"/>
        <w:autoSpaceDE w:val="0"/>
      </w:pPr>
      <w:r w:rsidRPr="005F2830">
        <w:rPr>
          <w:i/>
          <w:iCs/>
        </w:rPr>
        <w:t>[Indiquer, pour chacune, le niveau de connaissance : médiocre/moyen/ bon/excellent, en ce qui concerne la langue lue/écrite/parlée.]</w:t>
      </w:r>
    </w:p>
    <w:p w:rsidR="00165EDE" w:rsidRPr="005F2830" w:rsidRDefault="00165EDE" w:rsidP="00165EDE">
      <w:pPr>
        <w:widowControl w:val="0"/>
        <w:autoSpaceDE w:val="0"/>
      </w:pPr>
      <w:r w:rsidRPr="005F2830">
        <w:t xml:space="preserve">. . . . . . . . . . . . . . . . . . . . . . . . . . .  . . . . . . . . . . . . . . . . . . . . . .. . . . . . . . . . . . . . . .  </w:t>
      </w:r>
    </w:p>
    <w:p w:rsidR="00165EDE" w:rsidRPr="005F2830" w:rsidRDefault="00E70F1C" w:rsidP="00165EDE">
      <w:pPr>
        <w:widowControl w:val="0"/>
        <w:autoSpaceDE w:val="0"/>
      </w:pPr>
      <w:r w:rsidRPr="005F2830">
        <w:rPr>
          <w:b/>
          <w:bCs/>
        </w:rPr>
        <w:t>Attestation :</w:t>
      </w:r>
    </w:p>
    <w:p w:rsidR="00165EDE" w:rsidRPr="005F2830" w:rsidRDefault="00165EDE" w:rsidP="00165EDE">
      <w:pPr>
        <w:widowControl w:val="0"/>
        <w:autoSpaceDE w:val="0"/>
      </w:pPr>
      <w:r w:rsidRPr="005F2830">
        <w:t>Je,</w:t>
      </w:r>
      <w:r w:rsidR="003F34A0" w:rsidRPr="005F2830">
        <w:t xml:space="preserve"> </w:t>
      </w:r>
      <w:r w:rsidRPr="005F2830">
        <w:t>soussigné,</w:t>
      </w:r>
      <w:r w:rsidR="003F34A0" w:rsidRPr="005F2830">
        <w:t xml:space="preserve"> </w:t>
      </w:r>
      <w:r w:rsidRPr="005F2830">
        <w:t>certifie,</w:t>
      </w:r>
      <w:r w:rsidR="003F34A0" w:rsidRPr="005F2830">
        <w:t xml:space="preserve"> </w:t>
      </w:r>
      <w:r w:rsidRPr="005F2830">
        <w:t>en</w:t>
      </w:r>
      <w:r w:rsidR="003F34A0" w:rsidRPr="005F2830">
        <w:t xml:space="preserve"> </w:t>
      </w:r>
      <w:r w:rsidRPr="005F2830">
        <w:t>toute</w:t>
      </w:r>
      <w:r w:rsidR="003F34A0" w:rsidRPr="005F2830">
        <w:t xml:space="preserve"> </w:t>
      </w:r>
      <w:r w:rsidRPr="005F2830">
        <w:t>conscience,</w:t>
      </w:r>
      <w:r w:rsidR="003F34A0" w:rsidRPr="005F2830">
        <w:t xml:space="preserve"> </w:t>
      </w:r>
      <w:r w:rsidRPr="005F2830">
        <w:t>que</w:t>
      </w:r>
      <w:r w:rsidR="003F34A0" w:rsidRPr="005F2830">
        <w:t xml:space="preserve"> </w:t>
      </w:r>
      <w:r w:rsidRPr="005F2830">
        <w:t>les</w:t>
      </w:r>
      <w:r w:rsidR="003F34A0" w:rsidRPr="005F2830">
        <w:t xml:space="preserve"> </w:t>
      </w:r>
      <w:r w:rsidRPr="005F2830">
        <w:t>renseignements</w:t>
      </w:r>
      <w:r w:rsidR="003F34A0" w:rsidRPr="005F2830">
        <w:t xml:space="preserve"> </w:t>
      </w:r>
      <w:r w:rsidRPr="005F2830">
        <w:t>ci-dessus</w:t>
      </w:r>
      <w:r w:rsidR="003F34A0" w:rsidRPr="005F2830">
        <w:t xml:space="preserve"> </w:t>
      </w:r>
      <w:r w:rsidRPr="005F2830">
        <w:t>rendent</w:t>
      </w:r>
      <w:r w:rsidR="003F34A0" w:rsidRPr="005F2830">
        <w:t xml:space="preserve"> </w:t>
      </w:r>
      <w:r w:rsidRPr="005F2830">
        <w:t>fidèlement compte</w:t>
      </w:r>
      <w:r w:rsidR="003F34A0" w:rsidRPr="005F2830">
        <w:t xml:space="preserve"> </w:t>
      </w:r>
      <w:r w:rsidRPr="005F2830">
        <w:t>de</w:t>
      </w:r>
      <w:r w:rsidR="003F34A0" w:rsidRPr="005F2830">
        <w:t xml:space="preserve"> </w:t>
      </w:r>
      <w:r w:rsidRPr="005F2830">
        <w:t>ma</w:t>
      </w:r>
      <w:r w:rsidR="003F34A0" w:rsidRPr="005F2830">
        <w:t xml:space="preserve"> </w:t>
      </w:r>
      <w:r w:rsidRPr="005F2830">
        <w:t>situation,</w:t>
      </w:r>
      <w:r w:rsidR="003F34A0" w:rsidRPr="005F2830">
        <w:t xml:space="preserve"> </w:t>
      </w:r>
      <w:r w:rsidRPr="005F2830">
        <w:t>de</w:t>
      </w:r>
      <w:r w:rsidR="003F34A0" w:rsidRPr="005F2830">
        <w:t xml:space="preserve"> </w:t>
      </w:r>
      <w:r w:rsidRPr="005F2830">
        <w:t>mes</w:t>
      </w:r>
      <w:r w:rsidR="003F34A0" w:rsidRPr="005F2830">
        <w:t xml:space="preserve"> </w:t>
      </w:r>
      <w:r w:rsidRPr="005F2830">
        <w:t>qualifications</w:t>
      </w:r>
      <w:r w:rsidR="003F34A0" w:rsidRPr="005F2830">
        <w:t xml:space="preserve"> </w:t>
      </w:r>
      <w:r w:rsidRPr="005F2830">
        <w:t>et</w:t>
      </w:r>
      <w:r w:rsidR="003F34A0" w:rsidRPr="005F2830">
        <w:t xml:space="preserve"> </w:t>
      </w:r>
      <w:r w:rsidRPr="005F2830">
        <w:t>de</w:t>
      </w:r>
      <w:r w:rsidR="003F34A0" w:rsidRPr="005F2830">
        <w:t xml:space="preserve"> mon e</w:t>
      </w:r>
      <w:r w:rsidRPr="005F2830">
        <w:t>xpérience.</w:t>
      </w:r>
    </w:p>
    <w:p w:rsidR="00165EDE" w:rsidRPr="005F2830" w:rsidRDefault="00165EDE" w:rsidP="00165EDE">
      <w:pPr>
        <w:widowControl w:val="0"/>
        <w:autoSpaceDE w:val="0"/>
      </w:pPr>
      <w:r w:rsidRPr="005F2830">
        <w:t xml:space="preserve">. . . . . . . . . . . . . . . . . . . . . . .. . . . . . . . . . . . . . . . . . . . . . . . . . . .. . . . . . . . . . . . . . . . . . . . . . . . . . . . . . . . . . . . . . </w:t>
      </w:r>
      <w:r w:rsidR="00E70F1C" w:rsidRPr="005F2830">
        <w:t>Date :</w:t>
      </w:r>
      <w:r w:rsidRPr="005F2830">
        <w:t xml:space="preserve"> . . . . . . . . . . . . . . . . . . . . . . . . . . . . . . . . . . . . . .</w:t>
      </w:r>
    </w:p>
    <w:p w:rsidR="00165EDE" w:rsidRPr="005F2830" w:rsidRDefault="00165EDE" w:rsidP="00165EDE">
      <w:pPr>
        <w:widowControl w:val="0"/>
        <w:autoSpaceDE w:val="0"/>
      </w:pPr>
      <w:r w:rsidRPr="005F2830">
        <w:rPr>
          <w:i/>
          <w:iCs/>
        </w:rPr>
        <w:t>[Signature</w:t>
      </w:r>
      <w:r w:rsidR="00985B27" w:rsidRPr="005F2830">
        <w:rPr>
          <w:i/>
          <w:iCs/>
        </w:rPr>
        <w:t xml:space="preserve"> </w:t>
      </w:r>
      <w:r w:rsidRPr="005F2830">
        <w:rPr>
          <w:i/>
          <w:iCs/>
        </w:rPr>
        <w:t>de</w:t>
      </w:r>
      <w:r w:rsidR="00985B27" w:rsidRPr="005F2830">
        <w:rPr>
          <w:i/>
          <w:iCs/>
        </w:rPr>
        <w:t xml:space="preserve"> </w:t>
      </w:r>
      <w:r w:rsidRPr="005F2830">
        <w:rPr>
          <w:i/>
          <w:iCs/>
        </w:rPr>
        <w:t>l’employé</w:t>
      </w:r>
      <w:r w:rsidR="00985B27" w:rsidRPr="005F2830">
        <w:rPr>
          <w:i/>
          <w:iCs/>
        </w:rPr>
        <w:t xml:space="preserve"> </w:t>
      </w:r>
      <w:r w:rsidRPr="005F2830">
        <w:rPr>
          <w:i/>
          <w:iCs/>
        </w:rPr>
        <w:t>et</w:t>
      </w:r>
      <w:r w:rsidR="00985B27" w:rsidRPr="005F2830">
        <w:rPr>
          <w:i/>
          <w:iCs/>
        </w:rPr>
        <w:t xml:space="preserve"> </w:t>
      </w:r>
      <w:r w:rsidRPr="005F2830">
        <w:rPr>
          <w:i/>
          <w:iCs/>
        </w:rPr>
        <w:t>du</w:t>
      </w:r>
      <w:r w:rsidR="00985B27" w:rsidRPr="005F2830">
        <w:rPr>
          <w:i/>
          <w:iCs/>
        </w:rPr>
        <w:t xml:space="preserve"> </w:t>
      </w:r>
      <w:r w:rsidRPr="005F2830">
        <w:rPr>
          <w:i/>
          <w:iCs/>
        </w:rPr>
        <w:t>représentant</w:t>
      </w:r>
      <w:r w:rsidR="00985B27" w:rsidRPr="005F2830">
        <w:rPr>
          <w:i/>
          <w:iCs/>
        </w:rPr>
        <w:t xml:space="preserve"> </w:t>
      </w:r>
      <w:r w:rsidRPr="005F2830">
        <w:rPr>
          <w:i/>
          <w:iCs/>
        </w:rPr>
        <w:t>habilité</w:t>
      </w:r>
      <w:r w:rsidR="00985B27" w:rsidRPr="005F2830">
        <w:rPr>
          <w:i/>
          <w:iCs/>
        </w:rPr>
        <w:t xml:space="preserve"> </w:t>
      </w:r>
      <w:r w:rsidRPr="005F2830">
        <w:rPr>
          <w:i/>
          <w:iCs/>
        </w:rPr>
        <w:t>du</w:t>
      </w:r>
      <w:r w:rsidR="00985B27" w:rsidRPr="005F2830">
        <w:rPr>
          <w:i/>
          <w:iCs/>
        </w:rPr>
        <w:t xml:space="preserve"> </w:t>
      </w:r>
      <w:r w:rsidRPr="005F2830">
        <w:rPr>
          <w:i/>
          <w:iCs/>
        </w:rPr>
        <w:t>consultant]</w:t>
      </w:r>
    </w:p>
    <w:p w:rsidR="00165EDE" w:rsidRPr="005F2830" w:rsidRDefault="00165EDE" w:rsidP="00165EDE">
      <w:pPr>
        <w:widowControl w:val="0"/>
        <w:autoSpaceDE w:val="0"/>
      </w:pPr>
      <w:r w:rsidRPr="005F2830">
        <w:rPr>
          <w:i/>
          <w:iCs/>
        </w:rPr>
        <w:t>Jour/mois/année</w:t>
      </w:r>
    </w:p>
    <w:p w:rsidR="00165EDE" w:rsidRPr="005F2830" w:rsidRDefault="00165EDE" w:rsidP="00165EDE">
      <w:pPr>
        <w:widowControl w:val="0"/>
        <w:autoSpaceDE w:val="0"/>
      </w:pPr>
      <w:r w:rsidRPr="005F2830">
        <w:t>Nom</w:t>
      </w:r>
      <w:r w:rsidR="00953D94" w:rsidRPr="005F2830">
        <w:t xml:space="preserve"> </w:t>
      </w:r>
      <w:r w:rsidRPr="005F2830">
        <w:t>de</w:t>
      </w:r>
      <w:r w:rsidR="00953D94" w:rsidRPr="005F2830">
        <w:t xml:space="preserve"> </w:t>
      </w:r>
      <w:r w:rsidRPr="005F2830">
        <w:t>l’employé</w:t>
      </w:r>
      <w:r w:rsidR="00953D94" w:rsidRPr="005F2830">
        <w:t xml:space="preserve"> </w:t>
      </w:r>
      <w:r w:rsidRPr="005F2830">
        <w:t>: . . . . . . . . . . . . . . . . . . . . . . . . . . . . . . . . . . . . . . . . . . . . . . .. . . . . . . . . . . . . . . . . . . . . . . . . . . . . . . . . . . . . . . . . . . . . . . . . . . . . . . . . . . . . . .</w:t>
      </w:r>
    </w:p>
    <w:p w:rsidR="00165EDE" w:rsidRPr="005F2830" w:rsidRDefault="00165EDE" w:rsidP="00165EDE">
      <w:pPr>
        <w:widowControl w:val="0"/>
        <w:autoSpaceDE w:val="0"/>
      </w:pPr>
      <w:r w:rsidRPr="005F2830">
        <w:t>Nom</w:t>
      </w:r>
      <w:r w:rsidR="00985B27" w:rsidRPr="005F2830">
        <w:t xml:space="preserve"> </w:t>
      </w:r>
      <w:r w:rsidRPr="005F2830">
        <w:t>du</w:t>
      </w:r>
      <w:r w:rsidR="00985B27" w:rsidRPr="005F2830">
        <w:t xml:space="preserve"> </w:t>
      </w:r>
      <w:r w:rsidRPr="005F2830">
        <w:t>représentant</w:t>
      </w:r>
      <w:r w:rsidR="00985B27" w:rsidRPr="005F2830">
        <w:t xml:space="preserve"> </w:t>
      </w:r>
      <w:r w:rsidR="00E70F1C" w:rsidRPr="005F2830">
        <w:t>habilité :</w:t>
      </w:r>
      <w:r w:rsidRPr="005F2830">
        <w:t xml:space="preserve"> . . . . . . . . . . . .  . . . . . . . . . . . . . . . . . . . . . . . . . . . . . . . . . . . .. . . . . . . . . . . . . . . . . . . . . . . . . . . . . . . . . . . . . . . . . . . . . .</w:t>
      </w:r>
    </w:p>
    <w:p w:rsidR="00663ED9" w:rsidRPr="005F2830" w:rsidRDefault="00663ED9" w:rsidP="00165EDE">
      <w:pPr>
        <w:widowControl w:val="0"/>
        <w:autoSpaceDE w:val="0"/>
      </w:pPr>
    </w:p>
    <w:p w:rsidR="00663ED9" w:rsidRPr="005F2830" w:rsidRDefault="00663ED9" w:rsidP="00165EDE">
      <w:pPr>
        <w:widowControl w:val="0"/>
        <w:autoSpaceDE w:val="0"/>
      </w:pPr>
    </w:p>
    <w:p w:rsidR="00663ED9" w:rsidRDefault="00663ED9" w:rsidP="00165EDE">
      <w:pPr>
        <w:widowControl w:val="0"/>
        <w:autoSpaceDE w:val="0"/>
        <w:rPr>
          <w:sz w:val="24"/>
          <w:szCs w:val="24"/>
        </w:rPr>
      </w:pPr>
    </w:p>
    <w:p w:rsidR="00663ED9" w:rsidRDefault="00663ED9" w:rsidP="00165EDE">
      <w:pPr>
        <w:widowControl w:val="0"/>
        <w:autoSpaceDE w:val="0"/>
        <w:rPr>
          <w:sz w:val="24"/>
          <w:szCs w:val="24"/>
        </w:rPr>
      </w:pPr>
    </w:p>
    <w:p w:rsidR="00663ED9" w:rsidRDefault="00663ED9" w:rsidP="00165EDE">
      <w:pPr>
        <w:widowControl w:val="0"/>
        <w:autoSpaceDE w:val="0"/>
        <w:rPr>
          <w:sz w:val="24"/>
          <w:szCs w:val="24"/>
        </w:rPr>
      </w:pPr>
    </w:p>
    <w:p w:rsidR="00663ED9" w:rsidRDefault="00663ED9" w:rsidP="00165EDE">
      <w:pPr>
        <w:widowControl w:val="0"/>
        <w:autoSpaceDE w:val="0"/>
        <w:rPr>
          <w:sz w:val="24"/>
          <w:szCs w:val="24"/>
        </w:rPr>
      </w:pPr>
    </w:p>
    <w:p w:rsidR="005F2830" w:rsidRDefault="005F2830" w:rsidP="00165EDE">
      <w:pPr>
        <w:widowControl w:val="0"/>
        <w:autoSpaceDE w:val="0"/>
        <w:rPr>
          <w:sz w:val="24"/>
          <w:szCs w:val="24"/>
        </w:rPr>
        <w:sectPr w:rsidR="005F2830" w:rsidSect="009D72AB">
          <w:pgSz w:w="11906" w:h="16838"/>
          <w:pgMar w:top="993" w:right="1417" w:bottom="993" w:left="1417" w:header="708" w:footer="708" w:gutter="0"/>
          <w:cols w:space="708"/>
          <w:docGrid w:linePitch="360"/>
        </w:sectPr>
      </w:pPr>
    </w:p>
    <w:p w:rsidR="00165EDE" w:rsidRPr="00F01D81" w:rsidRDefault="00165EDE" w:rsidP="00165EDE">
      <w:pPr>
        <w:widowControl w:val="0"/>
        <w:autoSpaceDE w:val="0"/>
        <w:rPr>
          <w:sz w:val="24"/>
          <w:szCs w:val="24"/>
        </w:rPr>
      </w:pPr>
      <w:r w:rsidRPr="00F01D81">
        <w:rPr>
          <w:b/>
          <w:bCs/>
          <w:sz w:val="24"/>
          <w:szCs w:val="24"/>
        </w:rPr>
        <w:lastRenderedPageBreak/>
        <w:t>4G.</w:t>
      </w:r>
      <w:r w:rsidR="00985B27">
        <w:rPr>
          <w:b/>
          <w:bCs/>
          <w:sz w:val="24"/>
          <w:szCs w:val="24"/>
        </w:rPr>
        <w:t xml:space="preserve"> </w:t>
      </w:r>
      <w:r w:rsidRPr="00F01D81">
        <w:rPr>
          <w:b/>
          <w:bCs/>
          <w:sz w:val="24"/>
          <w:szCs w:val="24"/>
        </w:rPr>
        <w:t>Calendrier</w:t>
      </w:r>
      <w:r w:rsidR="00985B27">
        <w:rPr>
          <w:b/>
          <w:bCs/>
          <w:sz w:val="24"/>
          <w:szCs w:val="24"/>
        </w:rPr>
        <w:t xml:space="preserve"> </w:t>
      </w:r>
      <w:r w:rsidRPr="00F01D81">
        <w:rPr>
          <w:b/>
          <w:bCs/>
          <w:sz w:val="24"/>
          <w:szCs w:val="24"/>
        </w:rPr>
        <w:t>du</w:t>
      </w:r>
      <w:r w:rsidR="00985B27">
        <w:rPr>
          <w:b/>
          <w:bCs/>
          <w:sz w:val="24"/>
          <w:szCs w:val="24"/>
        </w:rPr>
        <w:t xml:space="preserve"> </w:t>
      </w:r>
      <w:r w:rsidRPr="00F01D81">
        <w:rPr>
          <w:b/>
          <w:bCs/>
          <w:sz w:val="24"/>
          <w:szCs w:val="24"/>
        </w:rPr>
        <w:t>personnel</w:t>
      </w:r>
      <w:r w:rsidR="00985B27">
        <w:rPr>
          <w:b/>
          <w:bCs/>
          <w:sz w:val="24"/>
          <w:szCs w:val="24"/>
        </w:rPr>
        <w:t xml:space="preserve"> </w:t>
      </w:r>
      <w:r w:rsidRPr="00F01D81">
        <w:rPr>
          <w:b/>
          <w:bCs/>
          <w:sz w:val="24"/>
          <w:szCs w:val="24"/>
        </w:rPr>
        <w:t>spécialisé</w:t>
      </w:r>
    </w:p>
    <w:p w:rsidR="00165EDE" w:rsidRPr="00F01D81" w:rsidRDefault="00165EDE" w:rsidP="00165EDE">
      <w:pPr>
        <w:widowControl w:val="0"/>
        <w:autoSpaceDE w:val="0"/>
        <w:rPr>
          <w:sz w:val="24"/>
          <w:szCs w:val="24"/>
        </w:rPr>
      </w:pPr>
      <w:r w:rsidRPr="00F01D81">
        <w:rPr>
          <w:sz w:val="24"/>
          <w:szCs w:val="24"/>
        </w:rPr>
        <w:t>A proposer par le Soumissionnaire</w:t>
      </w: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663ED9" w:rsidRDefault="00663ED9" w:rsidP="00165EDE">
      <w:pPr>
        <w:keepNext/>
        <w:rPr>
          <w:b/>
          <w:bCs/>
          <w:sz w:val="32"/>
          <w:szCs w:val="32"/>
        </w:rPr>
      </w:pPr>
    </w:p>
    <w:p w:rsidR="00165EDE" w:rsidRDefault="00165EDE" w:rsidP="00165EDE">
      <w:pPr>
        <w:keepNext/>
        <w:rPr>
          <w:b/>
          <w:bCs/>
          <w:sz w:val="32"/>
          <w:szCs w:val="32"/>
        </w:rPr>
      </w:pPr>
    </w:p>
    <w:p w:rsidR="00165EDE" w:rsidRDefault="00165EDE" w:rsidP="00165EDE">
      <w:pPr>
        <w:keepNext/>
        <w:rPr>
          <w:b/>
          <w:bCs/>
          <w:sz w:val="32"/>
          <w:szCs w:val="32"/>
        </w:rPr>
      </w:pPr>
    </w:p>
    <w:p w:rsidR="00165EDE" w:rsidRPr="00F01D81" w:rsidRDefault="00165EDE" w:rsidP="00165EDE">
      <w:pPr>
        <w:keepNext/>
        <w:tabs>
          <w:tab w:val="left" w:pos="3952"/>
        </w:tabs>
        <w:rPr>
          <w:b/>
          <w:bCs/>
          <w:sz w:val="32"/>
          <w:szCs w:val="32"/>
        </w:rPr>
      </w:pPr>
      <w:r>
        <w:rPr>
          <w:b/>
          <w:bCs/>
          <w:sz w:val="32"/>
          <w:szCs w:val="32"/>
        </w:rPr>
        <w:tab/>
      </w:r>
    </w:p>
    <w:p w:rsidR="00165EDE" w:rsidRPr="00F01D81" w:rsidRDefault="00165EDE" w:rsidP="00165EDE">
      <w:pPr>
        <w:widowControl w:val="0"/>
        <w:autoSpaceDE w:val="0"/>
        <w:rPr>
          <w:rFonts w:cs="Arial"/>
          <w:color w:val="000000"/>
          <w:sz w:val="66"/>
        </w:rPr>
      </w:pPr>
    </w:p>
    <w:p w:rsidR="00165EDE" w:rsidRPr="00F01D81" w:rsidRDefault="00165EDE" w:rsidP="00165EDE">
      <w:pPr>
        <w:jc w:val="center"/>
        <w:rPr>
          <w:rFonts w:cs="Arial"/>
          <w:color w:val="221F1F"/>
          <w:sz w:val="32"/>
          <w:szCs w:val="32"/>
        </w:rPr>
      </w:pPr>
    </w:p>
    <w:p w:rsidR="00165EDE" w:rsidRDefault="00165EDE" w:rsidP="00165EDE">
      <w:pPr>
        <w:jc w:val="center"/>
        <w:rPr>
          <w:rFonts w:cs="Arial"/>
          <w:color w:val="221F1F"/>
          <w:sz w:val="32"/>
          <w:szCs w:val="32"/>
        </w:rPr>
      </w:pPr>
      <w:r w:rsidRPr="00F01D81">
        <w:rPr>
          <w:rFonts w:cs="Arial"/>
          <w:color w:val="221F1F"/>
          <w:sz w:val="32"/>
          <w:szCs w:val="32"/>
        </w:rPr>
        <w:t xml:space="preserve"> </w:t>
      </w:r>
    </w:p>
    <w:p w:rsidR="00BB2FA8" w:rsidRDefault="00BB2FA8" w:rsidP="00165EDE">
      <w:pPr>
        <w:jc w:val="center"/>
        <w:rPr>
          <w:rFonts w:cs="Arial"/>
          <w:color w:val="221F1F"/>
          <w:sz w:val="32"/>
          <w:szCs w:val="32"/>
        </w:rPr>
      </w:pPr>
    </w:p>
    <w:p w:rsidR="00BB2FA8" w:rsidRDefault="00BB2FA8" w:rsidP="00165EDE">
      <w:pPr>
        <w:jc w:val="center"/>
        <w:rPr>
          <w:rFonts w:cs="Arial"/>
          <w:color w:val="221F1F"/>
          <w:sz w:val="32"/>
          <w:szCs w:val="32"/>
        </w:rPr>
      </w:pPr>
    </w:p>
    <w:p w:rsidR="00BB2FA8" w:rsidRDefault="00BB2FA8" w:rsidP="00165EDE">
      <w:pPr>
        <w:jc w:val="center"/>
        <w:rPr>
          <w:rFonts w:cs="Arial"/>
          <w:color w:val="221F1F"/>
          <w:sz w:val="32"/>
          <w:szCs w:val="32"/>
        </w:rPr>
      </w:pPr>
    </w:p>
    <w:p w:rsidR="00BB2FA8" w:rsidRPr="00F01D81" w:rsidRDefault="00BB2FA8" w:rsidP="00165EDE">
      <w:pPr>
        <w:jc w:val="center"/>
      </w:pPr>
    </w:p>
    <w:p w:rsidR="00165EDE" w:rsidRPr="00F01D81" w:rsidRDefault="00F228EE" w:rsidP="00165EDE">
      <w:pPr>
        <w:suppressAutoHyphens w:val="0"/>
        <w:spacing w:after="160" w:line="256" w:lineRule="auto"/>
        <w:rPr>
          <w:rFonts w:cs="Arial"/>
          <w:color w:val="000000"/>
          <w:sz w:val="66"/>
        </w:rPr>
      </w:pPr>
      <w:r>
        <w:rPr>
          <w:noProof/>
        </w:rPr>
        <mc:AlternateContent>
          <mc:Choice Requires="wps">
            <w:drawing>
              <wp:anchor distT="0" distB="0" distL="114300" distR="114300" simplePos="0" relativeHeight="251664384" behindDoc="0" locked="0" layoutInCell="1" allowOverlap="1">
                <wp:simplePos x="0" y="0"/>
                <wp:positionH relativeFrom="column">
                  <wp:posOffset>45085</wp:posOffset>
                </wp:positionH>
                <wp:positionV relativeFrom="paragraph">
                  <wp:posOffset>1438910</wp:posOffset>
                </wp:positionV>
                <wp:extent cx="5510530" cy="1026160"/>
                <wp:effectExtent l="0" t="635" r="0" b="1905"/>
                <wp:wrapNone/>
                <wp:docPr id="678990601"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053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PIECE N°1</w:t>
                            </w:r>
                            <w:r>
                              <w:rPr>
                                <w:rFonts w:ascii="Maiandra GD" w:hAnsi="Maiandra GD"/>
                                <w:b/>
                                <w:color w:val="00B050"/>
                                <w:sz w:val="36"/>
                                <w:szCs w:val="36"/>
                              </w:rPr>
                              <w:t>2</w:t>
                            </w:r>
                          </w:p>
                          <w:p w:rsidR="00D202B0" w:rsidRDefault="00D202B0" w:rsidP="00165EDE">
                            <w:pPr>
                              <w:pStyle w:val="NormalWeb"/>
                              <w:spacing w:before="0" w:after="0"/>
                              <w:jc w:val="center"/>
                              <w:rPr>
                                <w:rFonts w:ascii="Maiandra GD" w:hAnsi="Maiandra GD" w:cs="Arial"/>
                                <w:color w:val="221F1F"/>
                                <w:szCs w:val="32"/>
                              </w:rPr>
                            </w:pPr>
                            <w:r w:rsidRPr="00F01D81">
                              <w:rPr>
                                <w:rFonts w:ascii="Maiandra GD" w:hAnsi="Maiandra GD"/>
                                <w:b/>
                                <w:color w:val="00B050"/>
                                <w:sz w:val="36"/>
                                <w:szCs w:val="36"/>
                              </w:rPr>
                              <w:t>ETUDES PREALABLES (EP)</w:t>
                            </w:r>
                            <w:r w:rsidRPr="00B0799C">
                              <w:rPr>
                                <w:rFonts w:ascii="Maiandra GD" w:hAnsi="Maiandra GD" w:cs="Arial"/>
                                <w:color w:val="221F1F"/>
                                <w:szCs w:val="32"/>
                              </w:rPr>
                              <w:t xml:space="preserve"> </w:t>
                            </w:r>
                          </w:p>
                          <w:p w:rsidR="00D202B0" w:rsidRPr="00B0799C" w:rsidRDefault="00D202B0" w:rsidP="00165EDE">
                            <w:pPr>
                              <w:pStyle w:val="NormalWeb"/>
                              <w:spacing w:before="0" w:after="0"/>
                              <w:jc w:val="center"/>
                              <w:rPr>
                                <w:rFonts w:ascii="Maiandra GD" w:hAnsi="Maiandra GD"/>
                                <w:b/>
                                <w:sz w:val="28"/>
                              </w:rPr>
                            </w:pPr>
                            <w:r w:rsidRPr="00B0799C">
                              <w:rPr>
                                <w:rFonts w:ascii="Maiandra GD" w:hAnsi="Maiandra GD" w:cs="Arial"/>
                                <w:color w:val="221F1F"/>
                                <w:sz w:val="28"/>
                                <w:szCs w:val="32"/>
                              </w:rPr>
                              <w:t>(</w:t>
                            </w:r>
                            <w:r w:rsidRPr="00B0799C">
                              <w:rPr>
                                <w:rFonts w:ascii="Maiandra GD" w:hAnsi="Maiandra GD" w:cs="Arial"/>
                                <w:color w:val="000000"/>
                                <w:spacing w:val="35"/>
                                <w:w w:val="88"/>
                                <w:position w:val="1"/>
                                <w:sz w:val="28"/>
                                <w:szCs w:val="32"/>
                              </w:rPr>
                              <w:t>Les études préalables sont constituées d’un dossier et du devis estimatifs assortis)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64" type="#_x0000_t202" style="position:absolute;left:0;text-align:left;margin-left:3.55pt;margin-top:113.3pt;width:433.9pt;height:8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" filled="f" stroked="f">
                <v:path arrowok="t"/>
                <v:textbox>
                  <w:txbxContent>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PIECE N°1</w:t>
                      </w:r>
                      <w:r>
                        <w:rPr>
                          <w:rFonts w:ascii="Maiandra GD" w:hAnsi="Maiandra GD"/>
                          <w:b/>
                          <w:color w:val="00B050"/>
                          <w:sz w:val="36"/>
                          <w:szCs w:val="36"/>
                        </w:rPr>
                        <w:t>2</w:t>
                      </w:r>
                    </w:p>
                    <w:p w:rsidR="00D202B0" w:rsidRDefault="00D202B0" w:rsidP="00165EDE">
                      <w:pPr>
                        <w:pStyle w:val="NormalWeb"/>
                        <w:spacing w:before="0" w:after="0"/>
                        <w:jc w:val="center"/>
                        <w:rPr>
                          <w:rFonts w:ascii="Maiandra GD" w:hAnsi="Maiandra GD" w:cs="Arial"/>
                          <w:color w:val="221F1F"/>
                          <w:szCs w:val="32"/>
                        </w:rPr>
                      </w:pPr>
                      <w:r w:rsidRPr="00F01D81">
                        <w:rPr>
                          <w:rFonts w:ascii="Maiandra GD" w:hAnsi="Maiandra GD"/>
                          <w:b/>
                          <w:color w:val="00B050"/>
                          <w:sz w:val="36"/>
                          <w:szCs w:val="36"/>
                        </w:rPr>
                        <w:t>ETUDES PREALABLES (EP)</w:t>
                      </w:r>
                      <w:r w:rsidRPr="00B0799C">
                        <w:rPr>
                          <w:rFonts w:ascii="Maiandra GD" w:hAnsi="Maiandra GD" w:cs="Arial"/>
                          <w:color w:val="221F1F"/>
                          <w:szCs w:val="32"/>
                        </w:rPr>
                        <w:t xml:space="preserve"> </w:t>
                      </w:r>
                    </w:p>
                    <w:p w:rsidR="00D202B0" w:rsidRPr="00B0799C" w:rsidRDefault="00D202B0" w:rsidP="00165EDE">
                      <w:pPr>
                        <w:pStyle w:val="NormalWeb"/>
                        <w:spacing w:before="0" w:after="0"/>
                        <w:jc w:val="center"/>
                        <w:rPr>
                          <w:rFonts w:ascii="Maiandra GD" w:hAnsi="Maiandra GD"/>
                          <w:b/>
                          <w:sz w:val="28"/>
                        </w:rPr>
                      </w:pPr>
                      <w:r w:rsidRPr="00B0799C">
                        <w:rPr>
                          <w:rFonts w:ascii="Maiandra GD" w:hAnsi="Maiandra GD" w:cs="Arial"/>
                          <w:color w:val="221F1F"/>
                          <w:sz w:val="28"/>
                          <w:szCs w:val="32"/>
                        </w:rPr>
                        <w:t>(</w:t>
                      </w:r>
                      <w:r w:rsidRPr="00B0799C">
                        <w:rPr>
                          <w:rFonts w:ascii="Maiandra GD" w:hAnsi="Maiandra GD" w:cs="Arial"/>
                          <w:color w:val="000000"/>
                          <w:spacing w:val="35"/>
                          <w:w w:val="88"/>
                          <w:position w:val="1"/>
                          <w:sz w:val="28"/>
                          <w:szCs w:val="32"/>
                        </w:rPr>
                        <w:t>Les études préalables sont constituées d’un dossier et du devis estimatifs assortis)</w:t>
                      </w:r>
                    </w:p>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-308610</wp:posOffset>
                </wp:positionH>
                <wp:positionV relativeFrom="paragraph">
                  <wp:posOffset>1136015</wp:posOffset>
                </wp:positionV>
                <wp:extent cx="6304915" cy="1647190"/>
                <wp:effectExtent l="81915" t="78740" r="13970" b="7620"/>
                <wp:wrapNone/>
                <wp:docPr id="1703861378"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647190"/>
                        </a:xfrm>
                        <a:custGeom>
                          <a:avLst/>
                          <a:gdLst>
                            <a:gd name="T0" fmla="*/ 3152458 w 6304916"/>
                            <a:gd name="T1" fmla="*/ 0 h 1647191"/>
                            <a:gd name="T2" fmla="*/ 6304914 w 6304916"/>
                            <a:gd name="T3" fmla="*/ 823595 h 1647191"/>
                            <a:gd name="T4" fmla="*/ 3152458 w 6304916"/>
                            <a:gd name="T5" fmla="*/ 1647189 h 1647191"/>
                            <a:gd name="T6" fmla="*/ 0 w 6304916"/>
                            <a:gd name="T7" fmla="*/ 823595 h 1647191"/>
                            <a:gd name="T8" fmla="*/ 6099015 w 6304916"/>
                            <a:gd name="T9" fmla="*/ 823595 h 1647191"/>
                            <a:gd name="T10" fmla="*/ 3152458 w 6304916"/>
                            <a:gd name="T11" fmla="*/ 1441290 h 1647191"/>
                            <a:gd name="T12" fmla="*/ 205899 w 6304916"/>
                            <a:gd name="T13" fmla="*/ 823595 h 1647191"/>
                            <a:gd name="T14" fmla="*/ 3152458 w 6304916"/>
                            <a:gd name="T15" fmla="*/ 205899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457152" id="Forme libre 9" o:spid="_x0000_s1026" style="position:absolute;margin-left:-24.3pt;margin-top:89.45pt;width:496.45pt;height:12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823595;3152458,1647188;0,823595;6099014,823595;3152458,1441289;205899,823595;3152458,205899" o:connectangles="270,0,90,180,0,90,180,270" textboxrect="205899,205899,6099017,1441292"/>
              </v:shape>
            </w:pict>
          </mc:Fallback>
        </mc:AlternateContent>
      </w:r>
      <w:r w:rsidR="00165EDE" w:rsidRPr="00F01D81">
        <w:rPr>
          <w:rFonts w:cs="Arial"/>
          <w:color w:val="000000"/>
          <w:sz w:val="66"/>
        </w:rPr>
        <w:br w:type="page"/>
      </w:r>
    </w:p>
    <w:p w:rsidR="00165EDE" w:rsidRDefault="00165EDE" w:rsidP="00165EDE">
      <w:pPr>
        <w:widowControl w:val="0"/>
        <w:autoSpaceDE w:val="0"/>
        <w:jc w:val="center"/>
        <w:rPr>
          <w:rFonts w:cs="Arial"/>
          <w:color w:val="000000"/>
          <w:sz w:val="66"/>
        </w:rPr>
      </w:pPr>
    </w:p>
    <w:p w:rsidR="00663ED9" w:rsidRDefault="00663ED9" w:rsidP="00165EDE">
      <w:pPr>
        <w:widowControl w:val="0"/>
        <w:autoSpaceDE w:val="0"/>
        <w:jc w:val="center"/>
        <w:rPr>
          <w:rFonts w:cs="Arial"/>
          <w:color w:val="000000"/>
          <w:sz w:val="66"/>
        </w:rPr>
      </w:pPr>
    </w:p>
    <w:p w:rsidR="00663ED9" w:rsidRPr="00F01D81" w:rsidRDefault="00663ED9" w:rsidP="00165EDE">
      <w:pPr>
        <w:widowControl w:val="0"/>
        <w:autoSpaceDE w:val="0"/>
        <w:jc w:val="center"/>
        <w:rPr>
          <w:rFonts w:cs="Arial"/>
          <w:color w:val="000000"/>
          <w:sz w:val="66"/>
        </w:rPr>
      </w:pPr>
    </w:p>
    <w:p w:rsidR="00165EDE" w:rsidRPr="00F01D81" w:rsidRDefault="00165EDE" w:rsidP="00165EDE">
      <w:pPr>
        <w:keepNext/>
        <w:rPr>
          <w:rFonts w:cs="Arial"/>
        </w:rPr>
      </w:pPr>
    </w:p>
    <w:p w:rsidR="00165EDE" w:rsidRPr="00F01D81" w:rsidRDefault="00165EDE" w:rsidP="00165EDE">
      <w:pPr>
        <w:keepNext/>
        <w:rPr>
          <w:rFonts w:cs="Arial"/>
        </w:rPr>
      </w:pPr>
    </w:p>
    <w:p w:rsidR="00165EDE" w:rsidRPr="00F01D81" w:rsidRDefault="00165EDE" w:rsidP="00165EDE">
      <w:pPr>
        <w:keepNext/>
        <w:rPr>
          <w:b/>
          <w:bCs/>
          <w:sz w:val="32"/>
          <w:szCs w:val="32"/>
        </w:rPr>
      </w:pPr>
    </w:p>
    <w:p w:rsidR="00165EDE" w:rsidRPr="00F01D81" w:rsidRDefault="00F228EE" w:rsidP="00165EDE">
      <w:pPr>
        <w:keepNext/>
      </w:pPr>
      <w:r>
        <w:rPr>
          <w:noProof/>
        </w:rPr>
        <mc:AlternateContent>
          <mc:Choice Requires="wps">
            <w:drawing>
              <wp:anchor distT="0" distB="0" distL="114300" distR="114300" simplePos="0" relativeHeight="251665408" behindDoc="1" locked="0" layoutInCell="1" allowOverlap="1">
                <wp:simplePos x="0" y="0"/>
                <wp:positionH relativeFrom="column">
                  <wp:posOffset>28575</wp:posOffset>
                </wp:positionH>
                <wp:positionV relativeFrom="paragraph">
                  <wp:posOffset>146050</wp:posOffset>
                </wp:positionV>
                <wp:extent cx="6304915" cy="2375535"/>
                <wp:effectExtent l="76200" t="79375" r="10160" b="12065"/>
                <wp:wrapNone/>
                <wp:docPr id="428484524"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2375535"/>
                        </a:xfrm>
                        <a:custGeom>
                          <a:avLst/>
                          <a:gdLst>
                            <a:gd name="T0" fmla="*/ 3152458 w 6304916"/>
                            <a:gd name="T1" fmla="*/ 0 h 1647191"/>
                            <a:gd name="T2" fmla="*/ 6304914 w 6304916"/>
                            <a:gd name="T3" fmla="*/ 1712967 h 1647191"/>
                            <a:gd name="T4" fmla="*/ 3152458 w 6304916"/>
                            <a:gd name="T5" fmla="*/ 3425933 h 1647191"/>
                            <a:gd name="T6" fmla="*/ 0 w 6304916"/>
                            <a:gd name="T7" fmla="*/ 1712967 h 1647191"/>
                            <a:gd name="T8" fmla="*/ 6099015 w 6304916"/>
                            <a:gd name="T9" fmla="*/ 1712966 h 1647191"/>
                            <a:gd name="T10" fmla="*/ 3152458 w 6304916"/>
                            <a:gd name="T11" fmla="*/ 2997691 h 1647191"/>
                            <a:gd name="T12" fmla="*/ 205899 w 6304916"/>
                            <a:gd name="T13" fmla="*/ 1712966 h 1647191"/>
                            <a:gd name="T14" fmla="*/ 3152458 w 6304916"/>
                            <a:gd name="T15" fmla="*/ 428242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BC3114" id="Forme libre 8" o:spid="_x0000_s1026" style="position:absolute;margin-left:2.25pt;margin-top:11.5pt;width:496.45pt;height:18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2470395;3152458,4940789;0,2470395;6099014,2470394;3152458,4323190;205899,2470394;3152458,617599" o:connectangles="270,0,90,180,0,90,180,270" textboxrect="205899,205899,6099017,1441292"/>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311150</wp:posOffset>
                </wp:positionH>
                <wp:positionV relativeFrom="paragraph">
                  <wp:posOffset>440690</wp:posOffset>
                </wp:positionV>
                <wp:extent cx="5733415" cy="920115"/>
                <wp:effectExtent l="0" t="0" r="0"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2B0" w:rsidRPr="00F01D81" w:rsidRDefault="00D202B0" w:rsidP="00165EDE">
                            <w:pPr>
                              <w:pStyle w:val="NormalWeb"/>
                              <w:spacing w:before="0" w:after="0"/>
                              <w:jc w:val="center"/>
                              <w:rPr>
                                <w:rFonts w:ascii="Maiandra GD" w:hAnsi="Maiandra GD"/>
                                <w:b/>
                                <w:sz w:val="20"/>
                              </w:rPr>
                            </w:pPr>
                            <w:r w:rsidRPr="00F01D81">
                              <w:rPr>
                                <w:rFonts w:ascii="Maiandra GD" w:hAnsi="Maiandra GD"/>
                                <w:b/>
                                <w:color w:val="00B050"/>
                                <w:sz w:val="28"/>
                                <w:szCs w:val="36"/>
                              </w:rPr>
                              <w:t>PIECE N°1</w:t>
                            </w:r>
                            <w:r>
                              <w:rPr>
                                <w:rFonts w:ascii="Maiandra GD" w:hAnsi="Maiandra GD"/>
                                <w:b/>
                                <w:color w:val="00B050"/>
                                <w:sz w:val="28"/>
                                <w:szCs w:val="36"/>
                              </w:rPr>
                              <w:t>3</w:t>
                            </w:r>
                          </w:p>
                          <w:p w:rsidR="00D202B0" w:rsidRDefault="00D202B0" w:rsidP="00165EDE">
                            <w:pPr>
                              <w:pStyle w:val="NormalWeb"/>
                              <w:spacing w:before="0" w:after="0"/>
                              <w:jc w:val="center"/>
                            </w:pPr>
                            <w:r w:rsidRPr="00F01D81">
                              <w:rPr>
                                <w:rFonts w:ascii="Maiandra GD" w:hAnsi="Maiandra GD"/>
                                <w:b/>
                                <w:color w:val="00B050"/>
                                <w:sz w:val="28"/>
                                <w:szCs w:val="36"/>
                              </w:rPr>
                              <w:t>LISTE DES ETABLISSEMENTS BANCAIRES ET ORGANISMES FINANCIERS AUTORISES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65" type="#_x0000_t202" style="position:absolute;left:0;text-align:left;margin-left:24.5pt;margin-top:34.7pt;width:451.45pt;height:7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" filled="f" stroked="f">
                <v:textbox>
                  <w:txbxContent>
                    <w:p w:rsidR="00D202B0" w:rsidRPr="00F01D81" w:rsidRDefault="00D202B0" w:rsidP="00165EDE">
                      <w:pPr>
                        <w:pStyle w:val="NormalWeb"/>
                        <w:spacing w:before="0" w:after="0"/>
                        <w:jc w:val="center"/>
                        <w:rPr>
                          <w:rFonts w:ascii="Maiandra GD" w:hAnsi="Maiandra GD"/>
                          <w:b/>
                          <w:sz w:val="20"/>
                        </w:rPr>
                      </w:pPr>
                      <w:r w:rsidRPr="00F01D81">
                        <w:rPr>
                          <w:rFonts w:ascii="Maiandra GD" w:hAnsi="Maiandra GD"/>
                          <w:b/>
                          <w:color w:val="00B050"/>
                          <w:sz w:val="28"/>
                          <w:szCs w:val="36"/>
                        </w:rPr>
                        <w:t>PIECE N°1</w:t>
                      </w:r>
                      <w:r>
                        <w:rPr>
                          <w:rFonts w:ascii="Maiandra GD" w:hAnsi="Maiandra GD"/>
                          <w:b/>
                          <w:color w:val="00B050"/>
                          <w:sz w:val="28"/>
                          <w:szCs w:val="36"/>
                        </w:rPr>
                        <w:t>3</w:t>
                      </w:r>
                    </w:p>
                    <w:p w:rsidR="00D202B0" w:rsidRDefault="00D202B0" w:rsidP="00165EDE">
                      <w:pPr>
                        <w:pStyle w:val="NormalWeb"/>
                        <w:spacing w:before="0" w:after="0"/>
                        <w:jc w:val="center"/>
                      </w:pPr>
                      <w:r w:rsidRPr="00F01D81">
                        <w:rPr>
                          <w:rFonts w:ascii="Maiandra GD" w:hAnsi="Maiandra GD"/>
                          <w:b/>
                          <w:color w:val="00B050"/>
                          <w:sz w:val="28"/>
                          <w:szCs w:val="36"/>
                        </w:rPr>
                        <w:t>LISTE DES ETABLISSEMENTS BANCAIRES ET ORGANISMES FINANCIERS AUTORISES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809625</wp:posOffset>
                </wp:positionH>
                <wp:positionV relativeFrom="paragraph">
                  <wp:posOffset>1400810</wp:posOffset>
                </wp:positionV>
                <wp:extent cx="4724400" cy="51752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517525"/>
                        </a:xfrm>
                        <a:prstGeom prst="rect">
                          <a:avLst/>
                        </a:prstGeom>
                        <a:noFill/>
                        <a:ln>
                          <a:noFill/>
                          <a:prstDash/>
                        </a:ln>
                      </wps:spPr>
                      <wps:txbx>
                        <w:txbxContent>
                          <w:p w:rsidR="00D202B0" w:rsidRPr="00F01D81" w:rsidRDefault="00D202B0" w:rsidP="00165EDE">
                            <w:pPr>
                              <w:pStyle w:val="NormalWeb"/>
                              <w:spacing w:before="0" w:after="0"/>
                              <w:jc w:val="center"/>
                              <w:rPr>
                                <w:rFonts w:ascii="Maiandra GD" w:hAnsi="Maiandra GD"/>
                                <w:b/>
                                <w:color w:val="00B050"/>
                                <w:sz w:val="28"/>
                                <w:szCs w:val="36"/>
                              </w:rPr>
                            </w:pPr>
                            <w:r w:rsidRPr="00F01D81">
                              <w:rPr>
                                <w:rFonts w:ascii="Maiandra GD" w:hAnsi="Maiandra GD"/>
                                <w:b/>
                                <w:color w:val="00B050"/>
                                <w:sz w:val="28"/>
                                <w:szCs w:val="36"/>
                              </w:rPr>
                              <w:t xml:space="preserve">A EMETTRE DES CAUTIONS DANS LE CADRE DES </w:t>
                            </w:r>
                          </w:p>
                          <w:p w:rsidR="00D202B0" w:rsidRPr="00F01D81" w:rsidRDefault="00D202B0" w:rsidP="00165EDE">
                            <w:pPr>
                              <w:pStyle w:val="NormalWeb"/>
                              <w:spacing w:before="0" w:after="0"/>
                              <w:jc w:val="center"/>
                              <w:rPr>
                                <w:rFonts w:ascii="Maiandra GD" w:hAnsi="Maiandra GD"/>
                                <w:b/>
                                <w:sz w:val="20"/>
                              </w:rPr>
                            </w:pPr>
                            <w:r w:rsidRPr="00F01D81">
                              <w:rPr>
                                <w:rFonts w:ascii="Maiandra GD" w:hAnsi="Maiandra GD"/>
                                <w:b/>
                                <w:color w:val="00B050"/>
                                <w:sz w:val="28"/>
                                <w:szCs w:val="36"/>
                              </w:rPr>
                              <w:t>MARCHES PUBLICS</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Zone de texte 2" o:spid="_x0000_s1066" type="#_x0000_t202" style="position:absolute;left:0;text-align:left;margin-left:63.75pt;margin-top:110.3pt;width:372pt;height:4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" filled="f" stroked="f">
                <v:path arrowok="t"/>
                <v:textbox style="mso-fit-shape-to-text:t">
                  <w:txbxContent>
                    <w:p w:rsidR="00D202B0" w:rsidRPr="00F01D81" w:rsidRDefault="00D202B0" w:rsidP="00165EDE">
                      <w:pPr>
                        <w:pStyle w:val="NormalWeb"/>
                        <w:spacing w:before="0" w:after="0"/>
                        <w:jc w:val="center"/>
                        <w:rPr>
                          <w:rFonts w:ascii="Maiandra GD" w:hAnsi="Maiandra GD"/>
                          <w:b/>
                          <w:color w:val="00B050"/>
                          <w:sz w:val="28"/>
                          <w:szCs w:val="36"/>
                        </w:rPr>
                      </w:pPr>
                      <w:r w:rsidRPr="00F01D81">
                        <w:rPr>
                          <w:rFonts w:ascii="Maiandra GD" w:hAnsi="Maiandra GD"/>
                          <w:b/>
                          <w:color w:val="00B050"/>
                          <w:sz w:val="28"/>
                          <w:szCs w:val="36"/>
                        </w:rPr>
                        <w:t xml:space="preserve">A EMETTRE DES CAUTIONS DANS LE CADRE DES </w:t>
                      </w:r>
                    </w:p>
                    <w:p w:rsidR="00D202B0" w:rsidRPr="00F01D81" w:rsidRDefault="00D202B0" w:rsidP="00165EDE">
                      <w:pPr>
                        <w:pStyle w:val="NormalWeb"/>
                        <w:spacing w:before="0" w:after="0"/>
                        <w:jc w:val="center"/>
                        <w:rPr>
                          <w:rFonts w:ascii="Maiandra GD" w:hAnsi="Maiandra GD"/>
                          <w:b/>
                          <w:sz w:val="20"/>
                        </w:rPr>
                      </w:pPr>
                      <w:r w:rsidRPr="00F01D81">
                        <w:rPr>
                          <w:rFonts w:ascii="Maiandra GD" w:hAnsi="Maiandra GD"/>
                          <w:b/>
                          <w:color w:val="00B050"/>
                          <w:sz w:val="28"/>
                          <w:szCs w:val="36"/>
                        </w:rPr>
                        <w:t>MARCHES PUBLICS</w:t>
                      </w:r>
                    </w:p>
                  </w:txbxContent>
                </v:textbox>
              </v:shape>
            </w:pict>
          </mc:Fallback>
        </mc:AlternateContent>
      </w:r>
    </w:p>
    <w:p w:rsidR="00165EDE" w:rsidRPr="00F01D81" w:rsidRDefault="00165EDE" w:rsidP="00165EDE">
      <w:pPr>
        <w:keepNext/>
      </w:pPr>
    </w:p>
    <w:p w:rsidR="00165EDE" w:rsidRPr="00F01D81" w:rsidRDefault="00165EDE" w:rsidP="00165EDE">
      <w:pPr>
        <w:keepNext/>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keepNext/>
        <w:rPr>
          <w:b/>
          <w:bCs/>
          <w:sz w:val="32"/>
          <w:szCs w:val="32"/>
        </w:rPr>
      </w:pPr>
    </w:p>
    <w:p w:rsidR="00165EDE" w:rsidRPr="00F01D81" w:rsidRDefault="00165EDE" w:rsidP="00165EDE">
      <w:pPr>
        <w:pStyle w:val="En-tte"/>
        <w:widowControl w:val="0"/>
        <w:autoSpaceDE w:val="0"/>
        <w:rPr>
          <w:rFonts w:cs="Arial"/>
        </w:rPr>
      </w:pPr>
    </w:p>
    <w:p w:rsidR="00165EDE" w:rsidRPr="00F01D81" w:rsidRDefault="00165EDE" w:rsidP="00165EDE">
      <w:pPr>
        <w:pStyle w:val="En-tte"/>
        <w:widowControl w:val="0"/>
        <w:autoSpaceDE w:val="0"/>
        <w:rPr>
          <w:rFonts w:cs="Arial"/>
        </w:rPr>
      </w:pPr>
    </w:p>
    <w:p w:rsidR="00165EDE" w:rsidRPr="00F01D81" w:rsidRDefault="00165EDE" w:rsidP="00165EDE">
      <w:pPr>
        <w:pStyle w:val="En-tte"/>
        <w:widowControl w:val="0"/>
        <w:autoSpaceDE w:val="0"/>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rPr>
          <w:rFonts w:cs="Arial"/>
        </w:rPr>
      </w:pPr>
    </w:p>
    <w:p w:rsidR="00165EDE" w:rsidRPr="00F01D81" w:rsidRDefault="00165EDE" w:rsidP="00165EDE">
      <w:pPr>
        <w:widowControl w:val="0"/>
        <w:tabs>
          <w:tab w:val="left" w:pos="3135"/>
        </w:tabs>
        <w:autoSpaceDE w:val="0"/>
        <w:spacing w:line="690" w:lineRule="exact"/>
        <w:rPr>
          <w:rFonts w:cs="Arial"/>
          <w:b/>
          <w:spacing w:val="30"/>
          <w:sz w:val="28"/>
          <w:szCs w:val="28"/>
        </w:rPr>
      </w:pPr>
      <w:r w:rsidRPr="00F01D81">
        <w:rPr>
          <w:rFonts w:cs="Arial"/>
          <w:b/>
          <w:spacing w:val="30"/>
          <w:sz w:val="28"/>
          <w:szCs w:val="28"/>
          <w:highlight w:val="lightGray"/>
        </w:rPr>
        <w:lastRenderedPageBreak/>
        <w:t>I- BANQUES</w:t>
      </w:r>
      <w:r w:rsidRPr="00F01D81">
        <w:rPr>
          <w:rFonts w:cs="Arial"/>
          <w:b/>
          <w:spacing w:val="30"/>
          <w:sz w:val="28"/>
          <w:szCs w:val="28"/>
          <w:highlight w:val="lightGray"/>
        </w:rPr>
        <w:tab/>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proofErr w:type="spellStart"/>
      <w:r w:rsidRPr="00F01D81">
        <w:rPr>
          <w:rFonts w:ascii="Maiandra GD" w:hAnsi="Maiandra GD" w:cs="Arial"/>
          <w:szCs w:val="28"/>
          <w:lang w:val="en-US"/>
        </w:rPr>
        <w:t>Afriland</w:t>
      </w:r>
      <w:proofErr w:type="spellEnd"/>
      <w:r w:rsidRPr="00F01D81">
        <w:rPr>
          <w:rFonts w:ascii="Maiandra GD" w:hAnsi="Maiandra GD" w:cs="Arial"/>
          <w:szCs w:val="28"/>
          <w:lang w:val="en-US"/>
        </w:rPr>
        <w:t xml:space="preserve">  First   Bank (FIRST BANK) BP.11 834, Yaoundé;</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proofErr w:type="spellStart"/>
      <w:r w:rsidRPr="00F01D81">
        <w:rPr>
          <w:rFonts w:ascii="Maiandra GD" w:hAnsi="Maiandra GD" w:cs="Arial"/>
          <w:szCs w:val="28"/>
          <w:lang w:val="en-GB"/>
        </w:rPr>
        <w:t>Banque</w:t>
      </w:r>
      <w:proofErr w:type="spellEnd"/>
      <w:r w:rsidR="00953D94">
        <w:rPr>
          <w:rFonts w:ascii="Maiandra GD" w:hAnsi="Maiandra GD" w:cs="Arial"/>
          <w:szCs w:val="28"/>
          <w:lang w:val="en-GB"/>
        </w:rPr>
        <w:t xml:space="preserve"> </w:t>
      </w:r>
      <w:proofErr w:type="spellStart"/>
      <w:r w:rsidRPr="00F01D81">
        <w:rPr>
          <w:rFonts w:ascii="Maiandra GD" w:hAnsi="Maiandra GD" w:cs="Arial"/>
          <w:szCs w:val="28"/>
          <w:lang w:val="en-GB"/>
        </w:rPr>
        <w:t>Atlantique</w:t>
      </w:r>
      <w:proofErr w:type="spellEnd"/>
      <w:r w:rsidRPr="00F01D81">
        <w:rPr>
          <w:rFonts w:ascii="Maiandra GD" w:hAnsi="Maiandra GD" w:cs="Arial"/>
          <w:szCs w:val="28"/>
          <w:lang w:val="en-GB"/>
        </w:rPr>
        <w:t xml:space="preserve"> Cameroun (BACM) BP.2 933 Douala;</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r w:rsidRPr="00F01D81">
        <w:rPr>
          <w:rFonts w:ascii="Maiandra GD" w:hAnsi="Maiandra GD" w:cs="Arial"/>
          <w:szCs w:val="28"/>
        </w:rPr>
        <w:t>Banque Camerounaise des petites et Moyennes Entreprises (BC-PME),</w:t>
      </w:r>
      <w:r w:rsidR="00953D94">
        <w:rPr>
          <w:rFonts w:ascii="Maiandra GD" w:hAnsi="Maiandra GD" w:cs="Arial"/>
          <w:szCs w:val="28"/>
        </w:rPr>
        <w:t xml:space="preserve"> </w:t>
      </w:r>
      <w:r w:rsidRPr="00F01D81">
        <w:rPr>
          <w:rFonts w:ascii="Maiandra GD" w:hAnsi="Maiandra GD" w:cs="Arial"/>
          <w:szCs w:val="28"/>
        </w:rPr>
        <w:t>BP.12 962, Yaoundé;</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 xml:space="preserve">Banque Gabonaise pour le Financement </w:t>
      </w:r>
      <w:r w:rsidR="000F0A3C">
        <w:rPr>
          <w:rFonts w:ascii="Maiandra GD" w:hAnsi="Maiandra GD" w:cs="Arial"/>
          <w:szCs w:val="28"/>
        </w:rPr>
        <w:t>International</w:t>
      </w:r>
      <w:r w:rsidRPr="00F01D81">
        <w:rPr>
          <w:rFonts w:ascii="Maiandra GD" w:hAnsi="Maiandra GD" w:cs="Arial"/>
          <w:szCs w:val="28"/>
        </w:rPr>
        <w:t>(BGFI BANK), BP. 600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Banque International du Cameroun pour l’Epargne et le Crédit (BICEC),</w:t>
      </w:r>
      <w:r w:rsidR="00953D94">
        <w:rPr>
          <w:rFonts w:ascii="Maiandra GD" w:hAnsi="Maiandra GD" w:cs="Arial"/>
          <w:szCs w:val="28"/>
        </w:rPr>
        <w:t xml:space="preserve"> </w:t>
      </w:r>
      <w:r w:rsidRPr="00F01D81">
        <w:rPr>
          <w:rFonts w:ascii="Maiandra GD" w:hAnsi="Maiandra GD" w:cs="Arial"/>
          <w:szCs w:val="28"/>
        </w:rPr>
        <w:t>BP.1 925,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proofErr w:type="spellStart"/>
      <w:r w:rsidRPr="00F01D81">
        <w:rPr>
          <w:rFonts w:ascii="Maiandra GD" w:hAnsi="Maiandra GD" w:cs="Arial"/>
          <w:szCs w:val="28"/>
          <w:lang w:val="en-US"/>
        </w:rPr>
        <w:t>Banque</w:t>
      </w:r>
      <w:proofErr w:type="spellEnd"/>
      <w:r w:rsidRPr="00F01D81">
        <w:rPr>
          <w:rFonts w:ascii="Maiandra GD" w:hAnsi="Maiandra GD" w:cs="Arial"/>
          <w:szCs w:val="28"/>
          <w:lang w:val="en-US"/>
        </w:rPr>
        <w:t xml:space="preserve"> of </w:t>
      </w:r>
      <w:proofErr w:type="spellStart"/>
      <w:r w:rsidRPr="00F01D81">
        <w:rPr>
          <w:rFonts w:ascii="Maiandra GD" w:hAnsi="Maiandra GD" w:cs="Arial"/>
          <w:szCs w:val="28"/>
          <w:lang w:val="en-US"/>
        </w:rPr>
        <w:t>Afrika</w:t>
      </w:r>
      <w:proofErr w:type="spellEnd"/>
      <w:r w:rsidRPr="00F01D81">
        <w:rPr>
          <w:rFonts w:ascii="Maiandra GD" w:hAnsi="Maiandra GD" w:cs="Arial"/>
          <w:szCs w:val="28"/>
          <w:lang w:val="en-US"/>
        </w:rPr>
        <w:t xml:space="preserve"> Cameroun (BOA Cameroun), </w:t>
      </w:r>
      <w:r w:rsidRPr="00F01D81">
        <w:rPr>
          <w:rFonts w:ascii="Maiandra GD" w:hAnsi="Maiandra GD" w:cs="Arial"/>
          <w:szCs w:val="28"/>
          <w:lang w:val="en-GB"/>
        </w:rPr>
        <w:t>BP</w:t>
      </w:r>
      <w:r w:rsidRPr="00F01D81">
        <w:rPr>
          <w:rFonts w:ascii="Maiandra GD" w:hAnsi="Maiandra GD" w:cs="Arial"/>
          <w:szCs w:val="28"/>
          <w:lang w:val="en-US"/>
        </w:rPr>
        <w:t>. 4 593,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r w:rsidRPr="00F01D81">
        <w:rPr>
          <w:rFonts w:ascii="Maiandra GD" w:hAnsi="Maiandra GD" w:cs="Arial"/>
          <w:szCs w:val="28"/>
          <w:lang w:val="en-US"/>
        </w:rPr>
        <w:t xml:space="preserve">CITI Bank </w:t>
      </w:r>
      <w:proofErr w:type="spellStart"/>
      <w:r w:rsidRPr="00F01D81">
        <w:rPr>
          <w:rFonts w:ascii="Maiandra GD" w:hAnsi="Maiandra GD" w:cs="Arial"/>
          <w:szCs w:val="28"/>
          <w:lang w:val="en-US"/>
        </w:rPr>
        <w:t>cameroun</w:t>
      </w:r>
      <w:proofErr w:type="spellEnd"/>
      <w:r w:rsidRPr="00F01D81">
        <w:rPr>
          <w:rFonts w:ascii="Maiandra GD" w:hAnsi="Maiandra GD" w:cs="Arial"/>
          <w:szCs w:val="28"/>
          <w:lang w:val="en-US"/>
        </w:rPr>
        <w:t xml:space="preserve"> (CITIGROUP), </w:t>
      </w:r>
      <w:r w:rsidRPr="00F01D81">
        <w:rPr>
          <w:rFonts w:ascii="Maiandra GD" w:hAnsi="Maiandra GD" w:cs="Arial"/>
          <w:szCs w:val="28"/>
          <w:lang w:val="en-GB"/>
        </w:rPr>
        <w:t>BP</w:t>
      </w:r>
      <w:r w:rsidRPr="00F01D81">
        <w:rPr>
          <w:rFonts w:ascii="Maiandra GD" w:hAnsi="Maiandra GD" w:cs="Arial"/>
          <w:szCs w:val="28"/>
          <w:lang w:val="en-US"/>
        </w:rPr>
        <w:t xml:space="preserve">.  4 571, </w:t>
      </w:r>
      <w:proofErr w:type="spellStart"/>
      <w:r w:rsidRPr="00F01D81">
        <w:rPr>
          <w:rFonts w:ascii="Maiandra GD" w:hAnsi="Maiandra GD" w:cs="Arial"/>
          <w:szCs w:val="28"/>
          <w:lang w:val="en-US"/>
        </w:rPr>
        <w:t>douala</w:t>
      </w:r>
      <w:proofErr w:type="spellEnd"/>
      <w:r w:rsidRPr="00F01D81">
        <w:rPr>
          <w:rFonts w:ascii="Maiandra GD" w:hAnsi="Maiandra GD" w:cs="Arial"/>
          <w:szCs w:val="28"/>
          <w:lang w:val="en-US"/>
        </w:rPr>
        <w:t>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r w:rsidRPr="00F01D81">
        <w:rPr>
          <w:rFonts w:ascii="Maiandra GD" w:hAnsi="Maiandra GD" w:cs="Arial"/>
          <w:szCs w:val="28"/>
          <w:lang w:val="en-US"/>
        </w:rPr>
        <w:t>Commercial Bank of Cameroon ‘CBC) ,</w:t>
      </w:r>
      <w:r w:rsidRPr="00F01D81">
        <w:rPr>
          <w:rFonts w:ascii="Maiandra GD" w:hAnsi="Maiandra GD" w:cs="Arial"/>
          <w:szCs w:val="28"/>
          <w:lang w:val="en-GB"/>
        </w:rPr>
        <w:t>BP</w:t>
      </w:r>
      <w:r w:rsidRPr="00F01D81">
        <w:rPr>
          <w:rFonts w:ascii="Maiandra GD" w:hAnsi="Maiandra GD" w:cs="Arial"/>
          <w:szCs w:val="28"/>
          <w:lang w:val="en-US"/>
        </w:rPr>
        <w:t>. 4 004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proofErr w:type="spellStart"/>
      <w:r w:rsidRPr="00F01D81">
        <w:rPr>
          <w:rFonts w:ascii="Maiandra GD" w:hAnsi="Maiandra GD" w:cs="Arial"/>
          <w:szCs w:val="28"/>
          <w:lang w:val="en-US"/>
        </w:rPr>
        <w:t>Ecobank</w:t>
      </w:r>
      <w:proofErr w:type="spellEnd"/>
      <w:r w:rsidR="00953D94">
        <w:rPr>
          <w:rFonts w:ascii="Maiandra GD" w:hAnsi="Maiandra GD" w:cs="Arial"/>
          <w:szCs w:val="28"/>
          <w:lang w:val="en-US"/>
        </w:rPr>
        <w:t xml:space="preserve"> </w:t>
      </w:r>
      <w:r w:rsidRPr="00F01D81">
        <w:rPr>
          <w:rFonts w:ascii="Maiandra GD" w:hAnsi="Maiandra GD" w:cs="Arial"/>
          <w:szCs w:val="28"/>
          <w:lang w:val="en-US"/>
        </w:rPr>
        <w:t>Camerou</w:t>
      </w:r>
      <w:r w:rsidR="00953D94">
        <w:rPr>
          <w:rFonts w:ascii="Maiandra GD" w:hAnsi="Maiandra GD" w:cs="Arial"/>
          <w:szCs w:val="28"/>
          <w:lang w:val="en-US"/>
        </w:rPr>
        <w:t>n</w:t>
      </w:r>
      <w:r w:rsidRPr="00F01D81">
        <w:rPr>
          <w:rFonts w:ascii="Maiandra GD" w:hAnsi="Maiandra GD" w:cs="Arial"/>
          <w:szCs w:val="28"/>
          <w:lang w:val="en-US"/>
        </w:rPr>
        <w:t xml:space="preserve"> (ECOBANK), </w:t>
      </w:r>
      <w:r w:rsidRPr="00F01D81">
        <w:rPr>
          <w:rFonts w:ascii="Maiandra GD" w:hAnsi="Maiandra GD" w:cs="Arial"/>
          <w:szCs w:val="28"/>
          <w:lang w:val="en-GB"/>
        </w:rPr>
        <w:t>BP</w:t>
      </w:r>
      <w:r w:rsidRPr="00F01D81">
        <w:rPr>
          <w:rFonts w:ascii="Maiandra GD" w:hAnsi="Maiandra GD" w:cs="Arial"/>
          <w:szCs w:val="28"/>
          <w:lang w:val="en-US"/>
        </w:rPr>
        <w:t>.  582, Douala ;</w:t>
      </w:r>
    </w:p>
    <w:p w:rsidR="00165EDE" w:rsidRPr="00F01D81" w:rsidRDefault="00165EDE" w:rsidP="00873D0C">
      <w:pPr>
        <w:pStyle w:val="Sansinterligne"/>
        <w:numPr>
          <w:ilvl w:val="0"/>
          <w:numId w:val="28"/>
        </w:numPr>
        <w:spacing w:line="276" w:lineRule="auto"/>
        <w:ind w:left="0" w:firstLine="0"/>
        <w:rPr>
          <w:rFonts w:ascii="Maiandra GD" w:hAnsi="Maiandra GD"/>
          <w:szCs w:val="28"/>
          <w:lang w:val="en-US"/>
        </w:rPr>
      </w:pPr>
      <w:r w:rsidRPr="00F01D81">
        <w:rPr>
          <w:rFonts w:ascii="Maiandra GD" w:hAnsi="Maiandra GD" w:cs="Arial"/>
          <w:szCs w:val="28"/>
          <w:lang w:val="en-US"/>
        </w:rPr>
        <w:t>National Financial Credit Bank (NFC-Bank) ,</w:t>
      </w:r>
      <w:r w:rsidRPr="00F01D81">
        <w:rPr>
          <w:rFonts w:ascii="Maiandra GD" w:hAnsi="Maiandra GD" w:cs="Arial"/>
          <w:szCs w:val="28"/>
          <w:lang w:val="en-GB"/>
        </w:rPr>
        <w:t>BP</w:t>
      </w:r>
      <w:r w:rsidRPr="00F01D81">
        <w:rPr>
          <w:rFonts w:ascii="Maiandra GD" w:hAnsi="Maiandra GD" w:cs="Arial"/>
          <w:szCs w:val="28"/>
          <w:lang w:val="en-US"/>
        </w:rPr>
        <w:t>. 6 578,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Société Camerounaise de Banques- Cameroun (SCB-Cameroun) ; BP. 300,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Société Générale Cameroun (SGC), BP. 4 042,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r w:rsidRPr="00F01D81">
        <w:rPr>
          <w:rFonts w:ascii="Maiandra GD" w:hAnsi="Maiandra GD" w:cs="Arial"/>
          <w:szCs w:val="28"/>
          <w:lang w:val="en-US"/>
        </w:rPr>
        <w:t xml:space="preserve">Standard Chartered  Bank Cameroon (SCBC), </w:t>
      </w:r>
      <w:r w:rsidRPr="00F01D81">
        <w:rPr>
          <w:rFonts w:ascii="Maiandra GD" w:hAnsi="Maiandra GD" w:cs="Arial"/>
          <w:szCs w:val="28"/>
          <w:lang w:val="en-GB"/>
        </w:rPr>
        <w:t>BP</w:t>
      </w:r>
      <w:r w:rsidRPr="00F01D81">
        <w:rPr>
          <w:rFonts w:ascii="Maiandra GD" w:hAnsi="Maiandra GD" w:cs="Arial"/>
          <w:szCs w:val="28"/>
          <w:lang w:val="en-US"/>
        </w:rPr>
        <w:t>. 1 784,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lang w:val="en-US"/>
        </w:rPr>
      </w:pPr>
      <w:r w:rsidRPr="00F01D81">
        <w:rPr>
          <w:rFonts w:ascii="Maiandra GD" w:hAnsi="Maiandra GD" w:cs="Arial"/>
          <w:szCs w:val="28"/>
          <w:lang w:val="en-US"/>
        </w:rPr>
        <w:t xml:space="preserve">Union Bank of Cameroon (UBC), </w:t>
      </w:r>
      <w:r w:rsidRPr="00F01D81">
        <w:rPr>
          <w:rFonts w:ascii="Maiandra GD" w:hAnsi="Maiandra GD" w:cs="Arial"/>
          <w:szCs w:val="28"/>
          <w:lang w:val="en-GB"/>
        </w:rPr>
        <w:t>BP</w:t>
      </w:r>
      <w:r w:rsidRPr="00F01D81">
        <w:rPr>
          <w:rFonts w:ascii="Maiandra GD" w:hAnsi="Maiandra GD" w:cs="Arial"/>
          <w:szCs w:val="28"/>
          <w:lang w:val="en-US"/>
        </w:rPr>
        <w:t>. 15 569,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lang w:val="en-US"/>
        </w:rPr>
        <w:t xml:space="preserve">United Bank for Africa (UBA), </w:t>
      </w:r>
      <w:r w:rsidRPr="00F01D81">
        <w:rPr>
          <w:rFonts w:ascii="Maiandra GD" w:hAnsi="Maiandra GD" w:cs="Arial"/>
          <w:szCs w:val="28"/>
          <w:lang w:val="en-GB"/>
        </w:rPr>
        <w:t>BP</w:t>
      </w:r>
      <w:r w:rsidRPr="00F01D81">
        <w:rPr>
          <w:rFonts w:ascii="Maiandra GD" w:hAnsi="Maiandra GD" w:cs="Arial"/>
          <w:szCs w:val="28"/>
          <w:lang w:val="en-US"/>
        </w:rPr>
        <w:t xml:space="preserve">.  </w:t>
      </w:r>
      <w:r w:rsidRPr="00F01D81">
        <w:rPr>
          <w:rFonts w:ascii="Maiandra GD" w:hAnsi="Maiandra GD" w:cs="Arial"/>
          <w:szCs w:val="28"/>
        </w:rPr>
        <w:t>2 088, Douala.</w:t>
      </w:r>
    </w:p>
    <w:p w:rsidR="00165EDE" w:rsidRPr="00F01D81" w:rsidRDefault="00165EDE" w:rsidP="00165EDE">
      <w:pPr>
        <w:widowControl w:val="0"/>
        <w:tabs>
          <w:tab w:val="left" w:pos="4180"/>
          <w:tab w:val="left" w:pos="5700"/>
          <w:tab w:val="left" w:pos="6920"/>
        </w:tabs>
        <w:autoSpaceDE w:val="0"/>
        <w:spacing w:line="690" w:lineRule="exact"/>
        <w:rPr>
          <w:rFonts w:cs="Arial"/>
          <w:b/>
          <w:spacing w:val="30"/>
          <w:szCs w:val="28"/>
        </w:rPr>
      </w:pPr>
      <w:r w:rsidRPr="00F01D81">
        <w:rPr>
          <w:rFonts w:cs="Arial"/>
          <w:b/>
          <w:spacing w:val="30"/>
          <w:szCs w:val="28"/>
          <w:highlight w:val="lightGray"/>
        </w:rPr>
        <w:t>II- Compagnies d’assurances</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 xml:space="preserve">Activa Assurances, </w:t>
      </w:r>
      <w:r w:rsidRPr="00F01D81">
        <w:rPr>
          <w:rFonts w:ascii="Maiandra GD" w:hAnsi="Maiandra GD" w:cs="Arial"/>
          <w:szCs w:val="28"/>
          <w:lang w:val="en-GB"/>
        </w:rPr>
        <w:t>BP</w:t>
      </w:r>
      <w:r w:rsidRPr="00F01D81">
        <w:rPr>
          <w:rFonts w:ascii="Maiandra GD" w:hAnsi="Maiandra GD" w:cs="Arial"/>
          <w:szCs w:val="28"/>
        </w:rPr>
        <w:t>.12 970,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proofErr w:type="spellStart"/>
      <w:r w:rsidRPr="00F01D81">
        <w:rPr>
          <w:rFonts w:ascii="Maiandra GD" w:hAnsi="Maiandra GD" w:cs="Arial"/>
          <w:szCs w:val="28"/>
        </w:rPr>
        <w:t>Aréa</w:t>
      </w:r>
      <w:proofErr w:type="spellEnd"/>
      <w:r w:rsidRPr="00F01D81">
        <w:rPr>
          <w:rFonts w:ascii="Maiandra GD" w:hAnsi="Maiandra GD" w:cs="Arial"/>
          <w:szCs w:val="28"/>
        </w:rPr>
        <w:t xml:space="preserve"> Assurance S.A, BP.1 531,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r w:rsidRPr="00F01D81">
        <w:rPr>
          <w:rFonts w:ascii="Maiandra GD" w:hAnsi="Maiandra GD" w:cs="Arial"/>
          <w:szCs w:val="28"/>
        </w:rPr>
        <w:t>Atlantique Assurances S.A ,</w:t>
      </w:r>
      <w:r w:rsidR="00953D94">
        <w:rPr>
          <w:rFonts w:ascii="Maiandra GD" w:hAnsi="Maiandra GD" w:cs="Arial"/>
          <w:szCs w:val="28"/>
        </w:rPr>
        <w:t xml:space="preserve"> </w:t>
      </w:r>
      <w:r w:rsidRPr="00F01D81">
        <w:rPr>
          <w:rFonts w:ascii="Maiandra GD" w:hAnsi="Maiandra GD" w:cs="Arial"/>
          <w:szCs w:val="28"/>
        </w:rPr>
        <w:t>BP.2 933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proofErr w:type="spellStart"/>
      <w:r w:rsidRPr="00F01D81">
        <w:rPr>
          <w:rFonts w:ascii="Maiandra GD" w:hAnsi="Maiandra GD" w:cs="Arial"/>
          <w:szCs w:val="28"/>
        </w:rPr>
        <w:t>Beneficial</w:t>
      </w:r>
      <w:proofErr w:type="spellEnd"/>
      <w:r w:rsidRPr="00F01D81">
        <w:rPr>
          <w:rFonts w:ascii="Maiandra GD" w:hAnsi="Maiandra GD" w:cs="Arial"/>
          <w:szCs w:val="28"/>
        </w:rPr>
        <w:t xml:space="preserve"> Général </w:t>
      </w:r>
      <w:proofErr w:type="spellStart"/>
      <w:r w:rsidRPr="00F01D81">
        <w:rPr>
          <w:rFonts w:ascii="Maiandra GD" w:hAnsi="Maiandra GD" w:cs="Arial"/>
          <w:szCs w:val="28"/>
        </w:rPr>
        <w:t>insurances</w:t>
      </w:r>
      <w:proofErr w:type="spellEnd"/>
      <w:r w:rsidRPr="00F01D81">
        <w:rPr>
          <w:rFonts w:ascii="Maiandra GD" w:hAnsi="Maiandra GD" w:cs="Arial"/>
          <w:szCs w:val="28"/>
        </w:rPr>
        <w:t xml:space="preserve"> S.A, </w:t>
      </w:r>
      <w:r w:rsidRPr="00F01D81">
        <w:rPr>
          <w:rFonts w:ascii="Maiandra GD" w:hAnsi="Maiandra GD" w:cs="Arial"/>
          <w:szCs w:val="28"/>
          <w:lang w:val="en-GB"/>
        </w:rPr>
        <w:t>BP</w:t>
      </w:r>
      <w:r w:rsidRPr="00F01D81">
        <w:rPr>
          <w:rFonts w:ascii="Maiandra GD" w:hAnsi="Maiandra GD" w:cs="Arial"/>
          <w:szCs w:val="28"/>
        </w:rPr>
        <w:t>.2328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proofErr w:type="spellStart"/>
      <w:r w:rsidRPr="00F01D81">
        <w:rPr>
          <w:rFonts w:ascii="Maiandra GD" w:hAnsi="Maiandra GD" w:cs="Arial"/>
          <w:szCs w:val="28"/>
        </w:rPr>
        <w:t>Chanas</w:t>
      </w:r>
      <w:proofErr w:type="spellEnd"/>
      <w:r w:rsidRPr="00F01D81">
        <w:rPr>
          <w:rFonts w:ascii="Maiandra GD" w:hAnsi="Maiandra GD" w:cs="Arial"/>
          <w:szCs w:val="28"/>
        </w:rPr>
        <w:t xml:space="preserve"> assurances S.A ,BP.109, Douala;</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r w:rsidRPr="00F01D81">
        <w:rPr>
          <w:rFonts w:ascii="Maiandra GD" w:hAnsi="Maiandra GD" w:cs="Arial"/>
          <w:szCs w:val="28"/>
        </w:rPr>
        <w:t>CPA S.A, BP.54, Douala ;</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proofErr w:type="spellStart"/>
      <w:r w:rsidRPr="00F01D81">
        <w:rPr>
          <w:rFonts w:ascii="Maiandra GD" w:hAnsi="Maiandra GD" w:cs="Arial"/>
          <w:szCs w:val="28"/>
        </w:rPr>
        <w:t>Nsia</w:t>
      </w:r>
      <w:proofErr w:type="spellEnd"/>
      <w:r w:rsidRPr="00F01D81">
        <w:rPr>
          <w:rFonts w:ascii="Maiandra GD" w:hAnsi="Maiandra GD" w:cs="Arial"/>
          <w:szCs w:val="28"/>
        </w:rPr>
        <w:t xml:space="preserve"> Assurances S.A,</w:t>
      </w:r>
      <w:r w:rsidRPr="00F01D81">
        <w:rPr>
          <w:rFonts w:ascii="Maiandra GD" w:hAnsi="Maiandra GD" w:cs="Arial"/>
          <w:szCs w:val="28"/>
          <w:lang w:val="en-GB"/>
        </w:rPr>
        <w:t>BP</w:t>
      </w:r>
      <w:r w:rsidRPr="00F01D81">
        <w:rPr>
          <w:rFonts w:ascii="Maiandra GD" w:hAnsi="Maiandra GD" w:cs="Arial"/>
          <w:szCs w:val="28"/>
        </w:rPr>
        <w:t>.2 759, Douala ;</w:t>
      </w:r>
    </w:p>
    <w:p w:rsidR="00165EDE" w:rsidRPr="00F01D81" w:rsidRDefault="00165EDE" w:rsidP="00873D0C">
      <w:pPr>
        <w:pStyle w:val="Sansinterligne"/>
        <w:numPr>
          <w:ilvl w:val="0"/>
          <w:numId w:val="28"/>
        </w:numPr>
        <w:spacing w:line="276" w:lineRule="auto"/>
        <w:ind w:left="0" w:firstLine="0"/>
        <w:rPr>
          <w:rFonts w:ascii="Maiandra GD" w:hAnsi="Maiandra GD"/>
          <w:szCs w:val="28"/>
          <w:lang w:val="en-US"/>
        </w:rPr>
      </w:pPr>
      <w:r w:rsidRPr="00F01D81">
        <w:rPr>
          <w:rFonts w:ascii="Maiandra GD" w:hAnsi="Maiandra GD" w:cs="Arial"/>
          <w:szCs w:val="28"/>
          <w:lang w:val="en-US"/>
        </w:rPr>
        <w:t xml:space="preserve">Pro Assur S.A, </w:t>
      </w:r>
      <w:r w:rsidRPr="00F01D81">
        <w:rPr>
          <w:rFonts w:ascii="Maiandra GD" w:hAnsi="Maiandra GD" w:cs="Arial"/>
          <w:szCs w:val="28"/>
          <w:lang w:val="en-GB"/>
        </w:rPr>
        <w:t>BP</w:t>
      </w:r>
      <w:r w:rsidRPr="00F01D81">
        <w:rPr>
          <w:rFonts w:ascii="Maiandra GD" w:hAnsi="Maiandra GD" w:cs="Arial"/>
          <w:szCs w:val="28"/>
          <w:lang w:val="en-US"/>
        </w:rPr>
        <w:t>.5 963, Douala ;</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r w:rsidRPr="00F01D81">
        <w:rPr>
          <w:rFonts w:ascii="Maiandra GD" w:hAnsi="Maiandra GD" w:cs="Arial"/>
          <w:szCs w:val="28"/>
        </w:rPr>
        <w:t>SAAR S.A, BP.1 011, Douala ;</w:t>
      </w:r>
    </w:p>
    <w:p w:rsidR="00165EDE" w:rsidRPr="00F01D81" w:rsidRDefault="00165EDE" w:rsidP="00873D0C">
      <w:pPr>
        <w:pStyle w:val="Sansinterligne"/>
        <w:numPr>
          <w:ilvl w:val="0"/>
          <w:numId w:val="28"/>
        </w:numPr>
        <w:spacing w:line="276" w:lineRule="auto"/>
        <w:ind w:left="0" w:firstLine="0"/>
        <w:rPr>
          <w:rFonts w:ascii="Maiandra GD" w:hAnsi="Maiandra GD"/>
          <w:szCs w:val="28"/>
        </w:rPr>
      </w:pPr>
      <w:proofErr w:type="spellStart"/>
      <w:r w:rsidRPr="00F01D81">
        <w:rPr>
          <w:rFonts w:ascii="Maiandra GD" w:hAnsi="Maiandra GD" w:cs="Arial"/>
          <w:szCs w:val="28"/>
        </w:rPr>
        <w:t>Saham</w:t>
      </w:r>
      <w:proofErr w:type="spellEnd"/>
      <w:r w:rsidRPr="00F01D81">
        <w:rPr>
          <w:rFonts w:ascii="Maiandra GD" w:hAnsi="Maiandra GD" w:cs="Arial"/>
          <w:szCs w:val="28"/>
        </w:rPr>
        <w:t xml:space="preserve"> Assurances S.A, BP.11 315, Douala ;</w:t>
      </w:r>
    </w:p>
    <w:p w:rsidR="00165EDE" w:rsidRPr="00F01D81" w:rsidRDefault="00165EDE" w:rsidP="00873D0C">
      <w:pPr>
        <w:pStyle w:val="Sansinterligne"/>
        <w:numPr>
          <w:ilvl w:val="0"/>
          <w:numId w:val="28"/>
        </w:numPr>
        <w:spacing w:line="276" w:lineRule="auto"/>
        <w:ind w:left="0" w:firstLine="0"/>
        <w:rPr>
          <w:rFonts w:ascii="Maiandra GD" w:hAnsi="Maiandra GD" w:cs="Arial"/>
          <w:szCs w:val="28"/>
        </w:rPr>
      </w:pPr>
      <w:proofErr w:type="spellStart"/>
      <w:r w:rsidRPr="00F01D81">
        <w:rPr>
          <w:rFonts w:ascii="Maiandra GD" w:hAnsi="Maiandra GD" w:cs="Arial"/>
          <w:szCs w:val="28"/>
        </w:rPr>
        <w:t>ZenithInsurance</w:t>
      </w:r>
      <w:proofErr w:type="spellEnd"/>
      <w:r w:rsidRPr="00F01D81">
        <w:rPr>
          <w:rFonts w:ascii="Maiandra GD" w:hAnsi="Maiandra GD" w:cs="Arial"/>
          <w:szCs w:val="28"/>
        </w:rPr>
        <w:t xml:space="preserve"> S.A, </w:t>
      </w:r>
      <w:r w:rsidRPr="00F01D81">
        <w:rPr>
          <w:rFonts w:ascii="Maiandra GD" w:hAnsi="Maiandra GD" w:cs="Arial"/>
          <w:szCs w:val="28"/>
          <w:lang w:val="en-GB"/>
        </w:rPr>
        <w:t>BP</w:t>
      </w:r>
      <w:r w:rsidRPr="00F01D81">
        <w:rPr>
          <w:rFonts w:ascii="Maiandra GD" w:hAnsi="Maiandra GD" w:cs="Arial"/>
          <w:szCs w:val="28"/>
        </w:rPr>
        <w:t>. 1 540, Douala.</w:t>
      </w:r>
    </w:p>
    <w:p w:rsidR="00165EDE" w:rsidRPr="00F01D81" w:rsidRDefault="00165EDE" w:rsidP="00165EDE">
      <w:pPr>
        <w:suppressAutoHyphens w:val="0"/>
        <w:spacing w:after="160" w:line="256" w:lineRule="auto"/>
        <w:rPr>
          <w:rFonts w:cs="Arial"/>
          <w:sz w:val="24"/>
          <w:szCs w:val="28"/>
        </w:rPr>
      </w:pPr>
      <w:r w:rsidRPr="00F01D81">
        <w:rPr>
          <w:rFonts w:cs="Arial"/>
          <w:szCs w:val="28"/>
        </w:rPr>
        <w:br w:type="page"/>
      </w: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Default="00165EDE" w:rsidP="00165EDE">
      <w:pPr>
        <w:pStyle w:val="Sansinterligne"/>
        <w:spacing w:line="360" w:lineRule="auto"/>
        <w:rPr>
          <w:rFonts w:ascii="Maiandra GD" w:hAnsi="Maiandra GD"/>
          <w:szCs w:val="28"/>
        </w:rPr>
      </w:pPr>
    </w:p>
    <w:p w:rsidR="001C6401" w:rsidRDefault="001C6401" w:rsidP="00165EDE">
      <w:pPr>
        <w:pStyle w:val="Sansinterligne"/>
        <w:spacing w:line="360" w:lineRule="auto"/>
        <w:rPr>
          <w:rFonts w:ascii="Maiandra GD" w:hAnsi="Maiandra GD"/>
          <w:szCs w:val="28"/>
        </w:rPr>
      </w:pPr>
    </w:p>
    <w:p w:rsidR="001C6401" w:rsidRDefault="001C6401" w:rsidP="00165EDE">
      <w:pPr>
        <w:pStyle w:val="Sansinterligne"/>
        <w:spacing w:line="360" w:lineRule="auto"/>
        <w:rPr>
          <w:rFonts w:ascii="Maiandra GD" w:hAnsi="Maiandra GD"/>
          <w:szCs w:val="28"/>
        </w:rPr>
      </w:pPr>
    </w:p>
    <w:p w:rsidR="001C6401" w:rsidRPr="00F01D81" w:rsidRDefault="001C6401"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F228EE" w:rsidP="00165EDE">
      <w:pPr>
        <w:pStyle w:val="Sansinterligne"/>
        <w:spacing w:line="360" w:lineRule="auto"/>
        <w:rPr>
          <w:rFonts w:ascii="Maiandra GD" w:hAnsi="Maiandra GD"/>
          <w:szCs w:val="28"/>
        </w:rPr>
      </w:pPr>
      <w:r>
        <w:rPr>
          <w:rFonts w:ascii="Maiandra GD" w:hAnsi="Maiandra GD"/>
          <w:noProof/>
        </w:rPr>
        <mc:AlternateContent>
          <mc:Choice Requires="wps">
            <w:drawing>
              <wp:anchor distT="0" distB="0" distL="114300" distR="114300" simplePos="0" relativeHeight="251671552" behindDoc="1" locked="0" layoutInCell="1" allowOverlap="1">
                <wp:simplePos x="0" y="0"/>
                <wp:positionH relativeFrom="column">
                  <wp:posOffset>-80010</wp:posOffset>
                </wp:positionH>
                <wp:positionV relativeFrom="paragraph">
                  <wp:posOffset>312420</wp:posOffset>
                </wp:positionV>
                <wp:extent cx="6304915" cy="1291590"/>
                <wp:effectExtent l="81915" t="83820" r="13970" b="5715"/>
                <wp:wrapNone/>
                <wp:docPr id="15457508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1291590"/>
                        </a:xfrm>
                        <a:custGeom>
                          <a:avLst/>
                          <a:gdLst>
                            <a:gd name="T0" fmla="*/ 3152458 w 6304916"/>
                            <a:gd name="T1" fmla="*/ 0 h 1647191"/>
                            <a:gd name="T2" fmla="*/ 6304914 w 6304916"/>
                            <a:gd name="T3" fmla="*/ 506379 h 1647191"/>
                            <a:gd name="T4" fmla="*/ 3152458 w 6304916"/>
                            <a:gd name="T5" fmla="*/ 1012757 h 1647191"/>
                            <a:gd name="T6" fmla="*/ 0 w 6304916"/>
                            <a:gd name="T7" fmla="*/ 506379 h 1647191"/>
                            <a:gd name="T8" fmla="*/ 6099015 w 6304916"/>
                            <a:gd name="T9" fmla="*/ 506379 h 1647191"/>
                            <a:gd name="T10" fmla="*/ 3152458 w 6304916"/>
                            <a:gd name="T11" fmla="*/ 886162 h 1647191"/>
                            <a:gd name="T12" fmla="*/ 205899 w 6304916"/>
                            <a:gd name="T13" fmla="*/ 506379 h 1647191"/>
                            <a:gd name="T14" fmla="*/ 3152458 w 6304916"/>
                            <a:gd name="T15" fmla="*/ 126595 h 1647191"/>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205899 w 6304916"/>
                            <a:gd name="T25" fmla="*/ 205899 h 1647191"/>
                            <a:gd name="T26" fmla="*/ 6099017 w 6304916"/>
                            <a:gd name="T27" fmla="*/ 1441292 h 164719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304916" h="1647191" stroke="0">
                              <a:moveTo>
                                <a:pt x="205899" y="205899"/>
                              </a:moveTo>
                              <a:lnTo>
                                <a:pt x="6099017" y="205899"/>
                              </a:lnTo>
                              <a:lnTo>
                                <a:pt x="6099017" y="1441292"/>
                              </a:lnTo>
                              <a:lnTo>
                                <a:pt x="205899" y="1441292"/>
                              </a:lnTo>
                              <a:lnTo>
                                <a:pt x="205899" y="205899"/>
                              </a:lnTo>
                              <a:close/>
                            </a:path>
                            <a:path w="6304916" h="1647191" stroke="0">
                              <a:moveTo>
                                <a:pt x="0" y="0"/>
                              </a:moveTo>
                              <a:lnTo>
                                <a:pt x="6304916" y="0"/>
                              </a:lnTo>
                              <a:lnTo>
                                <a:pt x="6099017" y="205899"/>
                              </a:lnTo>
                              <a:lnTo>
                                <a:pt x="205899" y="205899"/>
                              </a:lnTo>
                              <a:lnTo>
                                <a:pt x="0" y="0"/>
                              </a:lnTo>
                              <a:close/>
                            </a:path>
                            <a:path w="6304916" h="1647191" stroke="0">
                              <a:moveTo>
                                <a:pt x="0" y="1647191"/>
                              </a:moveTo>
                              <a:lnTo>
                                <a:pt x="205899" y="1441292"/>
                              </a:lnTo>
                              <a:lnTo>
                                <a:pt x="6099017" y="1441292"/>
                              </a:lnTo>
                              <a:lnTo>
                                <a:pt x="6304916" y="1647191"/>
                              </a:lnTo>
                              <a:lnTo>
                                <a:pt x="0" y="1647191"/>
                              </a:lnTo>
                              <a:close/>
                            </a:path>
                            <a:path w="6304916" h="1647191" stroke="0">
                              <a:moveTo>
                                <a:pt x="0" y="0"/>
                              </a:moveTo>
                              <a:lnTo>
                                <a:pt x="205899" y="205899"/>
                              </a:lnTo>
                              <a:lnTo>
                                <a:pt x="205899" y="1441292"/>
                              </a:lnTo>
                              <a:lnTo>
                                <a:pt x="0" y="1647191"/>
                              </a:lnTo>
                              <a:lnTo>
                                <a:pt x="0" y="0"/>
                              </a:lnTo>
                              <a:close/>
                            </a:path>
                            <a:path w="6304916" h="1647191" stroke="0">
                              <a:moveTo>
                                <a:pt x="6304916" y="0"/>
                              </a:moveTo>
                              <a:lnTo>
                                <a:pt x="6304916" y="1647191"/>
                              </a:lnTo>
                              <a:lnTo>
                                <a:pt x="6099017" y="1441292"/>
                              </a:lnTo>
                              <a:lnTo>
                                <a:pt x="6099017" y="205899"/>
                              </a:lnTo>
                              <a:lnTo>
                                <a:pt x="6304916" y="0"/>
                              </a:lnTo>
                              <a:close/>
                            </a:path>
                            <a:path w="6304916" h="1647191" fill="none">
                              <a:moveTo>
                                <a:pt x="0" y="0"/>
                              </a:moveTo>
                              <a:lnTo>
                                <a:pt x="6304916" y="0"/>
                              </a:lnTo>
                              <a:lnTo>
                                <a:pt x="6304916" y="1647191"/>
                              </a:lnTo>
                              <a:lnTo>
                                <a:pt x="0" y="1647191"/>
                              </a:lnTo>
                              <a:lnTo>
                                <a:pt x="0" y="0"/>
                              </a:lnTo>
                              <a:close/>
                              <a:moveTo>
                                <a:pt x="205899" y="205899"/>
                              </a:moveTo>
                              <a:lnTo>
                                <a:pt x="6099017" y="205899"/>
                              </a:lnTo>
                              <a:lnTo>
                                <a:pt x="6099017" y="1441292"/>
                              </a:lnTo>
                              <a:lnTo>
                                <a:pt x="205899" y="1441292"/>
                              </a:lnTo>
                              <a:lnTo>
                                <a:pt x="205899" y="205899"/>
                              </a:lnTo>
                              <a:close/>
                              <a:moveTo>
                                <a:pt x="0" y="0"/>
                              </a:moveTo>
                              <a:lnTo>
                                <a:pt x="205899" y="205899"/>
                              </a:lnTo>
                              <a:moveTo>
                                <a:pt x="0" y="1647191"/>
                              </a:moveTo>
                              <a:lnTo>
                                <a:pt x="205899" y="1441292"/>
                              </a:lnTo>
                              <a:moveTo>
                                <a:pt x="6304916" y="0"/>
                              </a:moveTo>
                              <a:lnTo>
                                <a:pt x="6099017" y="205899"/>
                              </a:lnTo>
                              <a:moveTo>
                                <a:pt x="6304916" y="1647191"/>
                              </a:moveTo>
                              <a:lnTo>
                                <a:pt x="6099017" y="1441292"/>
                              </a:lnTo>
                            </a:path>
                          </a:pathLst>
                        </a:custGeom>
                        <a:solidFill>
                          <a:srgbClr val="FFFFFF"/>
                        </a:solidFill>
                        <a:ln w="9528">
                          <a:solidFill>
                            <a:srgbClr val="000000"/>
                          </a:solidFill>
                          <a:miter lim="800000"/>
                          <a:headEnd/>
                          <a:tailEnd/>
                        </a:ln>
                        <a:effectLst>
                          <a:outerShdw dist="107757" dir="13500000" algn="tl"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B494C6" id="AutoShape 31" o:spid="_x0000_s1026" style="position:absolute;margin-left:-6.3pt;margin-top:24.6pt;width:496.45pt;height:10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916,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" path="m205899,205899nsl6099017,205899r,1235393l205899,1441292r,-1235393xem,nsl6304916,,6099017,205899r-5893118,l,xem,1647191nsl205899,1441292r5893118,l6304916,1647191,,1647191xem,nsl205899,205899r,1235393l,1647191,,xem6304916,nsl6304916,1647191,6099017,1441292r,-1235393l6304916,xem,nfl6304916,r,1647191l,1647191,,xm205899,205899nfl6099017,205899r,1235393l205899,1441292r,-1235393xm,nfl205899,205899m,1647191nfl205899,1441292m6304916,nfl6099017,205899t205899,1441292nfl6099017,1441292e" strokeweight=".26467mm">
                <v:stroke joinstyle="miter"/>
                <v:shadow on="t" opacity=".5" origin="-.5,-.5" offset="-2.11656mm,-2.11656mm"/>
                <v:path arrowok="t" o:connecttype="custom" o:connectlocs="3152458,0;6304913,397060;3152458,794120;0,397060;6099014,397060;3152458,694854;205899,397060;3152458,99265" o:connectangles="270,0,90,180,0,90,180,270" textboxrect="205899,205899,6099017,1441292"/>
              </v:shape>
            </w:pict>
          </mc:Fallback>
        </mc:AlternateContent>
      </w:r>
    </w:p>
    <w:p w:rsidR="00165EDE" w:rsidRPr="00F01D81" w:rsidRDefault="00165EDE" w:rsidP="00165EDE">
      <w:pPr>
        <w:pStyle w:val="Sansinterligne"/>
        <w:spacing w:line="360" w:lineRule="auto"/>
        <w:rPr>
          <w:rFonts w:ascii="Maiandra GD" w:hAnsi="Maiandra GD"/>
          <w:szCs w:val="28"/>
        </w:rPr>
      </w:pPr>
    </w:p>
    <w:p w:rsidR="00165EDE" w:rsidRPr="00F01D81" w:rsidRDefault="00F228EE" w:rsidP="00165EDE">
      <w:pPr>
        <w:pStyle w:val="Sansinterligne"/>
        <w:spacing w:line="360" w:lineRule="auto"/>
        <w:rPr>
          <w:rFonts w:ascii="Maiandra GD" w:hAnsi="Maiandra GD"/>
          <w:szCs w:val="28"/>
        </w:rPr>
      </w:pPr>
      <w:r>
        <w:rPr>
          <w:rFonts w:ascii="Maiandra GD" w:hAnsi="Maiandra GD"/>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13970</wp:posOffset>
                </wp:positionV>
                <wp:extent cx="4018915" cy="639445"/>
                <wp:effectExtent l="0" t="0" r="0" b="0"/>
                <wp:wrapNone/>
                <wp:docPr id="3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639445"/>
                        </a:xfrm>
                        <a:prstGeom prst="rect">
                          <a:avLst/>
                        </a:prstGeom>
                        <a:noFill/>
                        <a:ln>
                          <a:noFill/>
                          <a:prstDash/>
                        </a:ln>
                      </wps:spPr>
                      <wps:txbx>
                        <w:txbxContent>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PIECE N°1</w:t>
                            </w:r>
                            <w:r>
                              <w:rPr>
                                <w:rFonts w:ascii="Maiandra GD" w:hAnsi="Maiandra GD"/>
                                <w:b/>
                                <w:color w:val="00B050"/>
                                <w:sz w:val="36"/>
                                <w:szCs w:val="36"/>
                              </w:rPr>
                              <w:t>4</w:t>
                            </w:r>
                          </w:p>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GRILLE D’EVALUATION</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Zone de texte 1" o:spid="_x0000_s1067" type="#_x0000_t202" style="position:absolute;margin-left:0;margin-top:1.1pt;width:316.45pt;height:50.3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" filled="f" stroked="f">
                <v:path arrowok="t"/>
                <v:textbox style="mso-fit-shape-to-text:t">
                  <w:txbxContent>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PIECE N°1</w:t>
                      </w:r>
                      <w:r>
                        <w:rPr>
                          <w:rFonts w:ascii="Maiandra GD" w:hAnsi="Maiandra GD"/>
                          <w:b/>
                          <w:color w:val="00B050"/>
                          <w:sz w:val="36"/>
                          <w:szCs w:val="36"/>
                        </w:rPr>
                        <w:t>4</w:t>
                      </w:r>
                    </w:p>
                    <w:p w:rsidR="00D202B0" w:rsidRPr="00F01D81" w:rsidRDefault="00D202B0" w:rsidP="00165EDE">
                      <w:pPr>
                        <w:pStyle w:val="NormalWeb"/>
                        <w:spacing w:before="0" w:after="0"/>
                        <w:jc w:val="center"/>
                        <w:rPr>
                          <w:rFonts w:ascii="Maiandra GD" w:hAnsi="Maiandra GD"/>
                          <w:b/>
                        </w:rPr>
                      </w:pPr>
                      <w:r w:rsidRPr="00F01D81">
                        <w:rPr>
                          <w:rFonts w:ascii="Maiandra GD" w:hAnsi="Maiandra GD"/>
                          <w:b/>
                          <w:color w:val="00B050"/>
                          <w:sz w:val="36"/>
                          <w:szCs w:val="36"/>
                        </w:rPr>
                        <w:t>GRILLE D’EVALUATION</w:t>
                      </w:r>
                    </w:p>
                  </w:txbxContent>
                </v:textbox>
                <w10:wrap anchorx="margin"/>
              </v:shape>
            </w:pict>
          </mc:Fallback>
        </mc:AlternateContent>
      </w: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pStyle w:val="Sansinterligne"/>
        <w:spacing w:line="360" w:lineRule="auto"/>
        <w:rPr>
          <w:rFonts w:ascii="Maiandra GD" w:hAnsi="Maiandra GD"/>
          <w:szCs w:val="28"/>
        </w:rPr>
      </w:pPr>
    </w:p>
    <w:p w:rsidR="00165EDE" w:rsidRPr="00F01D81" w:rsidRDefault="00165EDE" w:rsidP="00165EDE">
      <w:pPr>
        <w:suppressAutoHyphens w:val="0"/>
        <w:spacing w:after="160" w:line="256" w:lineRule="auto"/>
        <w:rPr>
          <w:sz w:val="24"/>
          <w:szCs w:val="28"/>
        </w:rPr>
      </w:pPr>
      <w:r w:rsidRPr="00F01D81">
        <w:rPr>
          <w:szCs w:val="28"/>
        </w:rPr>
        <w:br w:type="page"/>
      </w:r>
    </w:p>
    <w:p w:rsidR="00841368" w:rsidRDefault="00841368"/>
    <w:tbl>
      <w:tblPr>
        <w:tblStyle w:val="Grilledutableau"/>
        <w:tblW w:w="9604" w:type="dxa"/>
        <w:jc w:val="center"/>
        <w:tblLayout w:type="fixed"/>
        <w:tblLook w:val="04A0" w:firstRow="1" w:lastRow="0" w:firstColumn="1" w:lastColumn="0" w:noHBand="0" w:noVBand="1"/>
      </w:tblPr>
      <w:tblGrid>
        <w:gridCol w:w="533"/>
        <w:gridCol w:w="94"/>
        <w:gridCol w:w="13"/>
        <w:gridCol w:w="7074"/>
        <w:gridCol w:w="23"/>
        <w:gridCol w:w="933"/>
        <w:gridCol w:w="36"/>
        <w:gridCol w:w="898"/>
      </w:tblGrid>
      <w:tr w:rsidR="005C4C22" w:rsidRPr="00FB1D92" w:rsidTr="00F2614D">
        <w:trPr>
          <w:trHeight w:val="144"/>
          <w:jc w:val="center"/>
        </w:trPr>
        <w:tc>
          <w:tcPr>
            <w:tcW w:w="640" w:type="dxa"/>
            <w:gridSpan w:val="3"/>
            <w:vMerge w:val="restart"/>
            <w:vAlign w:val="center"/>
          </w:tcPr>
          <w:p w:rsidR="005C4C22" w:rsidRPr="00FB1D92" w:rsidRDefault="005C4C22" w:rsidP="00F2614D">
            <w:pPr>
              <w:spacing w:after="0" w:line="240" w:lineRule="auto"/>
              <w:rPr>
                <w:sz w:val="20"/>
                <w:szCs w:val="20"/>
              </w:rPr>
            </w:pPr>
            <w:r w:rsidRPr="00FB1D92">
              <w:rPr>
                <w:b/>
                <w:bCs/>
                <w:i/>
                <w:iCs/>
                <w:color w:val="000000"/>
                <w:sz w:val="20"/>
                <w:szCs w:val="20"/>
              </w:rPr>
              <w:t>N°</w:t>
            </w:r>
          </w:p>
        </w:tc>
        <w:tc>
          <w:tcPr>
            <w:tcW w:w="7097" w:type="dxa"/>
            <w:gridSpan w:val="2"/>
            <w:vMerge w:val="restart"/>
            <w:vAlign w:val="center"/>
          </w:tcPr>
          <w:p w:rsidR="005C4C22" w:rsidRPr="00FB1D92" w:rsidRDefault="005C4C22" w:rsidP="00F2614D">
            <w:pPr>
              <w:spacing w:after="0" w:line="240" w:lineRule="auto"/>
              <w:rPr>
                <w:sz w:val="20"/>
                <w:szCs w:val="20"/>
              </w:rPr>
            </w:pPr>
            <w:r w:rsidRPr="00FB1D92">
              <w:rPr>
                <w:b/>
                <w:bCs/>
                <w:color w:val="000000"/>
                <w:sz w:val="20"/>
                <w:szCs w:val="20"/>
              </w:rPr>
              <w:t>Critères</w:t>
            </w:r>
          </w:p>
        </w:tc>
        <w:tc>
          <w:tcPr>
            <w:tcW w:w="1867" w:type="dxa"/>
            <w:gridSpan w:val="3"/>
          </w:tcPr>
          <w:p w:rsidR="005C4C22" w:rsidRPr="00FB1D92" w:rsidRDefault="005C4C22" w:rsidP="00F2614D">
            <w:pPr>
              <w:spacing w:after="0" w:line="240" w:lineRule="auto"/>
              <w:jc w:val="center"/>
              <w:rPr>
                <w:b/>
                <w:bCs/>
                <w:sz w:val="20"/>
                <w:szCs w:val="20"/>
              </w:rPr>
            </w:pPr>
            <w:r w:rsidRPr="00FB1D92">
              <w:rPr>
                <w:b/>
                <w:bCs/>
                <w:sz w:val="20"/>
                <w:szCs w:val="20"/>
              </w:rPr>
              <w:t>Cotation</w:t>
            </w:r>
          </w:p>
        </w:tc>
      </w:tr>
      <w:tr w:rsidR="005C4C22" w:rsidRPr="00FB1D92" w:rsidTr="00F2614D">
        <w:trPr>
          <w:trHeight w:val="214"/>
          <w:jc w:val="center"/>
        </w:trPr>
        <w:tc>
          <w:tcPr>
            <w:tcW w:w="640" w:type="dxa"/>
            <w:gridSpan w:val="3"/>
            <w:vMerge/>
          </w:tcPr>
          <w:p w:rsidR="005C4C22" w:rsidRPr="00FB1D92" w:rsidRDefault="005C4C22" w:rsidP="00F2614D">
            <w:pPr>
              <w:spacing w:after="0" w:line="240" w:lineRule="auto"/>
              <w:rPr>
                <w:sz w:val="20"/>
                <w:szCs w:val="20"/>
              </w:rPr>
            </w:pPr>
          </w:p>
        </w:tc>
        <w:tc>
          <w:tcPr>
            <w:tcW w:w="7097" w:type="dxa"/>
            <w:gridSpan w:val="2"/>
            <w:vMerge/>
          </w:tcPr>
          <w:p w:rsidR="005C4C22" w:rsidRPr="00FB1D92" w:rsidRDefault="005C4C22" w:rsidP="00F2614D">
            <w:pPr>
              <w:spacing w:after="0" w:line="240" w:lineRule="auto"/>
              <w:rPr>
                <w:sz w:val="20"/>
                <w:szCs w:val="20"/>
              </w:rPr>
            </w:pPr>
          </w:p>
        </w:tc>
        <w:tc>
          <w:tcPr>
            <w:tcW w:w="933" w:type="dxa"/>
          </w:tcPr>
          <w:p w:rsidR="005C4C22" w:rsidRPr="00FB1D92" w:rsidRDefault="005C4C22" w:rsidP="00F2614D">
            <w:pPr>
              <w:spacing w:after="0" w:line="240" w:lineRule="auto"/>
              <w:rPr>
                <w:b/>
                <w:bCs/>
                <w:sz w:val="20"/>
                <w:szCs w:val="20"/>
              </w:rPr>
            </w:pPr>
            <w:r w:rsidRPr="00FB1D92">
              <w:rPr>
                <w:b/>
                <w:bCs/>
                <w:sz w:val="20"/>
                <w:szCs w:val="20"/>
              </w:rPr>
              <w:t xml:space="preserve">Oui </w:t>
            </w:r>
          </w:p>
        </w:tc>
        <w:tc>
          <w:tcPr>
            <w:tcW w:w="934" w:type="dxa"/>
            <w:gridSpan w:val="2"/>
          </w:tcPr>
          <w:p w:rsidR="005C4C22" w:rsidRPr="00FB1D92" w:rsidRDefault="005C4C22" w:rsidP="00F2614D">
            <w:pPr>
              <w:spacing w:after="0" w:line="240" w:lineRule="auto"/>
              <w:rPr>
                <w:b/>
                <w:bCs/>
                <w:sz w:val="20"/>
                <w:szCs w:val="20"/>
              </w:rPr>
            </w:pPr>
            <w:r w:rsidRPr="00FB1D92">
              <w:rPr>
                <w:b/>
                <w:bCs/>
                <w:sz w:val="20"/>
                <w:szCs w:val="20"/>
              </w:rPr>
              <w:t xml:space="preserve">Non </w:t>
            </w: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A. Présentation : 02 Oui</w:t>
            </w: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1</w:t>
            </w:r>
          </w:p>
        </w:tc>
        <w:tc>
          <w:tcPr>
            <w:tcW w:w="7097" w:type="dxa"/>
            <w:gridSpan w:val="2"/>
          </w:tcPr>
          <w:p w:rsidR="005C4C22" w:rsidRPr="00FB1D92" w:rsidRDefault="005C4C22" w:rsidP="00F2614D">
            <w:pPr>
              <w:spacing w:after="0" w:line="240" w:lineRule="auto"/>
              <w:rPr>
                <w:sz w:val="20"/>
                <w:szCs w:val="20"/>
              </w:rPr>
            </w:pPr>
            <w:r w:rsidRPr="00FB1D92">
              <w:rPr>
                <w:sz w:val="20"/>
                <w:szCs w:val="20"/>
              </w:rPr>
              <w:t>Document séparé par des intercalaires de couleur autre que le blanc</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2</w:t>
            </w:r>
          </w:p>
        </w:tc>
        <w:tc>
          <w:tcPr>
            <w:tcW w:w="7097" w:type="dxa"/>
            <w:gridSpan w:val="2"/>
          </w:tcPr>
          <w:p w:rsidR="005C4C22" w:rsidRPr="00FB1D92" w:rsidRDefault="005C4C22" w:rsidP="00F2614D">
            <w:pPr>
              <w:spacing w:after="0" w:line="240" w:lineRule="auto"/>
              <w:rPr>
                <w:sz w:val="20"/>
                <w:szCs w:val="20"/>
              </w:rPr>
            </w:pPr>
            <w:r w:rsidRPr="00FB1D92">
              <w:rPr>
                <w:sz w:val="20"/>
                <w:szCs w:val="20"/>
              </w:rPr>
              <w:t>Photocopies lisibles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7737" w:type="dxa"/>
            <w:gridSpan w:val="5"/>
          </w:tcPr>
          <w:p w:rsidR="005C4C22" w:rsidRPr="00FB1D92" w:rsidRDefault="005C4C22" w:rsidP="00F2614D">
            <w:pPr>
              <w:spacing w:after="0" w:line="240" w:lineRule="auto"/>
              <w:rPr>
                <w:b/>
                <w:bCs/>
                <w:sz w:val="20"/>
                <w:szCs w:val="20"/>
              </w:rPr>
            </w:pP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B. Méthodologie proposée et son adéquation avec les termes de référence</w:t>
            </w:r>
            <w:r w:rsidRPr="00FB1D92" w:rsidDel="004F0162">
              <w:rPr>
                <w:b/>
                <w:bCs/>
                <w:sz w:val="20"/>
                <w:szCs w:val="20"/>
              </w:rPr>
              <w:t xml:space="preserve"> </w:t>
            </w:r>
            <w:r w:rsidRPr="00FB1D92">
              <w:rPr>
                <w:b/>
                <w:bCs/>
                <w:sz w:val="20"/>
                <w:szCs w:val="20"/>
              </w:rPr>
              <w:t>: 08 Oui</w:t>
            </w:r>
          </w:p>
        </w:tc>
      </w:tr>
      <w:tr w:rsidR="005C4C22" w:rsidRPr="00FB1D92" w:rsidTr="00F2614D">
        <w:trPr>
          <w:trHeight w:val="465"/>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3</w:t>
            </w:r>
          </w:p>
        </w:tc>
        <w:tc>
          <w:tcPr>
            <w:tcW w:w="7097" w:type="dxa"/>
            <w:gridSpan w:val="2"/>
          </w:tcPr>
          <w:p w:rsidR="005C4C22" w:rsidRPr="00FB1D92" w:rsidRDefault="005C4C22" w:rsidP="00F2614D">
            <w:pPr>
              <w:spacing w:after="0" w:line="240" w:lineRule="auto"/>
              <w:rPr>
                <w:sz w:val="20"/>
                <w:szCs w:val="20"/>
              </w:rPr>
            </w:pPr>
            <w:r w:rsidRPr="00FB1D92">
              <w:rPr>
                <w:sz w:val="20"/>
                <w:szCs w:val="20"/>
              </w:rPr>
              <w:t>Visite de Site (Déclaration sur l’honneur du soumissionnaire, datée et signée + Attestation de visite de site délivrée par me Maître d’Ouvrage)</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4</w:t>
            </w:r>
          </w:p>
        </w:tc>
        <w:tc>
          <w:tcPr>
            <w:tcW w:w="7097" w:type="dxa"/>
            <w:gridSpan w:val="2"/>
            <w:vAlign w:val="center"/>
          </w:tcPr>
          <w:p w:rsidR="005C4C22" w:rsidRPr="00FB1D92" w:rsidRDefault="005C4C22" w:rsidP="00F2614D">
            <w:pPr>
              <w:spacing w:after="0" w:line="240" w:lineRule="auto"/>
              <w:rPr>
                <w:sz w:val="20"/>
                <w:szCs w:val="20"/>
              </w:rPr>
            </w:pPr>
            <w:r w:rsidRPr="00FB1D92">
              <w:rPr>
                <w:sz w:val="20"/>
                <w:szCs w:val="20"/>
              </w:rPr>
              <w:t>CCAP paraphé à chaque page, cacheté, daté et signé à la dernière page</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5</w:t>
            </w:r>
          </w:p>
        </w:tc>
        <w:tc>
          <w:tcPr>
            <w:tcW w:w="7097" w:type="dxa"/>
            <w:gridSpan w:val="2"/>
            <w:vAlign w:val="center"/>
          </w:tcPr>
          <w:p w:rsidR="005C4C22" w:rsidRPr="00FB1D92" w:rsidRDefault="005C4C22" w:rsidP="00F2614D">
            <w:pPr>
              <w:spacing w:after="0" w:line="240" w:lineRule="auto"/>
              <w:rPr>
                <w:sz w:val="20"/>
                <w:szCs w:val="20"/>
              </w:rPr>
            </w:pPr>
            <w:r w:rsidRPr="00FB1D92">
              <w:rPr>
                <w:sz w:val="20"/>
                <w:szCs w:val="20"/>
              </w:rPr>
              <w:t>TDR paraphés à chaque page, cachetés, datés et signés à la dernière page</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6</w:t>
            </w:r>
          </w:p>
        </w:tc>
        <w:tc>
          <w:tcPr>
            <w:tcW w:w="7097" w:type="dxa"/>
            <w:gridSpan w:val="2"/>
          </w:tcPr>
          <w:p w:rsidR="005C4C22" w:rsidRPr="00FB1D92" w:rsidRDefault="005C4C22" w:rsidP="00F2614D">
            <w:pPr>
              <w:spacing w:after="0" w:line="240" w:lineRule="auto"/>
              <w:rPr>
                <w:sz w:val="20"/>
                <w:szCs w:val="20"/>
              </w:rPr>
            </w:pPr>
            <w:r w:rsidRPr="00FB1D92">
              <w:rPr>
                <w:sz w:val="20"/>
                <w:szCs w:val="20"/>
              </w:rPr>
              <w:t>Commentaires, observations et critiques pertinents des TDR</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7</w:t>
            </w:r>
          </w:p>
        </w:tc>
        <w:tc>
          <w:tcPr>
            <w:tcW w:w="7097" w:type="dxa"/>
            <w:gridSpan w:val="2"/>
          </w:tcPr>
          <w:p w:rsidR="005C4C22" w:rsidRPr="00FB1D92" w:rsidRDefault="005C4C22" w:rsidP="00F2614D">
            <w:pPr>
              <w:spacing w:after="0" w:line="240" w:lineRule="auto"/>
              <w:rPr>
                <w:sz w:val="20"/>
                <w:szCs w:val="20"/>
              </w:rPr>
            </w:pPr>
            <w:r w:rsidRPr="00FB1D92">
              <w:rPr>
                <w:sz w:val="20"/>
                <w:szCs w:val="20"/>
              </w:rPr>
              <w:t>Organisation du Projet cohérente avec les missions du projet</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8</w:t>
            </w:r>
          </w:p>
        </w:tc>
        <w:tc>
          <w:tcPr>
            <w:tcW w:w="7097" w:type="dxa"/>
            <w:gridSpan w:val="2"/>
          </w:tcPr>
          <w:p w:rsidR="005C4C22" w:rsidRPr="00FB1D92" w:rsidRDefault="005C4C22" w:rsidP="00F2614D">
            <w:pPr>
              <w:spacing w:after="0" w:line="240" w:lineRule="auto"/>
              <w:rPr>
                <w:sz w:val="20"/>
                <w:szCs w:val="20"/>
              </w:rPr>
            </w:pPr>
            <w:r w:rsidRPr="00FB1D92">
              <w:rPr>
                <w:sz w:val="20"/>
                <w:szCs w:val="20"/>
              </w:rPr>
              <w:t>Méthodologie de réalisation des prestations cohérente avec les TDR</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9</w:t>
            </w:r>
          </w:p>
        </w:tc>
        <w:tc>
          <w:tcPr>
            <w:tcW w:w="7097" w:type="dxa"/>
            <w:gridSpan w:val="2"/>
          </w:tcPr>
          <w:p w:rsidR="005C4C22" w:rsidRPr="00FB1D92" w:rsidRDefault="005C4C22" w:rsidP="00F2614D">
            <w:pPr>
              <w:spacing w:after="0" w:line="240" w:lineRule="auto"/>
              <w:rPr>
                <w:sz w:val="20"/>
                <w:szCs w:val="20"/>
              </w:rPr>
            </w:pPr>
            <w:r w:rsidRPr="00FB1D92">
              <w:rPr>
                <w:sz w:val="20"/>
                <w:szCs w:val="20"/>
              </w:rPr>
              <w:t>Planning d’exécution des prestations en cohérence avec les missions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640" w:type="dxa"/>
            <w:gridSpan w:val="3"/>
          </w:tcPr>
          <w:p w:rsidR="005C4C22" w:rsidRPr="00FB1D92" w:rsidRDefault="005C4C22" w:rsidP="00F2614D">
            <w:pPr>
              <w:spacing w:after="0" w:line="240" w:lineRule="auto"/>
              <w:rPr>
                <w:sz w:val="20"/>
                <w:szCs w:val="20"/>
              </w:rPr>
            </w:pPr>
            <w:r w:rsidRPr="00FB1D92">
              <w:rPr>
                <w:sz w:val="20"/>
                <w:szCs w:val="20"/>
              </w:rPr>
              <w:t>10</w:t>
            </w:r>
          </w:p>
        </w:tc>
        <w:tc>
          <w:tcPr>
            <w:tcW w:w="7097" w:type="dxa"/>
            <w:gridSpan w:val="2"/>
          </w:tcPr>
          <w:p w:rsidR="005C4C22" w:rsidRPr="00FB1D92" w:rsidRDefault="005C4C22" w:rsidP="00F2614D">
            <w:pPr>
              <w:spacing w:after="0" w:line="240" w:lineRule="auto"/>
              <w:rPr>
                <w:sz w:val="20"/>
                <w:szCs w:val="20"/>
              </w:rPr>
            </w:pPr>
            <w:r w:rsidRPr="00FB1D92">
              <w:rPr>
                <w:sz w:val="20"/>
                <w:szCs w:val="20"/>
              </w:rPr>
              <w:t>Planning de mobilisation des personnels en cohérence avec les missions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7737" w:type="dxa"/>
            <w:gridSpan w:val="5"/>
          </w:tcPr>
          <w:p w:rsidR="005C4C22" w:rsidRPr="00FB1D92" w:rsidRDefault="005C4C22" w:rsidP="00F2614D">
            <w:pPr>
              <w:spacing w:after="0" w:line="240" w:lineRule="auto"/>
              <w:rPr>
                <w:b/>
                <w:bCs/>
                <w:sz w:val="20"/>
                <w:szCs w:val="20"/>
              </w:rPr>
            </w:pP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C. Chiffre d’affaires et solvabilité financière : 03 Oui</w:t>
            </w:r>
          </w:p>
        </w:tc>
      </w:tr>
      <w:tr w:rsidR="005C4C22" w:rsidRPr="00FB1D92" w:rsidTr="00F2614D">
        <w:trPr>
          <w:trHeight w:val="480"/>
          <w:jc w:val="center"/>
        </w:trPr>
        <w:tc>
          <w:tcPr>
            <w:tcW w:w="533" w:type="dxa"/>
          </w:tcPr>
          <w:p w:rsidR="005C4C22" w:rsidRPr="00FB1D92" w:rsidRDefault="005C4C22" w:rsidP="00F2614D">
            <w:pPr>
              <w:spacing w:after="0" w:line="240" w:lineRule="auto"/>
              <w:rPr>
                <w:sz w:val="20"/>
                <w:szCs w:val="20"/>
              </w:rPr>
            </w:pPr>
            <w:r w:rsidRPr="00FB1D92">
              <w:rPr>
                <w:sz w:val="20"/>
                <w:szCs w:val="20"/>
              </w:rPr>
              <w:t>11</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Justifier d’un chiffre d’affaires supérieur à 100 000 000 de francs CFA sur les trois dernières années</w:t>
            </w: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465"/>
          <w:jc w:val="center"/>
        </w:trPr>
        <w:tc>
          <w:tcPr>
            <w:tcW w:w="533" w:type="dxa"/>
          </w:tcPr>
          <w:p w:rsidR="005C4C22" w:rsidRPr="00FB1D92" w:rsidRDefault="005C4C22" w:rsidP="00F2614D">
            <w:pPr>
              <w:spacing w:after="0" w:line="240" w:lineRule="auto"/>
              <w:rPr>
                <w:sz w:val="20"/>
                <w:szCs w:val="20"/>
              </w:rPr>
            </w:pPr>
            <w:r w:rsidRPr="00FB1D92">
              <w:rPr>
                <w:sz w:val="20"/>
                <w:szCs w:val="20"/>
              </w:rPr>
              <w:t>12</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Justifier d'une capacité financière permettant de couvrir au moins 75 000 000 de francs CFA de prestations</w:t>
            </w: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sidRPr="00FB1D92">
              <w:rPr>
                <w:sz w:val="20"/>
                <w:szCs w:val="20"/>
              </w:rPr>
              <w:t>13</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Justifier de l’accès à une ligne de crédit ou autres ressources financières &gt;= 100 millions</w:t>
            </w: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240"/>
          <w:jc w:val="center"/>
        </w:trPr>
        <w:tc>
          <w:tcPr>
            <w:tcW w:w="7737" w:type="dxa"/>
            <w:gridSpan w:val="5"/>
          </w:tcPr>
          <w:p w:rsidR="005C4C22" w:rsidRPr="00FB1D92" w:rsidRDefault="005C4C22" w:rsidP="00F2614D">
            <w:pPr>
              <w:spacing w:after="0" w:line="240" w:lineRule="auto"/>
              <w:rPr>
                <w:b/>
                <w:bCs/>
                <w:sz w:val="20"/>
                <w:szCs w:val="20"/>
              </w:rPr>
            </w:pP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225"/>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D. Qualification et compétence du personnel clé</w:t>
            </w:r>
            <w:r w:rsidRPr="00FB1D92">
              <w:rPr>
                <w:rFonts w:cs="Arial"/>
                <w:sz w:val="20"/>
                <w:szCs w:val="20"/>
              </w:rPr>
              <w:t xml:space="preserve"> : </w:t>
            </w:r>
            <w:r>
              <w:rPr>
                <w:b/>
                <w:bCs/>
                <w:sz w:val="20"/>
                <w:szCs w:val="20"/>
              </w:rPr>
              <w:t>15</w:t>
            </w:r>
            <w:r w:rsidRPr="00FB1D92">
              <w:rPr>
                <w:b/>
                <w:bCs/>
                <w:sz w:val="20"/>
                <w:szCs w:val="20"/>
              </w:rPr>
              <w:t xml:space="preserve"> Oui</w:t>
            </w:r>
          </w:p>
        </w:tc>
      </w:tr>
      <w:tr w:rsidR="005C4C22" w:rsidRPr="00FB1D92" w:rsidTr="00F2614D">
        <w:trPr>
          <w:trHeight w:val="225"/>
          <w:jc w:val="center"/>
        </w:trPr>
        <w:tc>
          <w:tcPr>
            <w:tcW w:w="9604" w:type="dxa"/>
            <w:gridSpan w:val="8"/>
          </w:tcPr>
          <w:p w:rsidR="005C4C22" w:rsidRPr="00FB1D92" w:rsidRDefault="005C4C22" w:rsidP="00F2614D">
            <w:pPr>
              <w:spacing w:after="0" w:line="240" w:lineRule="auto"/>
              <w:rPr>
                <w:b/>
                <w:bCs/>
                <w:sz w:val="20"/>
                <w:szCs w:val="20"/>
              </w:rPr>
            </w:pPr>
            <w:r>
              <w:rPr>
                <w:b/>
                <w:bCs/>
                <w:sz w:val="20"/>
                <w:szCs w:val="20"/>
              </w:rPr>
              <w:t>Responsable Administratif</w:t>
            </w:r>
          </w:p>
        </w:tc>
      </w:tr>
      <w:tr w:rsidR="005C4C22" w:rsidRPr="00182409" w:rsidTr="00F2614D">
        <w:trPr>
          <w:trHeight w:val="225"/>
          <w:jc w:val="center"/>
        </w:trPr>
        <w:tc>
          <w:tcPr>
            <w:tcW w:w="627" w:type="dxa"/>
            <w:gridSpan w:val="2"/>
          </w:tcPr>
          <w:p w:rsidR="005C4C22" w:rsidRPr="00182409" w:rsidRDefault="005C4C22" w:rsidP="00F2614D">
            <w:pPr>
              <w:spacing w:after="0" w:line="240" w:lineRule="auto"/>
              <w:rPr>
                <w:bCs/>
                <w:sz w:val="20"/>
                <w:szCs w:val="20"/>
              </w:rPr>
            </w:pPr>
            <w:r w:rsidRPr="00182409">
              <w:rPr>
                <w:bCs/>
                <w:sz w:val="20"/>
                <w:szCs w:val="20"/>
              </w:rPr>
              <w:t>14</w:t>
            </w:r>
          </w:p>
        </w:tc>
        <w:tc>
          <w:tcPr>
            <w:tcW w:w="7087" w:type="dxa"/>
            <w:gridSpan w:val="2"/>
            <w:shd w:val="clear" w:color="auto" w:fill="auto"/>
          </w:tcPr>
          <w:p w:rsidR="005C4C22" w:rsidRPr="00182409" w:rsidRDefault="005C4C22" w:rsidP="00F2614D">
            <w:pPr>
              <w:tabs>
                <w:tab w:val="center" w:pos="1278"/>
              </w:tabs>
              <w:suppressAutoHyphens w:val="0"/>
              <w:autoSpaceDN/>
              <w:spacing w:after="13" w:line="248" w:lineRule="auto"/>
              <w:rPr>
                <w:sz w:val="20"/>
                <w:szCs w:val="20"/>
              </w:rPr>
            </w:pPr>
            <w:r w:rsidRPr="00182409">
              <w:rPr>
                <w:sz w:val="20"/>
                <w:szCs w:val="20"/>
              </w:rPr>
              <w:t>Au moins BAC</w:t>
            </w:r>
            <w:r w:rsidR="00515AF9" w:rsidRPr="00182409">
              <w:rPr>
                <w:sz w:val="20"/>
                <w:szCs w:val="20"/>
              </w:rPr>
              <w:t>+2 en technique commerciale</w:t>
            </w:r>
          </w:p>
        </w:tc>
        <w:tc>
          <w:tcPr>
            <w:tcW w:w="992" w:type="dxa"/>
            <w:gridSpan w:val="3"/>
          </w:tcPr>
          <w:p w:rsidR="005C4C22" w:rsidRPr="00182409" w:rsidRDefault="005C4C22" w:rsidP="00F2614D">
            <w:pPr>
              <w:tabs>
                <w:tab w:val="center" w:pos="1278"/>
              </w:tabs>
              <w:suppressAutoHyphens w:val="0"/>
              <w:autoSpaceDN/>
              <w:spacing w:after="13" w:line="248" w:lineRule="auto"/>
              <w:rPr>
                <w:sz w:val="20"/>
                <w:szCs w:val="20"/>
              </w:rPr>
            </w:pPr>
          </w:p>
        </w:tc>
        <w:tc>
          <w:tcPr>
            <w:tcW w:w="898" w:type="dxa"/>
          </w:tcPr>
          <w:p w:rsidR="005C4C22" w:rsidRPr="00182409" w:rsidRDefault="005C4C22" w:rsidP="00F2614D">
            <w:pPr>
              <w:tabs>
                <w:tab w:val="center" w:pos="1278"/>
              </w:tabs>
              <w:suppressAutoHyphens w:val="0"/>
              <w:autoSpaceDN/>
              <w:spacing w:after="13" w:line="248" w:lineRule="auto"/>
              <w:rPr>
                <w:sz w:val="20"/>
                <w:szCs w:val="20"/>
              </w:rPr>
            </w:pPr>
          </w:p>
        </w:tc>
      </w:tr>
      <w:tr w:rsidR="005C4C22" w:rsidRPr="00182409" w:rsidTr="00F2614D">
        <w:trPr>
          <w:trHeight w:val="225"/>
          <w:jc w:val="center"/>
        </w:trPr>
        <w:tc>
          <w:tcPr>
            <w:tcW w:w="627" w:type="dxa"/>
            <w:gridSpan w:val="2"/>
          </w:tcPr>
          <w:p w:rsidR="005C4C22" w:rsidRPr="00182409" w:rsidRDefault="005C4C22" w:rsidP="00F2614D">
            <w:pPr>
              <w:spacing w:after="0" w:line="240" w:lineRule="auto"/>
              <w:rPr>
                <w:bCs/>
                <w:sz w:val="20"/>
                <w:szCs w:val="20"/>
              </w:rPr>
            </w:pPr>
            <w:r w:rsidRPr="00182409">
              <w:rPr>
                <w:bCs/>
                <w:sz w:val="20"/>
                <w:szCs w:val="20"/>
              </w:rPr>
              <w:t>15</w:t>
            </w:r>
          </w:p>
        </w:tc>
        <w:tc>
          <w:tcPr>
            <w:tcW w:w="7087" w:type="dxa"/>
            <w:gridSpan w:val="2"/>
            <w:shd w:val="clear" w:color="auto" w:fill="auto"/>
          </w:tcPr>
          <w:p w:rsidR="005C4C22" w:rsidRPr="00182409" w:rsidRDefault="005C4C22" w:rsidP="00F2614D">
            <w:pPr>
              <w:tabs>
                <w:tab w:val="center" w:pos="1278"/>
              </w:tabs>
              <w:suppressAutoHyphens w:val="0"/>
              <w:autoSpaceDN/>
              <w:spacing w:after="13" w:line="248" w:lineRule="auto"/>
              <w:rPr>
                <w:sz w:val="20"/>
                <w:szCs w:val="20"/>
              </w:rPr>
            </w:pPr>
            <w:r w:rsidRPr="00182409">
              <w:rPr>
                <w:sz w:val="20"/>
                <w:szCs w:val="20"/>
              </w:rPr>
              <w:t>Disposant d’une expérience de 10 ans dans la gestion des déchets ménagers</w:t>
            </w:r>
          </w:p>
        </w:tc>
        <w:tc>
          <w:tcPr>
            <w:tcW w:w="992" w:type="dxa"/>
            <w:gridSpan w:val="3"/>
          </w:tcPr>
          <w:p w:rsidR="005C4C22" w:rsidRPr="00182409" w:rsidRDefault="005C4C22" w:rsidP="00F2614D">
            <w:pPr>
              <w:tabs>
                <w:tab w:val="center" w:pos="1278"/>
              </w:tabs>
              <w:suppressAutoHyphens w:val="0"/>
              <w:autoSpaceDN/>
              <w:spacing w:after="13" w:line="248" w:lineRule="auto"/>
              <w:rPr>
                <w:sz w:val="20"/>
                <w:szCs w:val="20"/>
              </w:rPr>
            </w:pPr>
          </w:p>
        </w:tc>
        <w:tc>
          <w:tcPr>
            <w:tcW w:w="898" w:type="dxa"/>
          </w:tcPr>
          <w:p w:rsidR="005C4C22" w:rsidRPr="00182409" w:rsidRDefault="005C4C22" w:rsidP="00F2614D">
            <w:pPr>
              <w:tabs>
                <w:tab w:val="center" w:pos="1278"/>
              </w:tabs>
              <w:suppressAutoHyphens w:val="0"/>
              <w:autoSpaceDN/>
              <w:spacing w:after="13" w:line="248" w:lineRule="auto"/>
              <w:rPr>
                <w:sz w:val="20"/>
                <w:szCs w:val="20"/>
              </w:rPr>
            </w:pPr>
          </w:p>
        </w:tc>
      </w:tr>
      <w:tr w:rsidR="005C4C22" w:rsidRPr="00FB1D92" w:rsidTr="00F2614D">
        <w:trPr>
          <w:trHeight w:val="225"/>
          <w:jc w:val="center"/>
        </w:trPr>
        <w:tc>
          <w:tcPr>
            <w:tcW w:w="627" w:type="dxa"/>
            <w:gridSpan w:val="2"/>
          </w:tcPr>
          <w:p w:rsidR="005C4C22" w:rsidRPr="00182409" w:rsidRDefault="005C4C22" w:rsidP="00F2614D">
            <w:pPr>
              <w:spacing w:after="0" w:line="240" w:lineRule="auto"/>
              <w:rPr>
                <w:bCs/>
                <w:sz w:val="20"/>
                <w:szCs w:val="20"/>
              </w:rPr>
            </w:pPr>
            <w:r w:rsidRPr="00182409">
              <w:rPr>
                <w:bCs/>
                <w:sz w:val="20"/>
                <w:szCs w:val="20"/>
              </w:rPr>
              <w:t>16</w:t>
            </w:r>
          </w:p>
        </w:tc>
        <w:tc>
          <w:tcPr>
            <w:tcW w:w="7087" w:type="dxa"/>
            <w:gridSpan w:val="2"/>
            <w:shd w:val="clear" w:color="auto" w:fill="auto"/>
          </w:tcPr>
          <w:p w:rsidR="005C4C22" w:rsidRPr="00182409" w:rsidRDefault="005C4C22" w:rsidP="00F2614D">
            <w:pPr>
              <w:spacing w:after="0" w:line="240" w:lineRule="auto"/>
              <w:rPr>
                <w:b/>
                <w:bCs/>
                <w:sz w:val="20"/>
                <w:szCs w:val="20"/>
              </w:rPr>
            </w:pPr>
            <w:r w:rsidRPr="00182409">
              <w:rPr>
                <w:sz w:val="20"/>
                <w:szCs w:val="20"/>
              </w:rPr>
              <w:t>Disposant de 10 ans dans un poste similaire</w:t>
            </w:r>
          </w:p>
        </w:tc>
        <w:tc>
          <w:tcPr>
            <w:tcW w:w="992" w:type="dxa"/>
            <w:gridSpan w:val="3"/>
          </w:tcPr>
          <w:p w:rsidR="005C4C22" w:rsidRPr="00FB1D92" w:rsidRDefault="005C4C22" w:rsidP="00F2614D">
            <w:pPr>
              <w:spacing w:after="0" w:line="240" w:lineRule="auto"/>
              <w:rPr>
                <w:b/>
                <w:bCs/>
                <w:sz w:val="20"/>
                <w:szCs w:val="20"/>
              </w:rPr>
            </w:pPr>
          </w:p>
        </w:tc>
        <w:tc>
          <w:tcPr>
            <w:tcW w:w="898" w:type="dxa"/>
          </w:tcPr>
          <w:p w:rsidR="005C4C22" w:rsidRPr="00FB1D92" w:rsidRDefault="005C4C22" w:rsidP="00F2614D">
            <w:pPr>
              <w:spacing w:after="0" w:line="240" w:lineRule="auto"/>
              <w:rPr>
                <w:b/>
                <w:bCs/>
                <w:sz w:val="20"/>
                <w:szCs w:val="20"/>
              </w:rPr>
            </w:pP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Directeur Technique</w:t>
            </w:r>
          </w:p>
        </w:tc>
      </w:tr>
      <w:tr w:rsidR="005C4C22" w:rsidRPr="00FB1D92" w:rsidTr="00F2614D">
        <w:trPr>
          <w:trHeight w:val="480"/>
          <w:jc w:val="center"/>
        </w:trPr>
        <w:tc>
          <w:tcPr>
            <w:tcW w:w="533" w:type="dxa"/>
          </w:tcPr>
          <w:p w:rsidR="005C4C22" w:rsidRPr="00FB1D92" w:rsidRDefault="005C4C22" w:rsidP="00F2614D">
            <w:pPr>
              <w:spacing w:after="0" w:line="240" w:lineRule="auto"/>
              <w:rPr>
                <w:sz w:val="20"/>
                <w:szCs w:val="20"/>
              </w:rPr>
            </w:pPr>
            <w:r w:rsidRPr="00FB1D92">
              <w:rPr>
                <w:sz w:val="20"/>
                <w:szCs w:val="20"/>
              </w:rPr>
              <w:t>17</w:t>
            </w:r>
          </w:p>
        </w:tc>
        <w:tc>
          <w:tcPr>
            <w:tcW w:w="7204" w:type="dxa"/>
            <w:gridSpan w:val="4"/>
          </w:tcPr>
          <w:p w:rsidR="005C4C22" w:rsidRPr="00FB1D92" w:rsidRDefault="005C4C22" w:rsidP="00F2614D">
            <w:pPr>
              <w:spacing w:after="0" w:line="240" w:lineRule="auto"/>
              <w:rPr>
                <w:sz w:val="20"/>
                <w:szCs w:val="20"/>
              </w:rPr>
            </w:pPr>
            <w:r w:rsidRPr="00E64FC8">
              <w:rPr>
                <w:sz w:val="20"/>
                <w:szCs w:val="20"/>
              </w:rPr>
              <w:t>Au moins, Bac + 3 en gestion des déchets, génie environnemental, génie urbain,</w:t>
            </w:r>
            <w:r>
              <w:rPr>
                <w:sz w:val="20"/>
                <w:szCs w:val="20"/>
              </w:rPr>
              <w:t xml:space="preserve"> génie civil,</w:t>
            </w:r>
            <w:r w:rsidRPr="00E64FC8">
              <w:rPr>
                <w:sz w:val="20"/>
                <w:szCs w:val="20"/>
              </w:rPr>
              <w:t xml:space="preserve"> gestion de l’environnement ou équivalent</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74"/>
          <w:jc w:val="center"/>
        </w:trPr>
        <w:tc>
          <w:tcPr>
            <w:tcW w:w="533" w:type="dxa"/>
          </w:tcPr>
          <w:p w:rsidR="005C4C22" w:rsidRPr="00FB1D92" w:rsidRDefault="005C4C22" w:rsidP="00F2614D">
            <w:pPr>
              <w:spacing w:after="0" w:line="240" w:lineRule="auto"/>
              <w:rPr>
                <w:sz w:val="20"/>
                <w:szCs w:val="20"/>
              </w:rPr>
            </w:pPr>
            <w:r w:rsidRPr="00FB1D92">
              <w:rPr>
                <w:sz w:val="20"/>
                <w:szCs w:val="20"/>
              </w:rPr>
              <w:t>18</w:t>
            </w:r>
          </w:p>
        </w:tc>
        <w:tc>
          <w:tcPr>
            <w:tcW w:w="7204" w:type="dxa"/>
            <w:gridSpan w:val="4"/>
          </w:tcPr>
          <w:p w:rsidR="005C4C22" w:rsidRPr="00FB1D92" w:rsidRDefault="005C4C22" w:rsidP="00F2614D">
            <w:pPr>
              <w:spacing w:after="0" w:line="240" w:lineRule="auto"/>
              <w:rPr>
                <w:sz w:val="20"/>
                <w:szCs w:val="20"/>
              </w:rPr>
            </w:pPr>
            <w:r w:rsidRPr="00E64FC8">
              <w:rPr>
                <w:sz w:val="20"/>
                <w:szCs w:val="20"/>
              </w:rPr>
              <w:t>Disposant d’une expérience de 10 ans dans la gestion des déchets ménagers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sidRPr="00FB1D92">
              <w:rPr>
                <w:sz w:val="20"/>
                <w:szCs w:val="20"/>
              </w:rPr>
              <w:t>19</w:t>
            </w:r>
          </w:p>
        </w:tc>
        <w:tc>
          <w:tcPr>
            <w:tcW w:w="7204" w:type="dxa"/>
            <w:gridSpan w:val="4"/>
          </w:tcPr>
          <w:p w:rsidR="005C4C22" w:rsidRPr="00FB1D92" w:rsidRDefault="005C4C22" w:rsidP="00F2614D">
            <w:pPr>
              <w:spacing w:after="0" w:line="240" w:lineRule="auto"/>
              <w:rPr>
                <w:sz w:val="20"/>
                <w:szCs w:val="20"/>
              </w:rPr>
            </w:pPr>
            <w:r w:rsidRPr="00E64FC8">
              <w:rPr>
                <w:sz w:val="20"/>
                <w:szCs w:val="20"/>
              </w:rPr>
              <w:t>Disposant d’une expérience 05 ans dans un poste de similaire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Responsable de la propreté urbaine </w:t>
            </w: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Pr>
                <w:sz w:val="20"/>
                <w:szCs w:val="20"/>
              </w:rPr>
              <w:t>20</w:t>
            </w:r>
          </w:p>
        </w:tc>
        <w:tc>
          <w:tcPr>
            <w:tcW w:w="7204" w:type="dxa"/>
            <w:gridSpan w:val="4"/>
          </w:tcPr>
          <w:p w:rsidR="005C4C22" w:rsidRPr="00FB1D92" w:rsidRDefault="005C4C22" w:rsidP="00F2614D">
            <w:pPr>
              <w:spacing w:after="0" w:line="240" w:lineRule="auto"/>
              <w:rPr>
                <w:sz w:val="20"/>
                <w:szCs w:val="20"/>
              </w:rPr>
            </w:pPr>
            <w:r w:rsidRPr="00FB1D92">
              <w:rPr>
                <w:sz w:val="20"/>
                <w:szCs w:val="20"/>
              </w:rPr>
              <w:t>Niveau Bac</w:t>
            </w:r>
            <w:r>
              <w:rPr>
                <w:sz w:val="20"/>
                <w:szCs w:val="20"/>
              </w:rPr>
              <w:t xml:space="preserve"> </w:t>
            </w:r>
            <w:r w:rsidRPr="00FB1D92">
              <w:rPr>
                <w:sz w:val="20"/>
                <w:szCs w:val="20"/>
              </w:rPr>
              <w:t>+</w:t>
            </w:r>
            <w:r>
              <w:rPr>
                <w:sz w:val="20"/>
                <w:szCs w:val="20"/>
              </w:rPr>
              <w:t xml:space="preserve"> 2</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32"/>
          <w:jc w:val="center"/>
        </w:trPr>
        <w:tc>
          <w:tcPr>
            <w:tcW w:w="533" w:type="dxa"/>
          </w:tcPr>
          <w:p w:rsidR="005C4C22" w:rsidRPr="00FB1D92" w:rsidRDefault="005C4C22" w:rsidP="00F2614D">
            <w:pPr>
              <w:spacing w:after="0" w:line="240" w:lineRule="auto"/>
              <w:rPr>
                <w:sz w:val="20"/>
                <w:szCs w:val="20"/>
              </w:rPr>
            </w:pPr>
            <w:r>
              <w:rPr>
                <w:sz w:val="20"/>
                <w:szCs w:val="20"/>
              </w:rPr>
              <w:t>21</w:t>
            </w:r>
          </w:p>
        </w:tc>
        <w:tc>
          <w:tcPr>
            <w:tcW w:w="7204" w:type="dxa"/>
            <w:gridSpan w:val="4"/>
          </w:tcPr>
          <w:p w:rsidR="005C4C22" w:rsidRPr="00FB1D92" w:rsidRDefault="005C4C22" w:rsidP="00F2614D">
            <w:pPr>
              <w:spacing w:after="0" w:line="240" w:lineRule="auto"/>
              <w:rPr>
                <w:sz w:val="20"/>
                <w:szCs w:val="20"/>
              </w:rPr>
            </w:pPr>
            <w:r w:rsidRPr="00FB1D92">
              <w:rPr>
                <w:sz w:val="20"/>
                <w:szCs w:val="20"/>
              </w:rPr>
              <w:t xml:space="preserve">Disposant d’une expérience de </w:t>
            </w:r>
            <w:r>
              <w:rPr>
                <w:sz w:val="20"/>
                <w:szCs w:val="20"/>
              </w:rPr>
              <w:t>05</w:t>
            </w:r>
            <w:r w:rsidRPr="00FB1D92">
              <w:rPr>
                <w:sz w:val="20"/>
                <w:szCs w:val="20"/>
              </w:rPr>
              <w:t xml:space="preserve"> ans dans la gestion des déchets ménagers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533" w:type="dxa"/>
          </w:tcPr>
          <w:p w:rsidR="005C4C22" w:rsidRPr="00FB1D92" w:rsidRDefault="005C4C22" w:rsidP="00F2614D">
            <w:pPr>
              <w:spacing w:after="0" w:line="240" w:lineRule="auto"/>
              <w:rPr>
                <w:sz w:val="20"/>
                <w:szCs w:val="20"/>
              </w:rPr>
            </w:pPr>
            <w:r>
              <w:rPr>
                <w:sz w:val="20"/>
                <w:szCs w:val="20"/>
              </w:rPr>
              <w:t>22</w:t>
            </w:r>
          </w:p>
        </w:tc>
        <w:tc>
          <w:tcPr>
            <w:tcW w:w="7204" w:type="dxa"/>
            <w:gridSpan w:val="4"/>
          </w:tcPr>
          <w:p w:rsidR="005C4C22" w:rsidRPr="00FB1D92" w:rsidRDefault="005C4C22" w:rsidP="00F2614D">
            <w:pPr>
              <w:spacing w:after="0" w:line="240" w:lineRule="auto"/>
              <w:rPr>
                <w:sz w:val="20"/>
                <w:szCs w:val="20"/>
              </w:rPr>
            </w:pPr>
            <w:r w:rsidRPr="00FB1D92">
              <w:rPr>
                <w:sz w:val="20"/>
                <w:szCs w:val="20"/>
              </w:rPr>
              <w:t>Disposant d’une expérience 05 ans dans un poste de similaire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b/>
                <w:bCs/>
                <w:sz w:val="20"/>
                <w:szCs w:val="20"/>
              </w:rPr>
            </w:pPr>
            <w:r w:rsidRPr="00FB1D92">
              <w:rPr>
                <w:b/>
                <w:bCs/>
                <w:sz w:val="20"/>
                <w:szCs w:val="20"/>
              </w:rPr>
              <w:t xml:space="preserve">Responsable </w:t>
            </w:r>
            <w:r>
              <w:rPr>
                <w:b/>
                <w:bCs/>
                <w:sz w:val="20"/>
                <w:szCs w:val="20"/>
              </w:rPr>
              <w:t>centre de traitement des déchets et QHSE</w:t>
            </w:r>
            <w:r w:rsidRPr="00FB1D92">
              <w:rPr>
                <w:b/>
                <w:bCs/>
                <w:sz w:val="20"/>
                <w:szCs w:val="20"/>
              </w:rPr>
              <w:t> </w:t>
            </w:r>
          </w:p>
        </w:tc>
      </w:tr>
      <w:tr w:rsidR="005C4C22" w:rsidRPr="00FB1D92" w:rsidTr="00F2614D">
        <w:trPr>
          <w:trHeight w:val="203"/>
          <w:jc w:val="center"/>
        </w:trPr>
        <w:tc>
          <w:tcPr>
            <w:tcW w:w="533" w:type="dxa"/>
          </w:tcPr>
          <w:p w:rsidR="005C4C22" w:rsidRPr="00FB1D92" w:rsidRDefault="005C4C22" w:rsidP="00F2614D">
            <w:pPr>
              <w:spacing w:after="0" w:line="240" w:lineRule="auto"/>
              <w:rPr>
                <w:sz w:val="20"/>
                <w:szCs w:val="20"/>
              </w:rPr>
            </w:pPr>
            <w:r>
              <w:rPr>
                <w:sz w:val="20"/>
                <w:szCs w:val="20"/>
              </w:rPr>
              <w:t>23</w:t>
            </w:r>
          </w:p>
        </w:tc>
        <w:tc>
          <w:tcPr>
            <w:tcW w:w="7204" w:type="dxa"/>
            <w:gridSpan w:val="4"/>
          </w:tcPr>
          <w:p w:rsidR="005C4C22" w:rsidRPr="00FB1D92" w:rsidRDefault="005C4C22" w:rsidP="00F2614D">
            <w:pPr>
              <w:spacing w:after="0" w:line="240" w:lineRule="auto"/>
              <w:rPr>
                <w:sz w:val="20"/>
                <w:szCs w:val="20"/>
              </w:rPr>
            </w:pPr>
            <w:r>
              <w:rPr>
                <w:rFonts w:cs="Calibri"/>
                <w:color w:val="000000"/>
                <w:sz w:val="20"/>
                <w:szCs w:val="20"/>
              </w:rPr>
              <w:t>Niveau Bac</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78"/>
          <w:jc w:val="center"/>
        </w:trPr>
        <w:tc>
          <w:tcPr>
            <w:tcW w:w="533" w:type="dxa"/>
          </w:tcPr>
          <w:p w:rsidR="005C4C22" w:rsidRPr="00FB1D92" w:rsidRDefault="005C4C22" w:rsidP="00F2614D">
            <w:pPr>
              <w:spacing w:after="0" w:line="240" w:lineRule="auto"/>
              <w:rPr>
                <w:sz w:val="20"/>
                <w:szCs w:val="20"/>
              </w:rPr>
            </w:pPr>
            <w:r>
              <w:rPr>
                <w:sz w:val="20"/>
                <w:szCs w:val="20"/>
              </w:rPr>
              <w:t>24</w:t>
            </w:r>
          </w:p>
        </w:tc>
        <w:tc>
          <w:tcPr>
            <w:tcW w:w="7204" w:type="dxa"/>
            <w:gridSpan w:val="4"/>
            <w:vAlign w:val="center"/>
          </w:tcPr>
          <w:p w:rsidR="005C4C22" w:rsidRPr="00FB1D92" w:rsidRDefault="005C4C22" w:rsidP="00F2614D">
            <w:pPr>
              <w:spacing w:after="0" w:line="240" w:lineRule="auto"/>
              <w:rPr>
                <w:sz w:val="20"/>
                <w:szCs w:val="20"/>
              </w:rPr>
            </w:pPr>
            <w:r>
              <w:rPr>
                <w:rFonts w:cs="Calibri"/>
                <w:bCs/>
                <w:sz w:val="20"/>
                <w:szCs w:val="20"/>
              </w:rPr>
              <w:t>E</w:t>
            </w:r>
            <w:r w:rsidRPr="00F01D81">
              <w:rPr>
                <w:rFonts w:cs="Calibri"/>
                <w:bCs/>
                <w:sz w:val="20"/>
                <w:szCs w:val="20"/>
              </w:rPr>
              <w:t>xpérience générale</w:t>
            </w:r>
            <w:r>
              <w:rPr>
                <w:rFonts w:cs="Calibri"/>
                <w:bCs/>
                <w:sz w:val="20"/>
                <w:szCs w:val="20"/>
              </w:rPr>
              <w:t xml:space="preserve"> de 10 ans dans la gestion des déchets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83"/>
          <w:jc w:val="center"/>
        </w:trPr>
        <w:tc>
          <w:tcPr>
            <w:tcW w:w="533" w:type="dxa"/>
          </w:tcPr>
          <w:p w:rsidR="005C4C22" w:rsidRPr="00FB1D92" w:rsidRDefault="005C4C22" w:rsidP="00F2614D">
            <w:pPr>
              <w:spacing w:after="0" w:line="240" w:lineRule="auto"/>
              <w:rPr>
                <w:sz w:val="20"/>
                <w:szCs w:val="20"/>
              </w:rPr>
            </w:pPr>
            <w:r>
              <w:rPr>
                <w:sz w:val="20"/>
                <w:szCs w:val="20"/>
              </w:rPr>
              <w:t>25</w:t>
            </w:r>
          </w:p>
        </w:tc>
        <w:tc>
          <w:tcPr>
            <w:tcW w:w="7204" w:type="dxa"/>
            <w:gridSpan w:val="4"/>
            <w:vAlign w:val="center"/>
          </w:tcPr>
          <w:p w:rsidR="005C4C22" w:rsidRPr="00FB1D92" w:rsidRDefault="005C4C22" w:rsidP="00F2614D">
            <w:pPr>
              <w:spacing w:after="0" w:line="240" w:lineRule="auto"/>
              <w:rPr>
                <w:sz w:val="20"/>
                <w:szCs w:val="20"/>
              </w:rPr>
            </w:pPr>
            <w:r w:rsidRPr="00F01D81">
              <w:rPr>
                <w:rFonts w:cs="Calibri"/>
                <w:bCs/>
                <w:sz w:val="20"/>
                <w:szCs w:val="20"/>
              </w:rPr>
              <w:t>Expérience spécifique de 05 ans dans le traitement des déchets</w:t>
            </w:r>
            <w:r>
              <w:rPr>
                <w:rFonts w:cs="Calibri"/>
                <w:bCs/>
                <w:sz w:val="20"/>
                <w:szCs w:val="20"/>
              </w:rPr>
              <w:t xml:space="preserve"> et QHSE</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83"/>
          <w:jc w:val="center"/>
        </w:trPr>
        <w:tc>
          <w:tcPr>
            <w:tcW w:w="9604" w:type="dxa"/>
            <w:gridSpan w:val="8"/>
          </w:tcPr>
          <w:p w:rsidR="005C4C22" w:rsidRPr="00FB1D92" w:rsidRDefault="005C4C22" w:rsidP="00F2614D">
            <w:pPr>
              <w:spacing w:after="0" w:line="240" w:lineRule="auto"/>
              <w:rPr>
                <w:sz w:val="20"/>
                <w:szCs w:val="20"/>
              </w:rPr>
            </w:pPr>
            <w:r w:rsidRPr="00E64FC8">
              <w:rPr>
                <w:b/>
                <w:bCs/>
                <w:sz w:val="20"/>
                <w:szCs w:val="20"/>
              </w:rPr>
              <w:t>Chef des ateliers</w:t>
            </w:r>
          </w:p>
        </w:tc>
      </w:tr>
      <w:tr w:rsidR="005C4C22" w:rsidRPr="00FB1D92" w:rsidTr="00F2614D">
        <w:trPr>
          <w:trHeight w:val="283"/>
          <w:jc w:val="center"/>
        </w:trPr>
        <w:tc>
          <w:tcPr>
            <w:tcW w:w="533" w:type="dxa"/>
            <w:vAlign w:val="center"/>
          </w:tcPr>
          <w:p w:rsidR="005C4C22" w:rsidRPr="00FB1D92" w:rsidRDefault="005C4C22" w:rsidP="00F2614D">
            <w:pPr>
              <w:spacing w:after="0" w:line="240" w:lineRule="auto"/>
              <w:jc w:val="center"/>
              <w:rPr>
                <w:sz w:val="20"/>
                <w:szCs w:val="20"/>
              </w:rPr>
            </w:pPr>
            <w:r w:rsidRPr="00FB1D92">
              <w:rPr>
                <w:sz w:val="20"/>
                <w:szCs w:val="20"/>
              </w:rPr>
              <w:t>26</w:t>
            </w:r>
          </w:p>
        </w:tc>
        <w:tc>
          <w:tcPr>
            <w:tcW w:w="7204" w:type="dxa"/>
            <w:gridSpan w:val="4"/>
          </w:tcPr>
          <w:p w:rsidR="005C4C22" w:rsidRPr="00E64FC8" w:rsidRDefault="005C4C22" w:rsidP="00F2614D">
            <w:pPr>
              <w:spacing w:after="0" w:line="240" w:lineRule="auto"/>
              <w:rPr>
                <w:rFonts w:cs="Calibri"/>
                <w:color w:val="000000"/>
                <w:sz w:val="20"/>
                <w:szCs w:val="20"/>
              </w:rPr>
            </w:pPr>
            <w:r w:rsidRPr="00E64FC8">
              <w:rPr>
                <w:rFonts w:cs="Calibri"/>
                <w:color w:val="000000"/>
                <w:sz w:val="20"/>
                <w:szCs w:val="20"/>
              </w:rPr>
              <w:t>CAP en Mécanique Auto</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83"/>
          <w:jc w:val="center"/>
        </w:trPr>
        <w:tc>
          <w:tcPr>
            <w:tcW w:w="533" w:type="dxa"/>
            <w:vAlign w:val="center"/>
          </w:tcPr>
          <w:p w:rsidR="005C4C22" w:rsidRPr="00FB1D92" w:rsidRDefault="005C4C22" w:rsidP="00F2614D">
            <w:pPr>
              <w:spacing w:after="0" w:line="240" w:lineRule="auto"/>
              <w:jc w:val="center"/>
              <w:rPr>
                <w:sz w:val="20"/>
                <w:szCs w:val="20"/>
              </w:rPr>
            </w:pPr>
            <w:r w:rsidRPr="00FB1D92">
              <w:rPr>
                <w:sz w:val="20"/>
                <w:szCs w:val="20"/>
              </w:rPr>
              <w:t>27</w:t>
            </w:r>
          </w:p>
        </w:tc>
        <w:tc>
          <w:tcPr>
            <w:tcW w:w="7204" w:type="dxa"/>
            <w:gridSpan w:val="4"/>
          </w:tcPr>
          <w:p w:rsidR="005C4C22" w:rsidRPr="00E64FC8" w:rsidRDefault="005C4C22" w:rsidP="00F2614D">
            <w:pPr>
              <w:spacing w:after="0" w:line="240" w:lineRule="auto"/>
              <w:rPr>
                <w:rFonts w:cs="Calibri"/>
                <w:color w:val="000000"/>
                <w:sz w:val="20"/>
                <w:szCs w:val="20"/>
              </w:rPr>
            </w:pPr>
            <w:r w:rsidRPr="00E64FC8">
              <w:rPr>
                <w:rFonts w:cs="Calibri"/>
                <w:color w:val="000000"/>
                <w:sz w:val="20"/>
                <w:szCs w:val="20"/>
              </w:rPr>
              <w:t>Disposant au moins 05 ans d’expérience générale</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83"/>
          <w:jc w:val="center"/>
        </w:trPr>
        <w:tc>
          <w:tcPr>
            <w:tcW w:w="533" w:type="dxa"/>
            <w:vAlign w:val="center"/>
          </w:tcPr>
          <w:p w:rsidR="005C4C22" w:rsidRPr="00FB1D92" w:rsidRDefault="005C4C22" w:rsidP="00F2614D">
            <w:pPr>
              <w:spacing w:after="0" w:line="240" w:lineRule="auto"/>
              <w:jc w:val="center"/>
              <w:rPr>
                <w:sz w:val="20"/>
                <w:szCs w:val="20"/>
              </w:rPr>
            </w:pPr>
            <w:r w:rsidRPr="00FB1D92">
              <w:rPr>
                <w:sz w:val="20"/>
                <w:szCs w:val="20"/>
              </w:rPr>
              <w:t>28</w:t>
            </w:r>
          </w:p>
        </w:tc>
        <w:tc>
          <w:tcPr>
            <w:tcW w:w="7204" w:type="dxa"/>
            <w:gridSpan w:val="4"/>
          </w:tcPr>
          <w:p w:rsidR="005C4C22" w:rsidRPr="00E64FC8" w:rsidRDefault="005C4C22" w:rsidP="00F2614D">
            <w:pPr>
              <w:spacing w:after="0" w:line="240" w:lineRule="auto"/>
              <w:rPr>
                <w:rFonts w:cs="Calibri"/>
                <w:color w:val="000000"/>
                <w:sz w:val="20"/>
                <w:szCs w:val="20"/>
              </w:rPr>
            </w:pPr>
            <w:r w:rsidRPr="00E64FC8">
              <w:rPr>
                <w:rFonts w:cs="Calibri"/>
                <w:color w:val="000000"/>
                <w:sz w:val="20"/>
                <w:szCs w:val="20"/>
              </w:rPr>
              <w:t>Disposant de 05 ans d’expérience dans un poste similaire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83"/>
          <w:jc w:val="center"/>
        </w:trPr>
        <w:tc>
          <w:tcPr>
            <w:tcW w:w="533" w:type="dxa"/>
          </w:tcPr>
          <w:p w:rsidR="005C4C22" w:rsidRPr="00FB1D92" w:rsidRDefault="005C4C22" w:rsidP="00F2614D">
            <w:pPr>
              <w:spacing w:after="0" w:line="240" w:lineRule="auto"/>
              <w:rPr>
                <w:sz w:val="20"/>
                <w:szCs w:val="20"/>
              </w:rPr>
            </w:pPr>
          </w:p>
        </w:tc>
        <w:tc>
          <w:tcPr>
            <w:tcW w:w="7204" w:type="dxa"/>
            <w:gridSpan w:val="4"/>
            <w:vAlign w:val="center"/>
          </w:tcPr>
          <w:p w:rsidR="005C4C22" w:rsidRPr="00F01D81" w:rsidRDefault="005C4C22" w:rsidP="00F2614D">
            <w:pPr>
              <w:spacing w:after="0" w:line="240" w:lineRule="auto"/>
              <w:rPr>
                <w:rFonts w:cs="Calibri"/>
                <w:bCs/>
                <w:sz w:val="20"/>
                <w:szCs w:val="20"/>
              </w:rPr>
            </w:pP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9604" w:type="dxa"/>
            <w:gridSpan w:val="8"/>
          </w:tcPr>
          <w:p w:rsidR="005C4C22" w:rsidRPr="00FB1D92" w:rsidRDefault="005C4C22" w:rsidP="00F2614D">
            <w:pPr>
              <w:tabs>
                <w:tab w:val="left" w:pos="1736"/>
              </w:tabs>
              <w:spacing w:after="0" w:line="240" w:lineRule="auto"/>
              <w:rPr>
                <w:b/>
                <w:bCs/>
                <w:sz w:val="20"/>
                <w:szCs w:val="20"/>
              </w:rPr>
            </w:pPr>
            <w:r w:rsidRPr="00FB1D92">
              <w:rPr>
                <w:b/>
                <w:bCs/>
                <w:sz w:val="20"/>
                <w:szCs w:val="20"/>
              </w:rPr>
              <w:t>E. Références de l’Entreprise dans les réalisations similaires : 03 Oui</w:t>
            </w:r>
          </w:p>
        </w:tc>
      </w:tr>
      <w:tr w:rsidR="005C4C22" w:rsidRPr="00FB1D92" w:rsidTr="00F2614D">
        <w:trPr>
          <w:trHeight w:val="480"/>
          <w:jc w:val="center"/>
        </w:trPr>
        <w:tc>
          <w:tcPr>
            <w:tcW w:w="533" w:type="dxa"/>
          </w:tcPr>
          <w:p w:rsidR="005C4C22" w:rsidRPr="00FB1D92" w:rsidRDefault="005C4C22" w:rsidP="00F2614D">
            <w:pPr>
              <w:spacing w:after="0" w:line="240" w:lineRule="auto"/>
              <w:rPr>
                <w:sz w:val="20"/>
                <w:szCs w:val="20"/>
              </w:rPr>
            </w:pPr>
            <w:r w:rsidRPr="00FB1D92">
              <w:rPr>
                <w:sz w:val="20"/>
                <w:szCs w:val="20"/>
              </w:rPr>
              <w:t>29</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Réalisations cumulées sur les cinq dernières années dans les prestations de propreté &gt;100 millions FCFA TTC</w:t>
            </w:r>
            <w:r>
              <w:rPr>
                <w:sz w:val="20"/>
                <w:szCs w:val="20"/>
              </w:rPr>
              <w:t>.</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465"/>
          <w:jc w:val="center"/>
        </w:trPr>
        <w:tc>
          <w:tcPr>
            <w:tcW w:w="533" w:type="dxa"/>
          </w:tcPr>
          <w:p w:rsidR="005C4C22" w:rsidRPr="00FB1D92" w:rsidRDefault="005C4C22" w:rsidP="00F2614D">
            <w:pPr>
              <w:spacing w:after="0" w:line="240" w:lineRule="auto"/>
              <w:rPr>
                <w:sz w:val="20"/>
                <w:szCs w:val="20"/>
              </w:rPr>
            </w:pPr>
            <w:r w:rsidRPr="00FB1D92">
              <w:rPr>
                <w:sz w:val="20"/>
                <w:szCs w:val="20"/>
              </w:rPr>
              <w:t>30</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Expérience spécifique dans le ramassage des ordures dans les villes de plus de 120 000 habitants</w:t>
            </w:r>
            <w:r>
              <w:rPr>
                <w:sz w:val="20"/>
                <w:szCs w:val="20"/>
              </w:rPr>
              <w:t>.</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480"/>
          <w:jc w:val="center"/>
        </w:trPr>
        <w:tc>
          <w:tcPr>
            <w:tcW w:w="533" w:type="dxa"/>
          </w:tcPr>
          <w:p w:rsidR="005C4C22" w:rsidRPr="00FB1D92" w:rsidRDefault="005C4C22" w:rsidP="00F2614D">
            <w:pPr>
              <w:spacing w:after="0" w:line="240" w:lineRule="auto"/>
              <w:rPr>
                <w:sz w:val="20"/>
                <w:szCs w:val="20"/>
              </w:rPr>
            </w:pPr>
            <w:r w:rsidRPr="00FB1D92">
              <w:rPr>
                <w:sz w:val="20"/>
                <w:szCs w:val="20"/>
              </w:rPr>
              <w:t>31</w:t>
            </w:r>
          </w:p>
        </w:tc>
        <w:tc>
          <w:tcPr>
            <w:tcW w:w="7204" w:type="dxa"/>
            <w:gridSpan w:val="4"/>
            <w:vAlign w:val="center"/>
          </w:tcPr>
          <w:p w:rsidR="005C4C22" w:rsidRPr="00FB1D92" w:rsidRDefault="005C4C22" w:rsidP="00F2614D">
            <w:pPr>
              <w:spacing w:after="0" w:line="240" w:lineRule="auto"/>
              <w:rPr>
                <w:sz w:val="20"/>
                <w:szCs w:val="20"/>
              </w:rPr>
            </w:pPr>
            <w:r w:rsidRPr="00FB1D92">
              <w:rPr>
                <w:sz w:val="20"/>
                <w:szCs w:val="20"/>
              </w:rPr>
              <w:t xml:space="preserve">Expérience spécifique dans le traitement des ordures dans les villes de plus de 120 000 habitants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7737" w:type="dxa"/>
            <w:gridSpan w:val="5"/>
          </w:tcPr>
          <w:p w:rsidR="005C4C22" w:rsidRPr="00FB1D92" w:rsidRDefault="005C4C22" w:rsidP="00F2614D">
            <w:pPr>
              <w:spacing w:after="0" w:line="240" w:lineRule="auto"/>
              <w:rPr>
                <w:b/>
                <w:bCs/>
                <w:sz w:val="20"/>
                <w:szCs w:val="20"/>
              </w:rPr>
            </w:pPr>
          </w:p>
        </w:tc>
        <w:tc>
          <w:tcPr>
            <w:tcW w:w="933" w:type="dxa"/>
          </w:tcPr>
          <w:p w:rsidR="005C4C22" w:rsidRPr="00FB1D92" w:rsidRDefault="005C4C22" w:rsidP="00F2614D">
            <w:pPr>
              <w:spacing w:after="0" w:line="240" w:lineRule="auto"/>
              <w:rPr>
                <w:b/>
                <w:bCs/>
                <w:sz w:val="20"/>
                <w:szCs w:val="20"/>
              </w:rPr>
            </w:pPr>
          </w:p>
        </w:tc>
        <w:tc>
          <w:tcPr>
            <w:tcW w:w="934" w:type="dxa"/>
            <w:gridSpan w:val="2"/>
          </w:tcPr>
          <w:p w:rsidR="005C4C22" w:rsidRPr="00FB1D92" w:rsidRDefault="005C4C22" w:rsidP="00F2614D">
            <w:pPr>
              <w:spacing w:after="0" w:line="240" w:lineRule="auto"/>
              <w:rPr>
                <w:b/>
                <w:bCs/>
                <w:sz w:val="20"/>
                <w:szCs w:val="20"/>
              </w:rPr>
            </w:pPr>
          </w:p>
        </w:tc>
      </w:tr>
      <w:tr w:rsidR="005C4C22" w:rsidRPr="00FB1D92" w:rsidTr="00F2614D">
        <w:trPr>
          <w:trHeight w:val="225"/>
          <w:jc w:val="center"/>
        </w:trPr>
        <w:tc>
          <w:tcPr>
            <w:tcW w:w="9604" w:type="dxa"/>
            <w:gridSpan w:val="8"/>
          </w:tcPr>
          <w:p w:rsidR="005C4C22" w:rsidRPr="00FB1D92" w:rsidRDefault="005C4C22" w:rsidP="00F2614D">
            <w:pPr>
              <w:spacing w:after="0" w:line="240" w:lineRule="auto"/>
              <w:rPr>
                <w:b/>
                <w:bCs/>
                <w:sz w:val="20"/>
                <w:szCs w:val="20"/>
              </w:rPr>
            </w:pPr>
            <w:r>
              <w:rPr>
                <w:b/>
                <w:bCs/>
                <w:sz w:val="20"/>
                <w:szCs w:val="20"/>
              </w:rPr>
              <w:t>F. Matériel : 07</w:t>
            </w:r>
            <w:r w:rsidRPr="00FB1D92">
              <w:rPr>
                <w:b/>
                <w:bCs/>
                <w:sz w:val="20"/>
                <w:szCs w:val="20"/>
              </w:rPr>
              <w:t xml:space="preserve"> Oui</w:t>
            </w: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sidRPr="00FB1D92">
              <w:rPr>
                <w:sz w:val="20"/>
                <w:szCs w:val="20"/>
              </w:rPr>
              <w:t>32</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 xml:space="preserve">Trois </w:t>
            </w:r>
            <w:r>
              <w:rPr>
                <w:sz w:val="20"/>
                <w:szCs w:val="20"/>
              </w:rPr>
              <w:t xml:space="preserve">(03) </w:t>
            </w:r>
            <w:r w:rsidRPr="00FB1D92">
              <w:rPr>
                <w:sz w:val="20"/>
                <w:szCs w:val="20"/>
              </w:rPr>
              <w:t>camions BOM en parfait état de fonctionnement</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533" w:type="dxa"/>
          </w:tcPr>
          <w:p w:rsidR="005C4C22" w:rsidRPr="00FB1D92" w:rsidRDefault="005C4C22" w:rsidP="00F2614D">
            <w:pPr>
              <w:spacing w:after="0" w:line="240" w:lineRule="auto"/>
              <w:rPr>
                <w:sz w:val="20"/>
                <w:szCs w:val="20"/>
              </w:rPr>
            </w:pPr>
            <w:r w:rsidRPr="00FB1D92">
              <w:rPr>
                <w:sz w:val="20"/>
                <w:szCs w:val="20"/>
              </w:rPr>
              <w:t>33</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Un (01) camion benne</w:t>
            </w:r>
            <w:r>
              <w:rPr>
                <w:sz w:val="20"/>
                <w:szCs w:val="20"/>
              </w:rPr>
              <w:t xml:space="preserve"> BTP</w:t>
            </w:r>
            <w:r w:rsidRPr="00FB1D92">
              <w:rPr>
                <w:sz w:val="20"/>
                <w:szCs w:val="20"/>
              </w:rPr>
              <w:t xml:space="preserve"> 06 roues (âge : moins de 05 ans)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sidRPr="00FB1D92">
              <w:rPr>
                <w:sz w:val="20"/>
                <w:szCs w:val="20"/>
              </w:rPr>
              <w:t>34</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 xml:space="preserve">Un </w:t>
            </w:r>
            <w:r>
              <w:rPr>
                <w:sz w:val="20"/>
                <w:szCs w:val="20"/>
              </w:rPr>
              <w:t xml:space="preserve">(01) </w:t>
            </w:r>
            <w:r w:rsidRPr="00FB1D92">
              <w:rPr>
                <w:sz w:val="20"/>
                <w:szCs w:val="20"/>
              </w:rPr>
              <w:t>bulldozer D7R (âge : moins de 0</w:t>
            </w:r>
            <w:r>
              <w:rPr>
                <w:sz w:val="20"/>
                <w:szCs w:val="20"/>
              </w:rPr>
              <w:t>7</w:t>
            </w:r>
            <w:r w:rsidRPr="00FB1D92">
              <w:rPr>
                <w:sz w:val="20"/>
                <w:szCs w:val="20"/>
              </w:rPr>
              <w:t xml:space="preserve"> ans)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sidRPr="00FB1D92">
              <w:rPr>
                <w:sz w:val="20"/>
                <w:szCs w:val="20"/>
              </w:rPr>
              <w:t>35</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 xml:space="preserve">Un </w:t>
            </w:r>
            <w:r>
              <w:rPr>
                <w:sz w:val="20"/>
                <w:szCs w:val="20"/>
              </w:rPr>
              <w:t xml:space="preserve">(01) </w:t>
            </w:r>
            <w:r w:rsidRPr="00FB1D92">
              <w:rPr>
                <w:sz w:val="20"/>
                <w:szCs w:val="20"/>
              </w:rPr>
              <w:t>pont bascule, capacité minimale 25 tonnes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533" w:type="dxa"/>
          </w:tcPr>
          <w:p w:rsidR="005C4C22" w:rsidRPr="00FB1D92" w:rsidRDefault="005C4C22" w:rsidP="00F2614D">
            <w:pPr>
              <w:spacing w:after="0" w:line="240" w:lineRule="auto"/>
              <w:rPr>
                <w:sz w:val="20"/>
                <w:szCs w:val="20"/>
              </w:rPr>
            </w:pPr>
            <w:r>
              <w:rPr>
                <w:sz w:val="20"/>
                <w:szCs w:val="20"/>
              </w:rPr>
              <w:t>36</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 xml:space="preserve">Une </w:t>
            </w:r>
            <w:r>
              <w:rPr>
                <w:sz w:val="20"/>
                <w:szCs w:val="20"/>
              </w:rPr>
              <w:t xml:space="preserve">(01) </w:t>
            </w:r>
            <w:r w:rsidRPr="00FB1D92">
              <w:rPr>
                <w:sz w:val="20"/>
                <w:szCs w:val="20"/>
              </w:rPr>
              <w:t xml:space="preserve">base comprenant des ateliers pour la maintenance du parc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Pr>
                <w:sz w:val="20"/>
                <w:szCs w:val="20"/>
              </w:rPr>
              <w:t>37</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 xml:space="preserve">Deux </w:t>
            </w:r>
            <w:r>
              <w:rPr>
                <w:sz w:val="20"/>
                <w:szCs w:val="20"/>
              </w:rPr>
              <w:t xml:space="preserve">(02) </w:t>
            </w:r>
            <w:r w:rsidRPr="00FB1D92">
              <w:rPr>
                <w:sz w:val="20"/>
                <w:szCs w:val="20"/>
              </w:rPr>
              <w:t xml:space="preserve">véhicules </w:t>
            </w:r>
            <w:proofErr w:type="spellStart"/>
            <w:r w:rsidRPr="00FB1D92">
              <w:rPr>
                <w:sz w:val="20"/>
                <w:szCs w:val="20"/>
              </w:rPr>
              <w:t>pick</w:t>
            </w:r>
            <w:proofErr w:type="spellEnd"/>
            <w:r w:rsidRPr="00FB1D92">
              <w:rPr>
                <w:sz w:val="20"/>
                <w:szCs w:val="20"/>
              </w:rPr>
              <w:t xml:space="preserve"> up de liaison</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533" w:type="dxa"/>
          </w:tcPr>
          <w:p w:rsidR="005C4C22" w:rsidRPr="00FB1D92" w:rsidRDefault="005C4C22" w:rsidP="00F2614D">
            <w:pPr>
              <w:spacing w:after="0" w:line="240" w:lineRule="auto"/>
              <w:rPr>
                <w:sz w:val="20"/>
                <w:szCs w:val="20"/>
              </w:rPr>
            </w:pPr>
            <w:r>
              <w:rPr>
                <w:sz w:val="20"/>
                <w:szCs w:val="20"/>
              </w:rPr>
              <w:t>38</w:t>
            </w:r>
          </w:p>
        </w:tc>
        <w:tc>
          <w:tcPr>
            <w:tcW w:w="7204" w:type="dxa"/>
            <w:gridSpan w:val="4"/>
            <w:vAlign w:val="bottom"/>
          </w:tcPr>
          <w:p w:rsidR="005C4C22" w:rsidRPr="00FB1D92" w:rsidRDefault="005C4C22" w:rsidP="00F2614D">
            <w:pPr>
              <w:spacing w:after="0" w:line="240" w:lineRule="auto"/>
              <w:rPr>
                <w:sz w:val="20"/>
                <w:szCs w:val="20"/>
              </w:rPr>
            </w:pPr>
            <w:r w:rsidRPr="00FB1D92">
              <w:rPr>
                <w:sz w:val="20"/>
                <w:szCs w:val="20"/>
              </w:rPr>
              <w:t>Cinq (05) motos</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25"/>
          <w:jc w:val="center"/>
        </w:trPr>
        <w:tc>
          <w:tcPr>
            <w:tcW w:w="7737" w:type="dxa"/>
            <w:gridSpan w:val="5"/>
          </w:tcPr>
          <w:p w:rsidR="005C4C22" w:rsidRPr="00FB1D92" w:rsidRDefault="005C4C22" w:rsidP="00F2614D">
            <w:pPr>
              <w:spacing w:after="0" w:line="240" w:lineRule="auto"/>
              <w:rPr>
                <w:sz w:val="20"/>
                <w:szCs w:val="20"/>
              </w:rPr>
            </w:pP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7737" w:type="dxa"/>
            <w:gridSpan w:val="5"/>
          </w:tcPr>
          <w:p w:rsidR="005C4C22" w:rsidRPr="00FB1D92" w:rsidRDefault="005C4C22" w:rsidP="00F2614D">
            <w:pPr>
              <w:spacing w:after="0" w:line="240" w:lineRule="auto"/>
              <w:rPr>
                <w:sz w:val="20"/>
                <w:szCs w:val="20"/>
              </w:rPr>
            </w:pPr>
            <w:r w:rsidRPr="00FB1D92">
              <w:rPr>
                <w:sz w:val="20"/>
                <w:szCs w:val="20"/>
              </w:rPr>
              <w:t>Nombre de « Oui » / Nombre de « Non »</w:t>
            </w:r>
          </w:p>
        </w:tc>
        <w:tc>
          <w:tcPr>
            <w:tcW w:w="933" w:type="dxa"/>
          </w:tcPr>
          <w:p w:rsidR="005C4C22" w:rsidRPr="00FB1D92" w:rsidRDefault="005C4C22" w:rsidP="00F2614D">
            <w:pPr>
              <w:spacing w:after="0" w:line="240" w:lineRule="auto"/>
              <w:rPr>
                <w:sz w:val="20"/>
                <w:szCs w:val="20"/>
              </w:rPr>
            </w:pPr>
          </w:p>
        </w:tc>
        <w:tc>
          <w:tcPr>
            <w:tcW w:w="934" w:type="dxa"/>
            <w:gridSpan w:val="2"/>
          </w:tcPr>
          <w:p w:rsidR="005C4C22" w:rsidRPr="00FB1D92" w:rsidRDefault="005C4C22" w:rsidP="00F2614D">
            <w:pPr>
              <w:spacing w:after="0" w:line="240" w:lineRule="auto"/>
              <w:rPr>
                <w:sz w:val="20"/>
                <w:szCs w:val="20"/>
              </w:rPr>
            </w:pPr>
          </w:p>
        </w:tc>
      </w:tr>
      <w:tr w:rsidR="005C4C22" w:rsidRPr="00FB1D92" w:rsidTr="00F2614D">
        <w:trPr>
          <w:trHeight w:val="240"/>
          <w:jc w:val="center"/>
        </w:trPr>
        <w:tc>
          <w:tcPr>
            <w:tcW w:w="9604" w:type="dxa"/>
            <w:gridSpan w:val="8"/>
          </w:tcPr>
          <w:p w:rsidR="005C4C22" w:rsidRPr="00FB1D92" w:rsidRDefault="005C4C22" w:rsidP="00F2614D">
            <w:pPr>
              <w:spacing w:after="0" w:line="240" w:lineRule="auto"/>
              <w:rPr>
                <w:sz w:val="20"/>
                <w:szCs w:val="20"/>
              </w:rPr>
            </w:pPr>
          </w:p>
        </w:tc>
      </w:tr>
      <w:tr w:rsidR="005C4C22" w:rsidRPr="00FB1D92" w:rsidTr="00F2614D">
        <w:trPr>
          <w:trHeight w:val="540"/>
          <w:jc w:val="center"/>
        </w:trPr>
        <w:tc>
          <w:tcPr>
            <w:tcW w:w="9604" w:type="dxa"/>
            <w:gridSpan w:val="8"/>
          </w:tcPr>
          <w:p w:rsidR="005C4C22" w:rsidRPr="00FB1D92" w:rsidRDefault="005C4C22" w:rsidP="00F2614D">
            <w:pPr>
              <w:spacing w:after="0"/>
              <w:rPr>
                <w:rFonts w:cs="Arial"/>
                <w:b/>
                <w:i/>
                <w:color w:val="000000"/>
                <w:sz w:val="20"/>
                <w:szCs w:val="20"/>
              </w:rPr>
            </w:pPr>
            <w:r w:rsidRPr="00FB1D92">
              <w:rPr>
                <w:rFonts w:cs="Arial"/>
                <w:b/>
                <w:i/>
                <w:color w:val="000000"/>
                <w:sz w:val="20"/>
                <w:szCs w:val="20"/>
              </w:rPr>
              <w:t>Seuls les soumissionnaires ayant respecté tous les critères (A, B, C, D, E e</w:t>
            </w:r>
            <w:r>
              <w:rPr>
                <w:rFonts w:cs="Arial"/>
                <w:b/>
                <w:i/>
                <w:color w:val="000000"/>
                <w:sz w:val="20"/>
                <w:szCs w:val="20"/>
              </w:rPr>
              <w:t>t F) et ayant obtenu au moins 27</w:t>
            </w:r>
            <w:r w:rsidRPr="00FB1D92">
              <w:rPr>
                <w:rFonts w:cs="Arial"/>
                <w:b/>
                <w:i/>
                <w:color w:val="000000"/>
                <w:sz w:val="20"/>
                <w:szCs w:val="20"/>
              </w:rPr>
              <w:t xml:space="preserve"> « oui » seront admis à l’analyse de l’offre financière.</w:t>
            </w:r>
          </w:p>
        </w:tc>
      </w:tr>
      <w:tr w:rsidR="005C4C22" w:rsidRPr="00FB1D92" w:rsidTr="00F2614D">
        <w:trPr>
          <w:trHeight w:val="465"/>
          <w:jc w:val="center"/>
        </w:trPr>
        <w:tc>
          <w:tcPr>
            <w:tcW w:w="9604" w:type="dxa"/>
            <w:gridSpan w:val="8"/>
          </w:tcPr>
          <w:p w:rsidR="005C4C22" w:rsidRPr="00FB1D92" w:rsidRDefault="005C4C22" w:rsidP="00F2614D">
            <w:pPr>
              <w:spacing w:after="0" w:line="240" w:lineRule="auto"/>
              <w:rPr>
                <w:i/>
                <w:iCs/>
                <w:color w:val="000000"/>
                <w:sz w:val="20"/>
                <w:szCs w:val="20"/>
              </w:rPr>
            </w:pPr>
            <w:r w:rsidRPr="00FB1D92">
              <w:rPr>
                <w:b/>
                <w:bCs/>
                <w:i/>
                <w:iCs/>
                <w:color w:val="000000"/>
                <w:sz w:val="20"/>
                <w:szCs w:val="20"/>
              </w:rPr>
              <w:t xml:space="preserve">NB : </w:t>
            </w:r>
            <w:r w:rsidRPr="00FB1D92">
              <w:rPr>
                <w:i/>
                <w:iCs/>
                <w:color w:val="000000"/>
                <w:sz w:val="20"/>
                <w:szCs w:val="20"/>
              </w:rPr>
              <w:t>l’évaluation des sous –critères est binaire.</w:t>
            </w:r>
          </w:p>
          <w:p w:rsidR="005C4C22" w:rsidRPr="00FB1D92" w:rsidRDefault="005C4C22" w:rsidP="00F2614D">
            <w:pPr>
              <w:spacing w:after="0" w:line="240" w:lineRule="auto"/>
              <w:rPr>
                <w:b/>
                <w:sz w:val="20"/>
                <w:szCs w:val="20"/>
              </w:rPr>
            </w:pPr>
            <w:r w:rsidRPr="00FB1D92">
              <w:rPr>
                <w:b/>
                <w:i/>
                <w:iCs/>
                <w:color w:val="000000"/>
                <w:sz w:val="20"/>
                <w:szCs w:val="20"/>
              </w:rPr>
              <w:t xml:space="preserve">            </w:t>
            </w:r>
          </w:p>
        </w:tc>
      </w:tr>
    </w:tbl>
    <w:p w:rsidR="00165EDE" w:rsidRPr="00F01D81" w:rsidRDefault="00165EDE" w:rsidP="00165EDE"/>
    <w:p w:rsidR="00EA4EC9" w:rsidRDefault="00EA4EC9"/>
    <w:sectPr w:rsidR="00EA4EC9" w:rsidSect="009D72AB">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19A" w:rsidRDefault="00F2719A" w:rsidP="00376080">
      <w:pPr>
        <w:spacing w:after="0" w:line="240" w:lineRule="auto"/>
      </w:pPr>
      <w:r>
        <w:separator/>
      </w:r>
    </w:p>
  </w:endnote>
  <w:endnote w:type="continuationSeparator" w:id="0">
    <w:p w:rsidR="00F2719A" w:rsidRDefault="00F2719A" w:rsidP="00376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Busorama Md BT">
    <w:charset w:val="00"/>
    <w:family w:val="roman"/>
    <w:pitch w:val="variable"/>
  </w:font>
  <w:font w:name="Bauhaus 93">
    <w:panose1 w:val="04030905020B02020C02"/>
    <w:charset w:val="00"/>
    <w:family w:val="decorativ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aiandra GD" w:hAnsi="Maiandra GD"/>
        <w:sz w:val="22"/>
        <w:szCs w:val="22"/>
      </w:rPr>
      <w:id w:val="-789737641"/>
      <w:docPartObj>
        <w:docPartGallery w:val="Page Numbers (Bottom of Page)"/>
        <w:docPartUnique/>
      </w:docPartObj>
    </w:sdtPr>
    <w:sdtContent>
      <w:p w:rsidR="00D202B0" w:rsidRPr="00E64FC8" w:rsidRDefault="00D202B0">
        <w:pPr>
          <w:pStyle w:val="Pieddepage"/>
          <w:jc w:val="right"/>
          <w:rPr>
            <w:rFonts w:ascii="Maiandra GD" w:hAnsi="Maiandra GD"/>
            <w:sz w:val="22"/>
            <w:szCs w:val="22"/>
          </w:rPr>
        </w:pPr>
        <w:r w:rsidRPr="00E64FC8">
          <w:rPr>
            <w:rFonts w:ascii="Maiandra GD" w:hAnsi="Maiandra GD"/>
            <w:sz w:val="22"/>
            <w:szCs w:val="22"/>
          </w:rPr>
          <w:fldChar w:fldCharType="begin"/>
        </w:r>
        <w:r w:rsidRPr="00E64FC8">
          <w:rPr>
            <w:rFonts w:ascii="Maiandra GD" w:hAnsi="Maiandra GD"/>
            <w:sz w:val="22"/>
            <w:szCs w:val="22"/>
          </w:rPr>
          <w:instrText>PAGE   \* MERGEFORMAT</w:instrText>
        </w:r>
        <w:r w:rsidRPr="00E64FC8">
          <w:rPr>
            <w:rFonts w:ascii="Maiandra GD" w:hAnsi="Maiandra GD"/>
            <w:sz w:val="22"/>
            <w:szCs w:val="22"/>
          </w:rPr>
          <w:fldChar w:fldCharType="separate"/>
        </w:r>
        <w:r w:rsidR="00567811">
          <w:rPr>
            <w:rFonts w:ascii="Maiandra GD" w:hAnsi="Maiandra GD"/>
            <w:noProof/>
            <w:sz w:val="22"/>
            <w:szCs w:val="22"/>
          </w:rPr>
          <w:t>6</w:t>
        </w:r>
        <w:r w:rsidRPr="00E64FC8">
          <w:rPr>
            <w:rFonts w:ascii="Maiandra GD" w:hAnsi="Maiandra GD"/>
            <w:noProof/>
            <w:sz w:val="22"/>
            <w:szCs w:val="22"/>
          </w:rPr>
          <w:fldChar w:fldCharType="end"/>
        </w:r>
      </w:p>
    </w:sdtContent>
  </w:sdt>
  <w:p w:rsidR="00D202B0" w:rsidRPr="00E64FC8" w:rsidRDefault="00D202B0">
    <w:pPr>
      <w:pStyle w:val="Pieddepage"/>
      <w:rPr>
        <w:rFonts w:ascii="Maiandra GD" w:hAnsi="Maiandra GD"/>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19A" w:rsidRDefault="00F2719A" w:rsidP="00376080">
      <w:pPr>
        <w:spacing w:after="0" w:line="240" w:lineRule="auto"/>
      </w:pPr>
      <w:r>
        <w:separator/>
      </w:r>
    </w:p>
  </w:footnote>
  <w:footnote w:type="continuationSeparator" w:id="0">
    <w:p w:rsidR="00F2719A" w:rsidRDefault="00F2719A" w:rsidP="00376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581"/>
    <w:multiLevelType w:val="multilevel"/>
    <w:tmpl w:val="8842DD52"/>
    <w:lvl w:ilvl="0">
      <w:start w:val="1"/>
      <w:numFmt w:val="decimal"/>
      <w:lvlText w:val="(%1)"/>
      <w:lvlJc w:val="left"/>
      <w:pPr>
        <w:ind w:left="81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5913C6"/>
    <w:multiLevelType w:val="multilevel"/>
    <w:tmpl w:val="A35A2248"/>
    <w:styleLink w:val="LFO19"/>
    <w:lvl w:ilvl="0">
      <w:start w:val="1"/>
      <w:numFmt w:val="decimal"/>
      <w:pStyle w:val="TitrePieceDAO"/>
      <w:lvlText w:val="Pièce n°%1 :"/>
      <w:lvlJc w:val="left"/>
      <w:pPr>
        <w:ind w:left="43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592B88"/>
    <w:multiLevelType w:val="multilevel"/>
    <w:tmpl w:val="8BE08828"/>
    <w:styleLink w:val="LFO22"/>
    <w:lvl w:ilvl="0">
      <w:numFmt w:val="bullet"/>
      <w:pStyle w:val="retrait3"/>
      <w:lvlText w:val="-"/>
      <w:lvlJc w:val="left"/>
      <w:pPr>
        <w:ind w:left="2269" w:hanging="360"/>
      </w:pPr>
      <w:rPr>
        <w:rFonts w:ascii="Times New Roman" w:eastAsia="Times New Roman" w:hAnsi="Times New Roman" w:cs="Times New Roman"/>
      </w:rPr>
    </w:lvl>
    <w:lvl w:ilvl="1">
      <w:numFmt w:val="bullet"/>
      <w:lvlText w:val="o"/>
      <w:lvlJc w:val="left"/>
      <w:pPr>
        <w:ind w:left="1364" w:hanging="360"/>
      </w:pPr>
      <w:rPr>
        <w:rFonts w:ascii="Courier New" w:hAnsi="Courier New" w:cs="Times New Roman"/>
      </w:rPr>
    </w:lvl>
    <w:lvl w:ilvl="2">
      <w:numFmt w:val="bullet"/>
      <w:lvlText w:val=""/>
      <w:lvlJc w:val="left"/>
      <w:pPr>
        <w:ind w:left="2084" w:hanging="360"/>
      </w:pPr>
      <w:rPr>
        <w:rFonts w:ascii="Wingdings" w:hAnsi="Wingdings"/>
      </w:rPr>
    </w:lvl>
    <w:lvl w:ilvl="3">
      <w:start w:val="1"/>
      <w:numFmt w:val="decimal"/>
      <w:lvlText w:val="%4."/>
      <w:lvlJc w:val="left"/>
      <w:pPr>
        <w:ind w:left="2880" w:hanging="360"/>
      </w:pPr>
    </w:lvl>
    <w:lvl w:ilvl="4">
      <w:numFmt w:val="bullet"/>
      <w:lvlText w:val="o"/>
      <w:lvlJc w:val="left"/>
      <w:pPr>
        <w:ind w:left="3524" w:hanging="360"/>
      </w:pPr>
      <w:rPr>
        <w:rFonts w:ascii="Courier New" w:hAnsi="Courier New" w:cs="Times New Roman"/>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690228"/>
    <w:multiLevelType w:val="hybridMultilevel"/>
    <w:tmpl w:val="AB2C2ADC"/>
    <w:lvl w:ilvl="0" w:tplc="55B2F53E">
      <w:start w:val="1"/>
      <w:numFmt w:val="decimal"/>
      <w:pStyle w:val="Titre2"/>
      <w:lvlText w:val="B %100.-"/>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67632D"/>
    <w:multiLevelType w:val="hybridMultilevel"/>
    <w:tmpl w:val="05D8ADF0"/>
    <w:lvl w:ilvl="0" w:tplc="040C0001">
      <w:start w:val="1"/>
      <w:numFmt w:val="bullet"/>
      <w:lvlText w:val=""/>
      <w:lvlJc w:val="left"/>
      <w:pPr>
        <w:ind w:left="1547" w:hanging="360"/>
      </w:pPr>
      <w:rPr>
        <w:rFonts w:ascii="Symbol" w:hAnsi="Symbol" w:hint="default"/>
      </w:rPr>
    </w:lvl>
    <w:lvl w:ilvl="1" w:tplc="040C0003" w:tentative="1">
      <w:start w:val="1"/>
      <w:numFmt w:val="bullet"/>
      <w:lvlText w:val="o"/>
      <w:lvlJc w:val="left"/>
      <w:pPr>
        <w:ind w:left="2267" w:hanging="360"/>
      </w:pPr>
      <w:rPr>
        <w:rFonts w:ascii="Courier New" w:hAnsi="Courier New" w:cs="Courier New" w:hint="default"/>
      </w:rPr>
    </w:lvl>
    <w:lvl w:ilvl="2" w:tplc="040C0005" w:tentative="1">
      <w:start w:val="1"/>
      <w:numFmt w:val="bullet"/>
      <w:lvlText w:val=""/>
      <w:lvlJc w:val="left"/>
      <w:pPr>
        <w:ind w:left="2987" w:hanging="360"/>
      </w:pPr>
      <w:rPr>
        <w:rFonts w:ascii="Wingdings" w:hAnsi="Wingdings" w:hint="default"/>
      </w:rPr>
    </w:lvl>
    <w:lvl w:ilvl="3" w:tplc="040C0001" w:tentative="1">
      <w:start w:val="1"/>
      <w:numFmt w:val="bullet"/>
      <w:lvlText w:val=""/>
      <w:lvlJc w:val="left"/>
      <w:pPr>
        <w:ind w:left="3707" w:hanging="360"/>
      </w:pPr>
      <w:rPr>
        <w:rFonts w:ascii="Symbol" w:hAnsi="Symbol" w:hint="default"/>
      </w:rPr>
    </w:lvl>
    <w:lvl w:ilvl="4" w:tplc="040C0003" w:tentative="1">
      <w:start w:val="1"/>
      <w:numFmt w:val="bullet"/>
      <w:lvlText w:val="o"/>
      <w:lvlJc w:val="left"/>
      <w:pPr>
        <w:ind w:left="4427" w:hanging="360"/>
      </w:pPr>
      <w:rPr>
        <w:rFonts w:ascii="Courier New" w:hAnsi="Courier New" w:cs="Courier New" w:hint="default"/>
      </w:rPr>
    </w:lvl>
    <w:lvl w:ilvl="5" w:tplc="040C0005" w:tentative="1">
      <w:start w:val="1"/>
      <w:numFmt w:val="bullet"/>
      <w:lvlText w:val=""/>
      <w:lvlJc w:val="left"/>
      <w:pPr>
        <w:ind w:left="5147" w:hanging="360"/>
      </w:pPr>
      <w:rPr>
        <w:rFonts w:ascii="Wingdings" w:hAnsi="Wingdings" w:hint="default"/>
      </w:rPr>
    </w:lvl>
    <w:lvl w:ilvl="6" w:tplc="040C0001" w:tentative="1">
      <w:start w:val="1"/>
      <w:numFmt w:val="bullet"/>
      <w:lvlText w:val=""/>
      <w:lvlJc w:val="left"/>
      <w:pPr>
        <w:ind w:left="5867" w:hanging="360"/>
      </w:pPr>
      <w:rPr>
        <w:rFonts w:ascii="Symbol" w:hAnsi="Symbol" w:hint="default"/>
      </w:rPr>
    </w:lvl>
    <w:lvl w:ilvl="7" w:tplc="040C0003" w:tentative="1">
      <w:start w:val="1"/>
      <w:numFmt w:val="bullet"/>
      <w:lvlText w:val="o"/>
      <w:lvlJc w:val="left"/>
      <w:pPr>
        <w:ind w:left="6587" w:hanging="360"/>
      </w:pPr>
      <w:rPr>
        <w:rFonts w:ascii="Courier New" w:hAnsi="Courier New" w:cs="Courier New" w:hint="default"/>
      </w:rPr>
    </w:lvl>
    <w:lvl w:ilvl="8" w:tplc="040C0005" w:tentative="1">
      <w:start w:val="1"/>
      <w:numFmt w:val="bullet"/>
      <w:lvlText w:val=""/>
      <w:lvlJc w:val="left"/>
      <w:pPr>
        <w:ind w:left="7307" w:hanging="360"/>
      </w:pPr>
      <w:rPr>
        <w:rFonts w:ascii="Wingdings" w:hAnsi="Wingdings" w:hint="default"/>
      </w:rPr>
    </w:lvl>
  </w:abstractNum>
  <w:abstractNum w:abstractNumId="6" w15:restartNumberingAfterBreak="0">
    <w:nsid w:val="0AFE5FA6"/>
    <w:multiLevelType w:val="hybridMultilevel"/>
    <w:tmpl w:val="78EA0FD8"/>
    <w:lvl w:ilvl="0" w:tplc="6090DB7A">
      <w:start w:val="4"/>
      <w:numFmt w:val="bullet"/>
      <w:lvlText w:val="-"/>
      <w:lvlJc w:val="left"/>
      <w:pPr>
        <w:tabs>
          <w:tab w:val="num" w:pos="1065"/>
        </w:tabs>
        <w:ind w:left="1065" w:hanging="360"/>
      </w:pPr>
      <w:rPr>
        <w:rFonts w:ascii="Times New Roman" w:eastAsia="Times New Roman" w:hAnsi="Times New Roman" w:cs="Times New Roman" w:hint="default"/>
      </w:rPr>
    </w:lvl>
    <w:lvl w:ilvl="1" w:tplc="5BF64690">
      <w:start w:val="1"/>
      <w:numFmt w:val="bullet"/>
      <w:lvlText w:val="o"/>
      <w:lvlJc w:val="left"/>
      <w:pPr>
        <w:tabs>
          <w:tab w:val="num" w:pos="1785"/>
        </w:tabs>
        <w:ind w:left="1785" w:hanging="360"/>
      </w:pPr>
      <w:rPr>
        <w:rFonts w:ascii="Courier New" w:hAnsi="Courier New" w:cs="Times New Roman" w:hint="default"/>
      </w:rPr>
    </w:lvl>
    <w:lvl w:ilvl="2" w:tplc="FFFFFFFF">
      <w:start w:val="1"/>
      <w:numFmt w:val="bullet"/>
      <w:lvlText w:val="-"/>
      <w:lvlJc w:val="left"/>
      <w:pPr>
        <w:tabs>
          <w:tab w:val="num" w:pos="2505"/>
        </w:tabs>
        <w:ind w:left="2505" w:hanging="360"/>
      </w:pPr>
      <w:rPr>
        <w:rFonts w:ascii="Times New Roman" w:eastAsia="Times New Roman" w:hAnsi="Times New Roman" w:cs="Times New Roman" w:hint="default"/>
      </w:rPr>
    </w:lvl>
    <w:lvl w:ilvl="3" w:tplc="83B6849E">
      <w:start w:val="1"/>
      <w:numFmt w:val="bullet"/>
      <w:lvlText w:val=""/>
      <w:lvlJc w:val="left"/>
      <w:pPr>
        <w:tabs>
          <w:tab w:val="num" w:pos="3225"/>
        </w:tabs>
        <w:ind w:left="3225" w:hanging="360"/>
      </w:pPr>
      <w:rPr>
        <w:rFonts w:ascii="Symbol" w:hAnsi="Symbol" w:hint="default"/>
      </w:rPr>
    </w:lvl>
    <w:lvl w:ilvl="4" w:tplc="049AF996">
      <w:start w:val="1"/>
      <w:numFmt w:val="bullet"/>
      <w:lvlText w:val="o"/>
      <w:lvlJc w:val="left"/>
      <w:pPr>
        <w:tabs>
          <w:tab w:val="num" w:pos="3945"/>
        </w:tabs>
        <w:ind w:left="3945" w:hanging="360"/>
      </w:pPr>
      <w:rPr>
        <w:rFonts w:ascii="Courier New" w:hAnsi="Courier New" w:cs="Times New Roman" w:hint="default"/>
      </w:rPr>
    </w:lvl>
    <w:lvl w:ilvl="5" w:tplc="AA1CA2D4">
      <w:start w:val="1"/>
      <w:numFmt w:val="bullet"/>
      <w:lvlText w:val=""/>
      <w:lvlJc w:val="left"/>
      <w:pPr>
        <w:tabs>
          <w:tab w:val="num" w:pos="4665"/>
        </w:tabs>
        <w:ind w:left="4665" w:hanging="360"/>
      </w:pPr>
      <w:rPr>
        <w:rFonts w:ascii="Wingdings" w:hAnsi="Wingdings" w:hint="default"/>
      </w:rPr>
    </w:lvl>
    <w:lvl w:ilvl="6" w:tplc="2466DF88">
      <w:start w:val="1"/>
      <w:numFmt w:val="bullet"/>
      <w:lvlText w:val=""/>
      <w:lvlJc w:val="left"/>
      <w:pPr>
        <w:tabs>
          <w:tab w:val="num" w:pos="5385"/>
        </w:tabs>
        <w:ind w:left="5385" w:hanging="360"/>
      </w:pPr>
      <w:rPr>
        <w:rFonts w:ascii="Symbol" w:hAnsi="Symbol" w:hint="default"/>
      </w:rPr>
    </w:lvl>
    <w:lvl w:ilvl="7" w:tplc="F05ED0B8">
      <w:start w:val="1"/>
      <w:numFmt w:val="bullet"/>
      <w:lvlText w:val="o"/>
      <w:lvlJc w:val="left"/>
      <w:pPr>
        <w:tabs>
          <w:tab w:val="num" w:pos="6105"/>
        </w:tabs>
        <w:ind w:left="6105" w:hanging="360"/>
      </w:pPr>
      <w:rPr>
        <w:rFonts w:ascii="Courier New" w:hAnsi="Courier New" w:cs="Times New Roman" w:hint="default"/>
      </w:rPr>
    </w:lvl>
    <w:lvl w:ilvl="8" w:tplc="C4464674">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C177201"/>
    <w:multiLevelType w:val="hybridMultilevel"/>
    <w:tmpl w:val="D35A9E86"/>
    <w:lvl w:ilvl="0" w:tplc="5E600B6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0E8818C3"/>
    <w:multiLevelType w:val="hybridMultilevel"/>
    <w:tmpl w:val="E338847C"/>
    <w:lvl w:ilvl="0" w:tplc="D414B8C2">
      <w:start w:val="1"/>
      <w:numFmt w:val="bullet"/>
      <w:lvlText w:val=""/>
      <w:lvlJc w:val="left"/>
      <w:pPr>
        <w:ind w:left="2138" w:hanging="360"/>
      </w:pPr>
      <w:rPr>
        <w:rFonts w:ascii="Symbol" w:hAnsi="Symbol" w:hint="default"/>
      </w:rPr>
    </w:lvl>
    <w:lvl w:ilvl="1" w:tplc="FFFFFFFF">
      <w:start w:val="1"/>
      <w:numFmt w:val="bullet"/>
      <w:lvlText w:val="o"/>
      <w:lvlJc w:val="left"/>
      <w:pPr>
        <w:ind w:left="2858" w:hanging="360"/>
      </w:pPr>
      <w:rPr>
        <w:rFonts w:ascii="Courier New" w:hAnsi="Courier New" w:cs="Courier New" w:hint="default"/>
      </w:rPr>
    </w:lvl>
    <w:lvl w:ilvl="2" w:tplc="FFFFFFFF">
      <w:start w:val="1"/>
      <w:numFmt w:val="bullet"/>
      <w:lvlText w:val=""/>
      <w:lvlJc w:val="left"/>
      <w:pPr>
        <w:ind w:left="3578" w:hanging="360"/>
      </w:pPr>
      <w:rPr>
        <w:rFonts w:ascii="Wingdings" w:hAnsi="Wingdings" w:hint="default"/>
      </w:rPr>
    </w:lvl>
    <w:lvl w:ilvl="3" w:tplc="FFFFFFFF">
      <w:start w:val="1"/>
      <w:numFmt w:val="bullet"/>
      <w:lvlText w:val=""/>
      <w:lvlJc w:val="left"/>
      <w:pPr>
        <w:ind w:left="4298" w:hanging="360"/>
      </w:pPr>
      <w:rPr>
        <w:rFonts w:ascii="Symbol" w:hAnsi="Symbol" w:hint="default"/>
      </w:rPr>
    </w:lvl>
    <w:lvl w:ilvl="4" w:tplc="FFFFFFFF">
      <w:start w:val="1"/>
      <w:numFmt w:val="bullet"/>
      <w:lvlText w:val="o"/>
      <w:lvlJc w:val="left"/>
      <w:pPr>
        <w:ind w:left="5018" w:hanging="360"/>
      </w:pPr>
      <w:rPr>
        <w:rFonts w:ascii="Courier New" w:hAnsi="Courier New" w:cs="Courier New" w:hint="default"/>
      </w:rPr>
    </w:lvl>
    <w:lvl w:ilvl="5" w:tplc="FFFFFFFF">
      <w:start w:val="1"/>
      <w:numFmt w:val="bullet"/>
      <w:lvlText w:val=""/>
      <w:lvlJc w:val="left"/>
      <w:pPr>
        <w:ind w:left="5738" w:hanging="360"/>
      </w:pPr>
      <w:rPr>
        <w:rFonts w:ascii="Wingdings" w:hAnsi="Wingdings" w:hint="default"/>
      </w:rPr>
    </w:lvl>
    <w:lvl w:ilvl="6" w:tplc="FFFFFFFF">
      <w:start w:val="1"/>
      <w:numFmt w:val="bullet"/>
      <w:lvlText w:val=""/>
      <w:lvlJc w:val="left"/>
      <w:pPr>
        <w:ind w:left="6458" w:hanging="360"/>
      </w:pPr>
      <w:rPr>
        <w:rFonts w:ascii="Symbol" w:hAnsi="Symbol" w:hint="default"/>
      </w:rPr>
    </w:lvl>
    <w:lvl w:ilvl="7" w:tplc="FFFFFFFF">
      <w:start w:val="1"/>
      <w:numFmt w:val="bullet"/>
      <w:lvlText w:val="o"/>
      <w:lvlJc w:val="left"/>
      <w:pPr>
        <w:ind w:left="7178" w:hanging="360"/>
      </w:pPr>
      <w:rPr>
        <w:rFonts w:ascii="Courier New" w:hAnsi="Courier New" w:cs="Courier New" w:hint="default"/>
      </w:rPr>
    </w:lvl>
    <w:lvl w:ilvl="8" w:tplc="FFFFFFFF">
      <w:start w:val="1"/>
      <w:numFmt w:val="bullet"/>
      <w:lvlText w:val=""/>
      <w:lvlJc w:val="left"/>
      <w:pPr>
        <w:ind w:left="7898" w:hanging="360"/>
      </w:pPr>
      <w:rPr>
        <w:rFonts w:ascii="Wingdings" w:hAnsi="Wingdings" w:hint="default"/>
      </w:rPr>
    </w:lvl>
  </w:abstractNum>
  <w:abstractNum w:abstractNumId="9" w15:restartNumberingAfterBreak="0">
    <w:nsid w:val="11F21743"/>
    <w:multiLevelType w:val="hybridMultilevel"/>
    <w:tmpl w:val="18805632"/>
    <w:lvl w:ilvl="0" w:tplc="4462D18E">
      <w:start w:val="1"/>
      <w:numFmt w:val="bullet"/>
      <w:lvlText w:val="-"/>
      <w:lvlJc w:val="left"/>
      <w:pPr>
        <w:ind w:left="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AD2AD4C">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BAC5D0">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CD00A">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E0D58">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F82BDC">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4D4FC">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F43748">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0CFBC2">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C435B9"/>
    <w:multiLevelType w:val="hybridMultilevel"/>
    <w:tmpl w:val="7D4ADEB8"/>
    <w:lvl w:ilvl="0" w:tplc="CF70AEA4">
      <w:start w:val="1"/>
      <w:numFmt w:val="decimal"/>
      <w:lvlText w:val="Article B 2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A6A0261"/>
    <w:multiLevelType w:val="hybridMultilevel"/>
    <w:tmpl w:val="EFC04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8F7388"/>
    <w:multiLevelType w:val="multilevel"/>
    <w:tmpl w:val="FE3A95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190611"/>
    <w:multiLevelType w:val="multilevel"/>
    <w:tmpl w:val="E368AF80"/>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21AD27CA"/>
    <w:multiLevelType w:val="multilevel"/>
    <w:tmpl w:val="4F54A6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5AF56F5"/>
    <w:multiLevelType w:val="multilevel"/>
    <w:tmpl w:val="7ECC00A2"/>
    <w:lvl w:ilvl="0">
      <w:start w:val="1"/>
      <w:numFmt w:val="decimal"/>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26984AE2"/>
    <w:multiLevelType w:val="hybridMultilevel"/>
    <w:tmpl w:val="EAB8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A7D2608"/>
    <w:multiLevelType w:val="multilevel"/>
    <w:tmpl w:val="2586F474"/>
    <w:lvl w:ilvl="0">
      <w:start w:val="1"/>
      <w:numFmt w:val="decimal"/>
      <w:lvlText w:val="%1."/>
      <w:lvlJc w:val="left"/>
      <w:pPr>
        <w:ind w:left="644" w:hanging="360"/>
      </w:pPr>
      <w:rPr>
        <w:i/>
        <w:strike w:val="0"/>
        <w:dstrike w:val="0"/>
        <w:color w:val="221F1F"/>
        <w:u w:val="none"/>
        <w:effect w:val="none"/>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2A814506"/>
    <w:multiLevelType w:val="hybridMultilevel"/>
    <w:tmpl w:val="7DCC6A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C604F2"/>
    <w:multiLevelType w:val="hybridMultilevel"/>
    <w:tmpl w:val="39921344"/>
    <w:lvl w:ilvl="0" w:tplc="07965C4C">
      <w:start w:val="1"/>
      <w:numFmt w:val="bullet"/>
      <w:lvlText w:val=""/>
      <w:lvlJc w:val="left"/>
      <w:pPr>
        <w:tabs>
          <w:tab w:val="num" w:pos="1776"/>
        </w:tabs>
        <w:ind w:left="1776" w:hanging="360"/>
      </w:pPr>
      <w:rPr>
        <w:rFonts w:ascii="Wingdings" w:hAnsi="Wingdings" w:hint="default"/>
      </w:rPr>
    </w:lvl>
    <w:lvl w:ilvl="1" w:tplc="30744C20">
      <w:start w:val="1"/>
      <w:numFmt w:val="bullet"/>
      <w:lvlText w:val="o"/>
      <w:lvlJc w:val="left"/>
      <w:pPr>
        <w:tabs>
          <w:tab w:val="num" w:pos="2496"/>
        </w:tabs>
        <w:ind w:left="2496" w:hanging="360"/>
      </w:pPr>
      <w:rPr>
        <w:rFonts w:ascii="Courier New" w:hAnsi="Courier New" w:cs="Times New Roman" w:hint="default"/>
      </w:rPr>
    </w:lvl>
    <w:lvl w:ilvl="2" w:tplc="ED882EA6">
      <w:start w:val="1"/>
      <w:numFmt w:val="bullet"/>
      <w:lvlText w:val=""/>
      <w:lvlJc w:val="left"/>
      <w:pPr>
        <w:tabs>
          <w:tab w:val="num" w:pos="3216"/>
        </w:tabs>
        <w:ind w:left="3216" w:hanging="360"/>
      </w:pPr>
      <w:rPr>
        <w:rFonts w:ascii="Wingdings" w:hAnsi="Wingdings" w:hint="default"/>
      </w:rPr>
    </w:lvl>
    <w:lvl w:ilvl="3" w:tplc="E7DEF1BE">
      <w:start w:val="1"/>
      <w:numFmt w:val="bullet"/>
      <w:lvlText w:val=""/>
      <w:lvlJc w:val="left"/>
      <w:pPr>
        <w:tabs>
          <w:tab w:val="num" w:pos="3936"/>
        </w:tabs>
        <w:ind w:left="3936" w:hanging="360"/>
      </w:pPr>
      <w:rPr>
        <w:rFonts w:ascii="Symbol" w:hAnsi="Symbol" w:hint="default"/>
      </w:rPr>
    </w:lvl>
    <w:lvl w:ilvl="4" w:tplc="C948617E">
      <w:start w:val="1"/>
      <w:numFmt w:val="bullet"/>
      <w:lvlText w:val="o"/>
      <w:lvlJc w:val="left"/>
      <w:pPr>
        <w:tabs>
          <w:tab w:val="num" w:pos="4656"/>
        </w:tabs>
        <w:ind w:left="4656" w:hanging="360"/>
      </w:pPr>
      <w:rPr>
        <w:rFonts w:ascii="Courier New" w:hAnsi="Courier New" w:cs="Times New Roman" w:hint="default"/>
      </w:rPr>
    </w:lvl>
    <w:lvl w:ilvl="5" w:tplc="B5249D1E">
      <w:start w:val="1"/>
      <w:numFmt w:val="bullet"/>
      <w:lvlText w:val=""/>
      <w:lvlJc w:val="left"/>
      <w:pPr>
        <w:tabs>
          <w:tab w:val="num" w:pos="5376"/>
        </w:tabs>
        <w:ind w:left="5376" w:hanging="360"/>
      </w:pPr>
      <w:rPr>
        <w:rFonts w:ascii="Wingdings" w:hAnsi="Wingdings" w:hint="default"/>
      </w:rPr>
    </w:lvl>
    <w:lvl w:ilvl="6" w:tplc="35E28A5C">
      <w:start w:val="1"/>
      <w:numFmt w:val="bullet"/>
      <w:lvlText w:val=""/>
      <w:lvlJc w:val="left"/>
      <w:pPr>
        <w:tabs>
          <w:tab w:val="num" w:pos="6096"/>
        </w:tabs>
        <w:ind w:left="6096" w:hanging="360"/>
      </w:pPr>
      <w:rPr>
        <w:rFonts w:ascii="Symbol" w:hAnsi="Symbol" w:hint="default"/>
      </w:rPr>
    </w:lvl>
    <w:lvl w:ilvl="7" w:tplc="66184814">
      <w:start w:val="1"/>
      <w:numFmt w:val="bullet"/>
      <w:lvlText w:val="o"/>
      <w:lvlJc w:val="left"/>
      <w:pPr>
        <w:tabs>
          <w:tab w:val="num" w:pos="6816"/>
        </w:tabs>
        <w:ind w:left="6816" w:hanging="360"/>
      </w:pPr>
      <w:rPr>
        <w:rFonts w:ascii="Courier New" w:hAnsi="Courier New" w:cs="Times New Roman" w:hint="default"/>
      </w:rPr>
    </w:lvl>
    <w:lvl w:ilvl="8" w:tplc="97FC1634">
      <w:start w:val="1"/>
      <w:numFmt w:val="bullet"/>
      <w:lvlText w:val=""/>
      <w:lvlJc w:val="left"/>
      <w:pPr>
        <w:tabs>
          <w:tab w:val="num" w:pos="7536"/>
        </w:tabs>
        <w:ind w:left="7536" w:hanging="360"/>
      </w:pPr>
      <w:rPr>
        <w:rFonts w:ascii="Wingdings" w:hAnsi="Wingdings" w:hint="default"/>
      </w:rPr>
    </w:lvl>
  </w:abstractNum>
  <w:abstractNum w:abstractNumId="21" w15:restartNumberingAfterBreak="0">
    <w:nsid w:val="31FA11FE"/>
    <w:multiLevelType w:val="hybridMultilevel"/>
    <w:tmpl w:val="45D8E130"/>
    <w:lvl w:ilvl="0" w:tplc="F390686A">
      <w:start w:val="1"/>
      <w:numFmt w:val="decimal"/>
      <w:pStyle w:val="Titre3"/>
      <w:lvlText w:val="B 30%1.-"/>
      <w:lvlJc w:val="left"/>
      <w:pPr>
        <w:ind w:left="8508" w:hanging="360"/>
      </w:pPr>
      <w:rPr>
        <w:rFonts w:hint="default"/>
      </w:rPr>
    </w:lvl>
    <w:lvl w:ilvl="1" w:tplc="040C0019" w:tentative="1">
      <w:start w:val="1"/>
      <w:numFmt w:val="lowerLetter"/>
      <w:lvlText w:val="%2."/>
      <w:lvlJc w:val="left"/>
      <w:pPr>
        <w:ind w:left="9228" w:hanging="360"/>
      </w:pPr>
    </w:lvl>
    <w:lvl w:ilvl="2" w:tplc="040C001B" w:tentative="1">
      <w:start w:val="1"/>
      <w:numFmt w:val="lowerRoman"/>
      <w:lvlText w:val="%3."/>
      <w:lvlJc w:val="right"/>
      <w:pPr>
        <w:ind w:left="9948" w:hanging="180"/>
      </w:pPr>
    </w:lvl>
    <w:lvl w:ilvl="3" w:tplc="040C000F" w:tentative="1">
      <w:start w:val="1"/>
      <w:numFmt w:val="decimal"/>
      <w:lvlText w:val="%4."/>
      <w:lvlJc w:val="left"/>
      <w:pPr>
        <w:ind w:left="10668" w:hanging="360"/>
      </w:pPr>
    </w:lvl>
    <w:lvl w:ilvl="4" w:tplc="040C0019" w:tentative="1">
      <w:start w:val="1"/>
      <w:numFmt w:val="lowerLetter"/>
      <w:lvlText w:val="%5."/>
      <w:lvlJc w:val="left"/>
      <w:pPr>
        <w:ind w:left="11388" w:hanging="360"/>
      </w:pPr>
    </w:lvl>
    <w:lvl w:ilvl="5" w:tplc="040C001B" w:tentative="1">
      <w:start w:val="1"/>
      <w:numFmt w:val="lowerRoman"/>
      <w:lvlText w:val="%6."/>
      <w:lvlJc w:val="right"/>
      <w:pPr>
        <w:ind w:left="12108" w:hanging="180"/>
      </w:pPr>
    </w:lvl>
    <w:lvl w:ilvl="6" w:tplc="040C000F" w:tentative="1">
      <w:start w:val="1"/>
      <w:numFmt w:val="decimal"/>
      <w:lvlText w:val="%7."/>
      <w:lvlJc w:val="left"/>
      <w:pPr>
        <w:ind w:left="12828" w:hanging="360"/>
      </w:pPr>
    </w:lvl>
    <w:lvl w:ilvl="7" w:tplc="040C0019" w:tentative="1">
      <w:start w:val="1"/>
      <w:numFmt w:val="lowerLetter"/>
      <w:lvlText w:val="%8."/>
      <w:lvlJc w:val="left"/>
      <w:pPr>
        <w:ind w:left="13548" w:hanging="360"/>
      </w:pPr>
    </w:lvl>
    <w:lvl w:ilvl="8" w:tplc="040C001B" w:tentative="1">
      <w:start w:val="1"/>
      <w:numFmt w:val="lowerRoman"/>
      <w:lvlText w:val="%9."/>
      <w:lvlJc w:val="right"/>
      <w:pPr>
        <w:ind w:left="14268" w:hanging="180"/>
      </w:pPr>
    </w:lvl>
  </w:abstractNum>
  <w:abstractNum w:abstractNumId="22" w15:restartNumberingAfterBreak="0">
    <w:nsid w:val="320777FA"/>
    <w:multiLevelType w:val="multilevel"/>
    <w:tmpl w:val="0BB80E70"/>
    <w:lvl w:ilvl="0">
      <w:numFmt w:val="bullet"/>
      <w:lvlText w:val="-"/>
      <w:lvlJc w:val="left"/>
      <w:pPr>
        <w:ind w:left="1211"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21A4AFE"/>
    <w:multiLevelType w:val="multilevel"/>
    <w:tmpl w:val="6C88F73C"/>
    <w:lvl w:ilvl="0">
      <w:numFmt w:val="bullet"/>
      <w:lvlText w:val=""/>
      <w:lvlJc w:val="left"/>
      <w:pPr>
        <w:ind w:left="720" w:hanging="360"/>
      </w:pPr>
      <w:rPr>
        <w:rFonts w:ascii="Symbol" w:hAnsi="Symbol"/>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32AC2123"/>
    <w:multiLevelType w:val="hybridMultilevel"/>
    <w:tmpl w:val="DA08EF86"/>
    <w:lvl w:ilvl="0" w:tplc="C9542166">
      <w:start w:val="1"/>
      <w:numFmt w:val="lowerLetter"/>
      <w:pStyle w:val="Pucea"/>
      <w:lvlText w:val="%1)"/>
      <w:lvlJc w:val="left"/>
      <w:pPr>
        <w:tabs>
          <w:tab w:val="num" w:pos="425"/>
        </w:tabs>
        <w:ind w:left="425" w:hanging="424"/>
      </w:pPr>
      <w:rPr>
        <w:rFonts w:hint="default"/>
      </w:r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32AD5855"/>
    <w:multiLevelType w:val="hybridMultilevel"/>
    <w:tmpl w:val="E63AD224"/>
    <w:lvl w:ilvl="0" w:tplc="2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E51107"/>
    <w:multiLevelType w:val="hybridMultilevel"/>
    <w:tmpl w:val="D60E69AA"/>
    <w:lvl w:ilvl="0" w:tplc="3CA039B2">
      <w:start w:val="5"/>
      <w:numFmt w:val="decimal"/>
      <w:lvlText w:val="%1."/>
      <w:lvlJc w:val="left"/>
      <w:pPr>
        <w:ind w:left="827" w:hanging="360"/>
      </w:pPr>
      <w:rPr>
        <w:rFonts w:hint="default"/>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28" w15:restartNumberingAfterBreak="0">
    <w:nsid w:val="380147F7"/>
    <w:multiLevelType w:val="hybridMultilevel"/>
    <w:tmpl w:val="41945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4D6C9A"/>
    <w:multiLevelType w:val="hybridMultilevel"/>
    <w:tmpl w:val="014C3E86"/>
    <w:lvl w:ilvl="0" w:tplc="24982E5A">
      <w:start w:val="1"/>
      <w:numFmt w:val="lowerLetter"/>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97B5F43"/>
    <w:multiLevelType w:val="multilevel"/>
    <w:tmpl w:val="D49CE086"/>
    <w:lvl w:ilvl="0">
      <w:start w:val="1"/>
      <w:numFmt w:val="decimal"/>
      <w:lvlText w:val="%1."/>
      <w:lvlJc w:val="left"/>
      <w:pPr>
        <w:ind w:left="827" w:hanging="360"/>
      </w:pPr>
      <w:rPr>
        <w:strike w:val="0"/>
        <w:dstrike w:val="0"/>
        <w:color w:val="auto"/>
        <w:u w:val="none"/>
        <w:effect w:val="none"/>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31" w15:restartNumberingAfterBreak="0">
    <w:nsid w:val="3AAD33DC"/>
    <w:multiLevelType w:val="multilevel"/>
    <w:tmpl w:val="4F54A6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BD51EE8"/>
    <w:multiLevelType w:val="hybridMultilevel"/>
    <w:tmpl w:val="D5EAEF34"/>
    <w:lvl w:ilvl="0" w:tplc="4C18CE4A">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3" w15:restartNumberingAfterBreak="0">
    <w:nsid w:val="3C6B19D0"/>
    <w:multiLevelType w:val="hybridMultilevel"/>
    <w:tmpl w:val="FAB0DCC0"/>
    <w:lvl w:ilvl="0" w:tplc="3BA45EE0">
      <w:start w:val="1"/>
      <w:numFmt w:val="bullet"/>
      <w:lvlText w:val="•"/>
      <w:lvlJc w:val="left"/>
      <w:pPr>
        <w:ind w:left="69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34" w15:restartNumberingAfterBreak="0">
    <w:nsid w:val="3D90026B"/>
    <w:multiLevelType w:val="hybridMultilevel"/>
    <w:tmpl w:val="7DCC6AC4"/>
    <w:lvl w:ilvl="0" w:tplc="F3DA82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0A4C42"/>
    <w:multiLevelType w:val="multilevel"/>
    <w:tmpl w:val="72FEEB00"/>
    <w:lvl w:ilvl="0">
      <w:start w:val="1"/>
      <w:numFmt w:val="decimal"/>
      <w:lvlText w:val="%1."/>
      <w:lvlJc w:val="left"/>
      <w:pPr>
        <w:ind w:left="720" w:hanging="360"/>
      </w:pPr>
    </w:lvl>
    <w:lvl w:ilvl="1">
      <w:numFmt w:val="bullet"/>
      <w:lvlText w:val=""/>
      <w:lvlJc w:val="left"/>
      <w:pPr>
        <w:ind w:left="1440" w:hanging="360"/>
      </w:pPr>
      <w:rPr>
        <w:rFonts w:ascii="Symbol" w:hAnsi="Symbol"/>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31F368C"/>
    <w:multiLevelType w:val="hybridMultilevel"/>
    <w:tmpl w:val="D9A649E4"/>
    <w:lvl w:ilvl="0" w:tplc="082038D6">
      <w:start w:val="1"/>
      <w:numFmt w:val="bullet"/>
      <w:pStyle w:val="Pucea0"/>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A55A01"/>
    <w:multiLevelType w:val="hybridMultilevel"/>
    <w:tmpl w:val="FD343E78"/>
    <w:lvl w:ilvl="0" w:tplc="5E600B62">
      <w:start w:val="1"/>
      <w:numFmt w:val="bullet"/>
      <w:lvlText w:val=""/>
      <w:lvlJc w:val="left"/>
      <w:pPr>
        <w:ind w:left="213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49E21BD"/>
    <w:multiLevelType w:val="hybridMultilevel"/>
    <w:tmpl w:val="175ED958"/>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97C53BF"/>
    <w:multiLevelType w:val="hybridMultilevel"/>
    <w:tmpl w:val="10281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9F253A"/>
    <w:multiLevelType w:val="hybridMultilevel"/>
    <w:tmpl w:val="9B3E08D4"/>
    <w:lvl w:ilvl="0" w:tplc="2910BE68">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1" w15:restartNumberingAfterBreak="0">
    <w:nsid w:val="4AF138CE"/>
    <w:multiLevelType w:val="hybridMultilevel"/>
    <w:tmpl w:val="59F4672E"/>
    <w:lvl w:ilvl="0" w:tplc="040C0017">
      <w:start w:val="1"/>
      <w:numFmt w:val="lowerLetter"/>
      <w:lvlText w:val="%1)"/>
      <w:lvlJc w:val="left"/>
      <w:pPr>
        <w:ind w:left="720" w:hanging="360"/>
      </w:pPr>
    </w:lvl>
    <w:lvl w:ilvl="1" w:tplc="E788CBAC">
      <w:start w:val="2"/>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BEC5EE7"/>
    <w:multiLevelType w:val="hybridMultilevel"/>
    <w:tmpl w:val="F96688F8"/>
    <w:lvl w:ilvl="0" w:tplc="32F2D536">
      <w:start w:val="1"/>
      <w:numFmt w:val="lowerLetter"/>
      <w:lvlText w:val="%1."/>
      <w:lvlJc w:val="left"/>
      <w:pPr>
        <w:ind w:left="1429" w:hanging="360"/>
      </w:pPr>
    </w:lvl>
    <w:lvl w:ilvl="1" w:tplc="040C0003">
      <w:start w:val="1"/>
      <w:numFmt w:val="lowerLetter"/>
      <w:lvlText w:val="%2."/>
      <w:lvlJc w:val="left"/>
      <w:pPr>
        <w:ind w:left="2149" w:hanging="360"/>
      </w:pPr>
    </w:lvl>
    <w:lvl w:ilvl="2" w:tplc="040C0005">
      <w:start w:val="1"/>
      <w:numFmt w:val="lowerLetter"/>
      <w:lvlText w:val="%3)"/>
      <w:lvlJc w:val="left"/>
      <w:pPr>
        <w:ind w:left="3049" w:hanging="360"/>
      </w:pPr>
    </w:lvl>
    <w:lvl w:ilvl="3" w:tplc="015A283C">
      <w:start w:val="1"/>
      <w:numFmt w:val="lowerLetter"/>
      <w:lvlText w:val="(%4)"/>
      <w:lvlJc w:val="left"/>
      <w:pPr>
        <w:ind w:left="3589" w:hanging="360"/>
      </w:pPr>
    </w:lvl>
    <w:lvl w:ilvl="4" w:tplc="040C0003">
      <w:start w:val="1"/>
      <w:numFmt w:val="lowerLetter"/>
      <w:lvlText w:val="%5."/>
      <w:lvlJc w:val="left"/>
      <w:pPr>
        <w:ind w:left="4309" w:hanging="360"/>
      </w:pPr>
    </w:lvl>
    <w:lvl w:ilvl="5" w:tplc="040C0005">
      <w:start w:val="1"/>
      <w:numFmt w:val="lowerRoman"/>
      <w:lvlText w:val="%6."/>
      <w:lvlJc w:val="right"/>
      <w:pPr>
        <w:ind w:left="5029" w:hanging="180"/>
      </w:pPr>
    </w:lvl>
    <w:lvl w:ilvl="6" w:tplc="040C0001">
      <w:start w:val="1"/>
      <w:numFmt w:val="decimal"/>
      <w:lvlText w:val="%7."/>
      <w:lvlJc w:val="left"/>
      <w:pPr>
        <w:ind w:left="5749" w:hanging="360"/>
      </w:pPr>
    </w:lvl>
    <w:lvl w:ilvl="7" w:tplc="040C0003">
      <w:start w:val="1"/>
      <w:numFmt w:val="lowerLetter"/>
      <w:lvlText w:val="%8."/>
      <w:lvlJc w:val="left"/>
      <w:pPr>
        <w:ind w:left="6469" w:hanging="360"/>
      </w:pPr>
    </w:lvl>
    <w:lvl w:ilvl="8" w:tplc="040C0005">
      <w:start w:val="1"/>
      <w:numFmt w:val="lowerRoman"/>
      <w:lvlText w:val="%9."/>
      <w:lvlJc w:val="right"/>
      <w:pPr>
        <w:ind w:left="7189" w:hanging="180"/>
      </w:pPr>
    </w:lvl>
  </w:abstractNum>
  <w:abstractNum w:abstractNumId="43" w15:restartNumberingAfterBreak="0">
    <w:nsid w:val="4C575BBB"/>
    <w:multiLevelType w:val="hybridMultilevel"/>
    <w:tmpl w:val="9D36D2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E0E399D"/>
    <w:multiLevelType w:val="multilevel"/>
    <w:tmpl w:val="09181C46"/>
    <w:lvl w:ilvl="0">
      <w:start w:val="1"/>
      <w:numFmt w:val="decimal"/>
      <w:lvlText w:val="%1."/>
      <w:lvlJc w:val="left"/>
      <w:pPr>
        <w:ind w:left="720" w:hanging="360"/>
      </w:pPr>
      <w:rPr>
        <w:rFonts w:cs="Arial" w:hint="default"/>
        <w:b/>
        <w:u w:val="none"/>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2303536"/>
    <w:multiLevelType w:val="hybridMultilevel"/>
    <w:tmpl w:val="1644898C"/>
    <w:lvl w:ilvl="0" w:tplc="5E600B6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53B33316"/>
    <w:multiLevelType w:val="hybridMultilevel"/>
    <w:tmpl w:val="FA9A87D0"/>
    <w:lvl w:ilvl="0" w:tplc="8ACC2954">
      <w:numFmt w:val="bullet"/>
      <w:lvlText w:val="-"/>
      <w:lvlJc w:val="left"/>
      <w:pPr>
        <w:ind w:left="720" w:hanging="360"/>
      </w:pPr>
      <w:rPr>
        <w:rFonts w:ascii="Trebuchet MS" w:eastAsia="Times New Roman" w:hAnsi="Trebuchet M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54D252E6"/>
    <w:multiLevelType w:val="hybridMultilevel"/>
    <w:tmpl w:val="4BB6EC90"/>
    <w:lvl w:ilvl="0" w:tplc="F33A99D8">
      <w:start w:val="17"/>
      <w:numFmt w:val="decimal"/>
      <w:lvlText w:val="%1."/>
      <w:lvlJc w:val="left"/>
      <w:pPr>
        <w:ind w:left="720" w:hanging="360"/>
      </w:pPr>
      <w:rPr>
        <w:rFonts w:cs="Arial"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7D541FC"/>
    <w:multiLevelType w:val="hybridMultilevel"/>
    <w:tmpl w:val="47365B4C"/>
    <w:lvl w:ilvl="0" w:tplc="4C18CE4A">
      <w:start w:val="1"/>
      <w:numFmt w:val="decimal"/>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80570BD"/>
    <w:multiLevelType w:val="multilevel"/>
    <w:tmpl w:val="6CEE7616"/>
    <w:lvl w:ilvl="0">
      <w:start w:val="14"/>
      <w:numFmt w:val="decimal"/>
      <w:lvlText w:val="%1"/>
      <w:lvlJc w:val="left"/>
      <w:pPr>
        <w:ind w:left="495" w:hanging="495"/>
      </w:pPr>
      <w:rPr>
        <w:rFonts w:cs="Arial" w:hint="default"/>
        <w:b/>
        <w:u w:val="single"/>
      </w:rPr>
    </w:lvl>
    <w:lvl w:ilvl="1">
      <w:start w:val="2"/>
      <w:numFmt w:val="decimal"/>
      <w:lvlText w:val="%1.%2"/>
      <w:lvlJc w:val="left"/>
      <w:pPr>
        <w:ind w:left="495" w:hanging="495"/>
      </w:pPr>
      <w:rPr>
        <w:rFonts w:cs="Arial" w:hint="default"/>
        <w:b/>
        <w:u w:val="none"/>
      </w:rPr>
    </w:lvl>
    <w:lvl w:ilvl="2">
      <w:start w:val="1"/>
      <w:numFmt w:val="decimal"/>
      <w:lvlText w:val="%1.%2.%3"/>
      <w:lvlJc w:val="left"/>
      <w:pPr>
        <w:ind w:left="720" w:hanging="720"/>
      </w:pPr>
      <w:rPr>
        <w:rFonts w:cs="Arial" w:hint="default"/>
        <w:b/>
        <w:u w:val="single"/>
      </w:rPr>
    </w:lvl>
    <w:lvl w:ilvl="3">
      <w:start w:val="1"/>
      <w:numFmt w:val="decimal"/>
      <w:lvlText w:val="%1.%2.%3.%4"/>
      <w:lvlJc w:val="left"/>
      <w:pPr>
        <w:ind w:left="720" w:hanging="720"/>
      </w:pPr>
      <w:rPr>
        <w:rFonts w:cs="Arial" w:hint="default"/>
        <w:b/>
        <w:u w:val="single"/>
      </w:rPr>
    </w:lvl>
    <w:lvl w:ilvl="4">
      <w:start w:val="1"/>
      <w:numFmt w:val="decimal"/>
      <w:lvlText w:val="%1.%2.%3.%4.%5"/>
      <w:lvlJc w:val="left"/>
      <w:pPr>
        <w:ind w:left="1080" w:hanging="1080"/>
      </w:pPr>
      <w:rPr>
        <w:rFonts w:cs="Arial" w:hint="default"/>
        <w:b/>
        <w:u w:val="single"/>
      </w:rPr>
    </w:lvl>
    <w:lvl w:ilvl="5">
      <w:start w:val="1"/>
      <w:numFmt w:val="decimal"/>
      <w:lvlText w:val="%1.%2.%3.%4.%5.%6"/>
      <w:lvlJc w:val="left"/>
      <w:pPr>
        <w:ind w:left="1440" w:hanging="1440"/>
      </w:pPr>
      <w:rPr>
        <w:rFonts w:cs="Arial" w:hint="default"/>
        <w:b/>
        <w:u w:val="single"/>
      </w:rPr>
    </w:lvl>
    <w:lvl w:ilvl="6">
      <w:start w:val="1"/>
      <w:numFmt w:val="decimal"/>
      <w:lvlText w:val="%1.%2.%3.%4.%5.%6.%7"/>
      <w:lvlJc w:val="left"/>
      <w:pPr>
        <w:ind w:left="1440" w:hanging="1440"/>
      </w:pPr>
      <w:rPr>
        <w:rFonts w:cs="Arial" w:hint="default"/>
        <w:b/>
        <w:u w:val="single"/>
      </w:rPr>
    </w:lvl>
    <w:lvl w:ilvl="7">
      <w:start w:val="1"/>
      <w:numFmt w:val="decimal"/>
      <w:lvlText w:val="%1.%2.%3.%4.%5.%6.%7.%8"/>
      <w:lvlJc w:val="left"/>
      <w:pPr>
        <w:ind w:left="1800" w:hanging="1800"/>
      </w:pPr>
      <w:rPr>
        <w:rFonts w:cs="Arial" w:hint="default"/>
        <w:b/>
        <w:u w:val="single"/>
      </w:rPr>
    </w:lvl>
    <w:lvl w:ilvl="8">
      <w:start w:val="1"/>
      <w:numFmt w:val="decimal"/>
      <w:lvlText w:val="%1.%2.%3.%4.%5.%6.%7.%8.%9"/>
      <w:lvlJc w:val="left"/>
      <w:pPr>
        <w:ind w:left="1800" w:hanging="1800"/>
      </w:pPr>
      <w:rPr>
        <w:rFonts w:cs="Arial" w:hint="default"/>
        <w:b/>
        <w:u w:val="single"/>
      </w:rPr>
    </w:lvl>
  </w:abstractNum>
  <w:abstractNum w:abstractNumId="50" w15:restartNumberingAfterBreak="0">
    <w:nsid w:val="5A7D4324"/>
    <w:multiLevelType w:val="hybridMultilevel"/>
    <w:tmpl w:val="F12CDDF2"/>
    <w:lvl w:ilvl="0" w:tplc="48F657D8">
      <w:start w:val="1"/>
      <w:numFmt w:val="bullet"/>
      <w:lvlText w:val=""/>
      <w:lvlJc w:val="left"/>
      <w:pPr>
        <w:tabs>
          <w:tab w:val="num" w:pos="1776"/>
        </w:tabs>
        <w:ind w:left="1776" w:hanging="360"/>
      </w:pPr>
      <w:rPr>
        <w:rFonts w:ascii="Wingdings" w:hAnsi="Wingdings" w:hint="default"/>
      </w:rPr>
    </w:lvl>
    <w:lvl w:ilvl="1" w:tplc="808042C0">
      <w:start w:val="1"/>
      <w:numFmt w:val="bullet"/>
      <w:lvlText w:val="o"/>
      <w:lvlJc w:val="left"/>
      <w:pPr>
        <w:tabs>
          <w:tab w:val="num" w:pos="2496"/>
        </w:tabs>
        <w:ind w:left="2496" w:hanging="360"/>
      </w:pPr>
      <w:rPr>
        <w:rFonts w:ascii="Courier New" w:hAnsi="Courier New" w:cs="Times New Roman" w:hint="default"/>
      </w:rPr>
    </w:lvl>
    <w:lvl w:ilvl="2" w:tplc="3208A936">
      <w:start w:val="1"/>
      <w:numFmt w:val="bullet"/>
      <w:lvlText w:val=""/>
      <w:lvlJc w:val="left"/>
      <w:pPr>
        <w:tabs>
          <w:tab w:val="num" w:pos="3216"/>
        </w:tabs>
        <w:ind w:left="3216" w:hanging="360"/>
      </w:pPr>
      <w:rPr>
        <w:rFonts w:ascii="Wingdings" w:hAnsi="Wingdings" w:hint="default"/>
      </w:rPr>
    </w:lvl>
    <w:lvl w:ilvl="3" w:tplc="1DD8514C">
      <w:start w:val="1"/>
      <w:numFmt w:val="bullet"/>
      <w:lvlText w:val=""/>
      <w:lvlJc w:val="left"/>
      <w:pPr>
        <w:tabs>
          <w:tab w:val="num" w:pos="3936"/>
        </w:tabs>
        <w:ind w:left="3936" w:hanging="360"/>
      </w:pPr>
      <w:rPr>
        <w:rFonts w:ascii="Symbol" w:hAnsi="Symbol" w:hint="default"/>
      </w:rPr>
    </w:lvl>
    <w:lvl w:ilvl="4" w:tplc="519E7F82">
      <w:start w:val="1"/>
      <w:numFmt w:val="bullet"/>
      <w:lvlText w:val="o"/>
      <w:lvlJc w:val="left"/>
      <w:pPr>
        <w:tabs>
          <w:tab w:val="num" w:pos="4656"/>
        </w:tabs>
        <w:ind w:left="4656" w:hanging="360"/>
      </w:pPr>
      <w:rPr>
        <w:rFonts w:ascii="Courier New" w:hAnsi="Courier New" w:cs="Times New Roman" w:hint="default"/>
      </w:rPr>
    </w:lvl>
    <w:lvl w:ilvl="5" w:tplc="14901666">
      <w:start w:val="1"/>
      <w:numFmt w:val="bullet"/>
      <w:lvlText w:val=""/>
      <w:lvlJc w:val="left"/>
      <w:pPr>
        <w:tabs>
          <w:tab w:val="num" w:pos="5376"/>
        </w:tabs>
        <w:ind w:left="5376" w:hanging="360"/>
      </w:pPr>
      <w:rPr>
        <w:rFonts w:ascii="Wingdings" w:hAnsi="Wingdings" w:hint="default"/>
      </w:rPr>
    </w:lvl>
    <w:lvl w:ilvl="6" w:tplc="8A8E06CE">
      <w:start w:val="1"/>
      <w:numFmt w:val="bullet"/>
      <w:lvlText w:val=""/>
      <w:lvlJc w:val="left"/>
      <w:pPr>
        <w:tabs>
          <w:tab w:val="num" w:pos="6096"/>
        </w:tabs>
        <w:ind w:left="6096" w:hanging="360"/>
      </w:pPr>
      <w:rPr>
        <w:rFonts w:ascii="Symbol" w:hAnsi="Symbol" w:hint="default"/>
      </w:rPr>
    </w:lvl>
    <w:lvl w:ilvl="7" w:tplc="83144008">
      <w:start w:val="1"/>
      <w:numFmt w:val="bullet"/>
      <w:lvlText w:val="o"/>
      <w:lvlJc w:val="left"/>
      <w:pPr>
        <w:tabs>
          <w:tab w:val="num" w:pos="6816"/>
        </w:tabs>
        <w:ind w:left="6816" w:hanging="360"/>
      </w:pPr>
      <w:rPr>
        <w:rFonts w:ascii="Courier New" w:hAnsi="Courier New" w:cs="Times New Roman" w:hint="default"/>
      </w:rPr>
    </w:lvl>
    <w:lvl w:ilvl="8" w:tplc="F2FC371E">
      <w:start w:val="1"/>
      <w:numFmt w:val="bullet"/>
      <w:lvlText w:val=""/>
      <w:lvlJc w:val="left"/>
      <w:pPr>
        <w:tabs>
          <w:tab w:val="num" w:pos="7536"/>
        </w:tabs>
        <w:ind w:left="7536" w:hanging="360"/>
      </w:pPr>
      <w:rPr>
        <w:rFonts w:ascii="Wingdings" w:hAnsi="Wingdings" w:hint="default"/>
      </w:rPr>
    </w:lvl>
  </w:abstractNum>
  <w:abstractNum w:abstractNumId="51" w15:restartNumberingAfterBreak="0">
    <w:nsid w:val="5F1A3233"/>
    <w:multiLevelType w:val="multilevel"/>
    <w:tmpl w:val="0302B41A"/>
    <w:lvl w:ilvl="0">
      <w:numFmt w:val="bullet"/>
      <w:lvlText w:val=""/>
      <w:lvlJc w:val="left"/>
      <w:pPr>
        <w:ind w:left="1420" w:hanging="360"/>
      </w:pPr>
      <w:rPr>
        <w:rFonts w:ascii="Wingdings" w:hAnsi="Wingdings"/>
      </w:rPr>
    </w:lvl>
    <w:lvl w:ilvl="1">
      <w:numFmt w:val="bullet"/>
      <w:lvlText w:val="o"/>
      <w:lvlJc w:val="left"/>
      <w:pPr>
        <w:ind w:left="2140" w:hanging="360"/>
      </w:pPr>
      <w:rPr>
        <w:rFonts w:ascii="Courier New" w:hAnsi="Courier New"/>
      </w:rPr>
    </w:lvl>
    <w:lvl w:ilvl="2">
      <w:numFmt w:val="bullet"/>
      <w:lvlText w:val=""/>
      <w:lvlJc w:val="left"/>
      <w:pPr>
        <w:ind w:left="2860" w:hanging="360"/>
      </w:pPr>
      <w:rPr>
        <w:rFonts w:ascii="Wingdings" w:hAnsi="Wingdings"/>
      </w:rPr>
    </w:lvl>
    <w:lvl w:ilvl="3">
      <w:numFmt w:val="bullet"/>
      <w:lvlText w:val=""/>
      <w:lvlJc w:val="left"/>
      <w:pPr>
        <w:ind w:left="3580" w:hanging="360"/>
      </w:pPr>
      <w:rPr>
        <w:rFonts w:ascii="Symbol" w:hAnsi="Symbol"/>
      </w:rPr>
    </w:lvl>
    <w:lvl w:ilvl="4">
      <w:numFmt w:val="bullet"/>
      <w:lvlText w:val="o"/>
      <w:lvlJc w:val="left"/>
      <w:pPr>
        <w:ind w:left="4300" w:hanging="360"/>
      </w:pPr>
      <w:rPr>
        <w:rFonts w:ascii="Courier New" w:hAnsi="Courier New"/>
      </w:rPr>
    </w:lvl>
    <w:lvl w:ilvl="5">
      <w:numFmt w:val="bullet"/>
      <w:lvlText w:val=""/>
      <w:lvlJc w:val="left"/>
      <w:pPr>
        <w:ind w:left="5020" w:hanging="360"/>
      </w:pPr>
      <w:rPr>
        <w:rFonts w:ascii="Wingdings" w:hAnsi="Wingdings"/>
      </w:rPr>
    </w:lvl>
    <w:lvl w:ilvl="6">
      <w:numFmt w:val="bullet"/>
      <w:lvlText w:val=""/>
      <w:lvlJc w:val="left"/>
      <w:pPr>
        <w:ind w:left="5740" w:hanging="360"/>
      </w:pPr>
      <w:rPr>
        <w:rFonts w:ascii="Symbol" w:hAnsi="Symbol"/>
      </w:rPr>
    </w:lvl>
    <w:lvl w:ilvl="7">
      <w:numFmt w:val="bullet"/>
      <w:lvlText w:val="o"/>
      <w:lvlJc w:val="left"/>
      <w:pPr>
        <w:ind w:left="6460" w:hanging="360"/>
      </w:pPr>
      <w:rPr>
        <w:rFonts w:ascii="Courier New" w:hAnsi="Courier New"/>
      </w:rPr>
    </w:lvl>
    <w:lvl w:ilvl="8">
      <w:numFmt w:val="bullet"/>
      <w:lvlText w:val=""/>
      <w:lvlJc w:val="left"/>
      <w:pPr>
        <w:ind w:left="7180" w:hanging="360"/>
      </w:pPr>
      <w:rPr>
        <w:rFonts w:ascii="Wingdings" w:hAnsi="Wingdings"/>
      </w:rPr>
    </w:lvl>
  </w:abstractNum>
  <w:abstractNum w:abstractNumId="52" w15:restartNumberingAfterBreak="0">
    <w:nsid w:val="5FE21FCF"/>
    <w:multiLevelType w:val="multilevel"/>
    <w:tmpl w:val="458C81B6"/>
    <w:lvl w:ilvl="0">
      <w:start w:val="1"/>
      <w:numFmt w:val="bullet"/>
      <w:lvlText w:val=""/>
      <w:lvlJc w:val="left"/>
      <w:pPr>
        <w:ind w:left="720" w:hanging="360"/>
      </w:pPr>
      <w:rPr>
        <w:rFonts w:ascii="Symbol" w:hAnsi="Symbol" w:hint="default"/>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605A1CA2"/>
    <w:multiLevelType w:val="multilevel"/>
    <w:tmpl w:val="43AC980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1C04141"/>
    <w:multiLevelType w:val="hybridMultilevel"/>
    <w:tmpl w:val="AD1A3C34"/>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040C0001">
      <w:start w:val="1"/>
      <w:numFmt w:val="bullet"/>
      <w:lvlText w:val=""/>
      <w:lvlJc w:val="left"/>
      <w:pPr>
        <w:tabs>
          <w:tab w:val="num" w:pos="1800"/>
        </w:tabs>
        <w:ind w:left="1800" w:hanging="360"/>
      </w:pPr>
      <w:rPr>
        <w:rFonts w:ascii="Symbol" w:hAnsi="Symbol"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56D5B7D"/>
    <w:multiLevelType w:val="hybridMultilevel"/>
    <w:tmpl w:val="2A0EA70E"/>
    <w:lvl w:ilvl="0" w:tplc="4C18CE4A">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6" w15:restartNumberingAfterBreak="0">
    <w:nsid w:val="6AC262BA"/>
    <w:multiLevelType w:val="hybridMultilevel"/>
    <w:tmpl w:val="7B3E9AD6"/>
    <w:lvl w:ilvl="0" w:tplc="4C18CE4A">
      <w:start w:val="1"/>
      <w:numFmt w:val="decimal"/>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B1F57B5"/>
    <w:multiLevelType w:val="multilevel"/>
    <w:tmpl w:val="0CEC14A2"/>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6D187D65"/>
    <w:multiLevelType w:val="hybridMultilevel"/>
    <w:tmpl w:val="EA066C7C"/>
    <w:lvl w:ilvl="0" w:tplc="4C18CE4A">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9" w15:restartNumberingAfterBreak="0">
    <w:nsid w:val="6D621418"/>
    <w:multiLevelType w:val="hybridMultilevel"/>
    <w:tmpl w:val="09882630"/>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733454A9"/>
    <w:multiLevelType w:val="multilevel"/>
    <w:tmpl w:val="2586F474"/>
    <w:lvl w:ilvl="0">
      <w:start w:val="1"/>
      <w:numFmt w:val="decimal"/>
      <w:lvlText w:val="%1."/>
      <w:lvlJc w:val="left"/>
      <w:pPr>
        <w:ind w:left="644" w:hanging="360"/>
      </w:pPr>
      <w:rPr>
        <w:i/>
        <w:strike w:val="0"/>
        <w:dstrike w:val="0"/>
        <w:color w:val="221F1F"/>
        <w:u w:val="none"/>
        <w:effect w:val="none"/>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62" w15:restartNumberingAfterBreak="0">
    <w:nsid w:val="75162648"/>
    <w:multiLevelType w:val="multilevel"/>
    <w:tmpl w:val="B02AAE6C"/>
    <w:lvl w:ilvl="0">
      <w:numFmt w:val="bullet"/>
      <w:lvlText w:val=""/>
      <w:lvlJc w:val="left"/>
      <w:pPr>
        <w:ind w:left="2160" w:hanging="360"/>
      </w:pPr>
      <w:rPr>
        <w:rFonts w:ascii="Wingdings" w:hAnsi="Wingdings"/>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63" w15:restartNumberingAfterBreak="0">
    <w:nsid w:val="759E0B31"/>
    <w:multiLevelType w:val="hybridMultilevel"/>
    <w:tmpl w:val="EB6ADC58"/>
    <w:lvl w:ilvl="0" w:tplc="4D8E94FA">
      <w:start w:val="1"/>
      <w:numFmt w:val="bullet"/>
      <w:lvlText w:val=""/>
      <w:lvlJc w:val="left"/>
      <w:pPr>
        <w:tabs>
          <w:tab w:val="num" w:pos="2145"/>
        </w:tabs>
        <w:ind w:left="2145" w:hanging="360"/>
      </w:pPr>
      <w:rPr>
        <w:rFonts w:ascii="Wingdings" w:hAnsi="Wingdings" w:hint="default"/>
      </w:rPr>
    </w:lvl>
    <w:lvl w:ilvl="1" w:tplc="BC92D8C6">
      <w:start w:val="1"/>
      <w:numFmt w:val="bullet"/>
      <w:lvlText w:val="o"/>
      <w:lvlJc w:val="left"/>
      <w:pPr>
        <w:tabs>
          <w:tab w:val="num" w:pos="2865"/>
        </w:tabs>
        <w:ind w:left="2865" w:hanging="360"/>
      </w:pPr>
      <w:rPr>
        <w:rFonts w:ascii="Courier New" w:hAnsi="Courier New" w:cs="Times New Roman" w:hint="default"/>
      </w:rPr>
    </w:lvl>
    <w:lvl w:ilvl="2" w:tplc="A8F69084">
      <w:start w:val="1"/>
      <w:numFmt w:val="bullet"/>
      <w:lvlText w:val=""/>
      <w:lvlJc w:val="left"/>
      <w:pPr>
        <w:tabs>
          <w:tab w:val="num" w:pos="3585"/>
        </w:tabs>
        <w:ind w:left="3585" w:hanging="360"/>
      </w:pPr>
      <w:rPr>
        <w:rFonts w:ascii="Wingdings" w:hAnsi="Wingdings" w:hint="default"/>
      </w:rPr>
    </w:lvl>
    <w:lvl w:ilvl="3" w:tplc="91281A84">
      <w:start w:val="1"/>
      <w:numFmt w:val="bullet"/>
      <w:lvlText w:val=""/>
      <w:lvlJc w:val="left"/>
      <w:pPr>
        <w:tabs>
          <w:tab w:val="num" w:pos="4305"/>
        </w:tabs>
        <w:ind w:left="4305" w:hanging="360"/>
      </w:pPr>
      <w:rPr>
        <w:rFonts w:ascii="Symbol" w:hAnsi="Symbol" w:hint="default"/>
      </w:rPr>
    </w:lvl>
    <w:lvl w:ilvl="4" w:tplc="B3E61D5A">
      <w:start w:val="1"/>
      <w:numFmt w:val="bullet"/>
      <w:lvlText w:val="o"/>
      <w:lvlJc w:val="left"/>
      <w:pPr>
        <w:tabs>
          <w:tab w:val="num" w:pos="5025"/>
        </w:tabs>
        <w:ind w:left="5025" w:hanging="360"/>
      </w:pPr>
      <w:rPr>
        <w:rFonts w:ascii="Courier New" w:hAnsi="Courier New" w:cs="Times New Roman" w:hint="default"/>
      </w:rPr>
    </w:lvl>
    <w:lvl w:ilvl="5" w:tplc="6902D0AE">
      <w:start w:val="1"/>
      <w:numFmt w:val="bullet"/>
      <w:lvlText w:val=""/>
      <w:lvlJc w:val="left"/>
      <w:pPr>
        <w:tabs>
          <w:tab w:val="num" w:pos="5745"/>
        </w:tabs>
        <w:ind w:left="5745" w:hanging="360"/>
      </w:pPr>
      <w:rPr>
        <w:rFonts w:ascii="Wingdings" w:hAnsi="Wingdings" w:hint="default"/>
      </w:rPr>
    </w:lvl>
    <w:lvl w:ilvl="6" w:tplc="24CCFD98">
      <w:start w:val="1"/>
      <w:numFmt w:val="bullet"/>
      <w:lvlText w:val=""/>
      <w:lvlJc w:val="left"/>
      <w:pPr>
        <w:tabs>
          <w:tab w:val="num" w:pos="6465"/>
        </w:tabs>
        <w:ind w:left="6465" w:hanging="360"/>
      </w:pPr>
      <w:rPr>
        <w:rFonts w:ascii="Symbol" w:hAnsi="Symbol" w:hint="default"/>
      </w:rPr>
    </w:lvl>
    <w:lvl w:ilvl="7" w:tplc="66705D8C">
      <w:start w:val="1"/>
      <w:numFmt w:val="bullet"/>
      <w:lvlText w:val="o"/>
      <w:lvlJc w:val="left"/>
      <w:pPr>
        <w:tabs>
          <w:tab w:val="num" w:pos="7185"/>
        </w:tabs>
        <w:ind w:left="7185" w:hanging="360"/>
      </w:pPr>
      <w:rPr>
        <w:rFonts w:ascii="Courier New" w:hAnsi="Courier New" w:cs="Times New Roman" w:hint="default"/>
      </w:rPr>
    </w:lvl>
    <w:lvl w:ilvl="8" w:tplc="5F92D0DE">
      <w:start w:val="1"/>
      <w:numFmt w:val="bullet"/>
      <w:lvlText w:val=""/>
      <w:lvlJc w:val="left"/>
      <w:pPr>
        <w:tabs>
          <w:tab w:val="num" w:pos="7905"/>
        </w:tabs>
        <w:ind w:left="7905" w:hanging="360"/>
      </w:pPr>
      <w:rPr>
        <w:rFonts w:ascii="Wingdings" w:hAnsi="Wingdings" w:hint="default"/>
      </w:rPr>
    </w:lvl>
  </w:abstractNum>
  <w:abstractNum w:abstractNumId="64" w15:restartNumberingAfterBreak="0">
    <w:nsid w:val="76DF1D99"/>
    <w:multiLevelType w:val="multilevel"/>
    <w:tmpl w:val="36F0F088"/>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60"/>
  </w:num>
  <w:num w:numId="4">
    <w:abstractNumId w:val="4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lvlOverride w:ilvl="2"/>
    <w:lvlOverride w:ilvl="3"/>
    <w:lvlOverride w:ilvl="4"/>
    <w:lvlOverride w:ilvl="5"/>
    <w:lvlOverride w:ilvl="6"/>
    <w:lvlOverride w:ilvl="7"/>
    <w:lvlOverride w:ilvl="8"/>
  </w:num>
  <w:num w:numId="8">
    <w:abstractNumId w:val="52"/>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53"/>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num>
  <w:num w:numId="18">
    <w:abstractNumId w:val="6"/>
  </w:num>
  <w:num w:numId="19">
    <w:abstractNumId w:val="20"/>
  </w:num>
  <w:num w:numId="20">
    <w:abstractNumId w:val="50"/>
  </w:num>
  <w:num w:numId="21">
    <w:abstractNumId w:val="63"/>
  </w:num>
  <w:num w:numId="22">
    <w:abstractNumId w:val="54"/>
  </w:num>
  <w:num w:numId="2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7"/>
  </w:num>
  <w:num w:numId="31">
    <w:abstractNumId w:val="49"/>
  </w:num>
  <w:num w:numId="32">
    <w:abstractNumId w:val="47"/>
  </w:num>
  <w:num w:numId="33">
    <w:abstractNumId w:val="40"/>
  </w:num>
  <w:num w:numId="34">
    <w:abstractNumId w:val="58"/>
  </w:num>
  <w:num w:numId="35">
    <w:abstractNumId w:val="56"/>
  </w:num>
  <w:num w:numId="36">
    <w:abstractNumId w:val="55"/>
  </w:num>
  <w:num w:numId="37">
    <w:abstractNumId w:val="48"/>
  </w:num>
  <w:num w:numId="38">
    <w:abstractNumId w:val="32"/>
  </w:num>
  <w:num w:numId="39">
    <w:abstractNumId w:val="43"/>
  </w:num>
  <w:num w:numId="40">
    <w:abstractNumId w:val="11"/>
  </w:num>
  <w:num w:numId="41">
    <w:abstractNumId w:val="34"/>
  </w:num>
  <w:num w:numId="42">
    <w:abstractNumId w:val="44"/>
  </w:num>
  <w:num w:numId="43">
    <w:abstractNumId w:val="19"/>
  </w:num>
  <w:num w:numId="44">
    <w:abstractNumId w:val="5"/>
  </w:num>
  <w:num w:numId="45">
    <w:abstractNumId w:val="28"/>
  </w:num>
  <w:num w:numId="46">
    <w:abstractNumId w:val="45"/>
  </w:num>
  <w:num w:numId="47">
    <w:abstractNumId w:val="7"/>
  </w:num>
  <w:num w:numId="48">
    <w:abstractNumId w:val="33"/>
  </w:num>
  <w:num w:numId="49">
    <w:abstractNumId w:val="31"/>
  </w:num>
  <w:num w:numId="50">
    <w:abstractNumId w:val="36"/>
  </w:num>
  <w:num w:numId="51">
    <w:abstractNumId w:val="24"/>
  </w:num>
  <w:num w:numId="52">
    <w:abstractNumId w:val="1"/>
  </w:num>
  <w:num w:numId="53">
    <w:abstractNumId w:val="39"/>
  </w:num>
  <w:num w:numId="54">
    <w:abstractNumId w:val="41"/>
  </w:num>
  <w:num w:numId="55">
    <w:abstractNumId w:val="29"/>
  </w:num>
  <w:num w:numId="56">
    <w:abstractNumId w:val="10"/>
  </w:num>
  <w:num w:numId="57">
    <w:abstractNumId w:val="4"/>
  </w:num>
  <w:num w:numId="58">
    <w:abstractNumId w:val="21"/>
  </w:num>
  <w:num w:numId="59">
    <w:abstractNumId w:val="37"/>
  </w:num>
  <w:num w:numId="60">
    <w:abstractNumId w:val="18"/>
  </w:num>
  <w:num w:numId="61">
    <w:abstractNumId w:val="25"/>
  </w:num>
  <w:num w:numId="62">
    <w:abstractNumId w:val="9"/>
  </w:num>
  <w:num w:numId="63">
    <w:abstractNumId w:val="16"/>
  </w:num>
  <w:num w:numId="64">
    <w:abstractNumId w:val="59"/>
  </w:num>
  <w:num w:numId="65">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DE"/>
    <w:rsid w:val="00007B90"/>
    <w:rsid w:val="00010711"/>
    <w:rsid w:val="00014DEA"/>
    <w:rsid w:val="000177B1"/>
    <w:rsid w:val="00024350"/>
    <w:rsid w:val="0002720B"/>
    <w:rsid w:val="00035418"/>
    <w:rsid w:val="000407B5"/>
    <w:rsid w:val="00040DF5"/>
    <w:rsid w:val="00042DF3"/>
    <w:rsid w:val="00045424"/>
    <w:rsid w:val="00047CBA"/>
    <w:rsid w:val="00051149"/>
    <w:rsid w:val="00060947"/>
    <w:rsid w:val="00061E89"/>
    <w:rsid w:val="00071F75"/>
    <w:rsid w:val="00075C17"/>
    <w:rsid w:val="0008576D"/>
    <w:rsid w:val="00092CF2"/>
    <w:rsid w:val="00093614"/>
    <w:rsid w:val="000A33B2"/>
    <w:rsid w:val="000A36B1"/>
    <w:rsid w:val="000B0337"/>
    <w:rsid w:val="000B18C4"/>
    <w:rsid w:val="000B3980"/>
    <w:rsid w:val="000B5B6D"/>
    <w:rsid w:val="000B6268"/>
    <w:rsid w:val="000C252E"/>
    <w:rsid w:val="000E0DA6"/>
    <w:rsid w:val="000E25F8"/>
    <w:rsid w:val="000E2C43"/>
    <w:rsid w:val="000F0A3C"/>
    <w:rsid w:val="000F20D1"/>
    <w:rsid w:val="000F4F8C"/>
    <w:rsid w:val="001005E8"/>
    <w:rsid w:val="0010330E"/>
    <w:rsid w:val="0010590C"/>
    <w:rsid w:val="001059AF"/>
    <w:rsid w:val="00105AED"/>
    <w:rsid w:val="001112F7"/>
    <w:rsid w:val="0011293D"/>
    <w:rsid w:val="00124D0C"/>
    <w:rsid w:val="0012541E"/>
    <w:rsid w:val="00133D5E"/>
    <w:rsid w:val="00135792"/>
    <w:rsid w:val="0013716A"/>
    <w:rsid w:val="00140BF1"/>
    <w:rsid w:val="00147FD0"/>
    <w:rsid w:val="00150E96"/>
    <w:rsid w:val="0016063B"/>
    <w:rsid w:val="00160DFF"/>
    <w:rsid w:val="00165EDE"/>
    <w:rsid w:val="0017228B"/>
    <w:rsid w:val="00172D5C"/>
    <w:rsid w:val="001806AB"/>
    <w:rsid w:val="00182409"/>
    <w:rsid w:val="00183E30"/>
    <w:rsid w:val="001869C8"/>
    <w:rsid w:val="00187266"/>
    <w:rsid w:val="00191630"/>
    <w:rsid w:val="00191690"/>
    <w:rsid w:val="00191B4B"/>
    <w:rsid w:val="001931A3"/>
    <w:rsid w:val="001955BC"/>
    <w:rsid w:val="001A071E"/>
    <w:rsid w:val="001A3352"/>
    <w:rsid w:val="001A5787"/>
    <w:rsid w:val="001A58D3"/>
    <w:rsid w:val="001B0CA9"/>
    <w:rsid w:val="001B54F3"/>
    <w:rsid w:val="001B6C4D"/>
    <w:rsid w:val="001C14A1"/>
    <w:rsid w:val="001C15E0"/>
    <w:rsid w:val="001C4C78"/>
    <w:rsid w:val="001C55A2"/>
    <w:rsid w:val="001C6401"/>
    <w:rsid w:val="001D54DF"/>
    <w:rsid w:val="001D7B28"/>
    <w:rsid w:val="001E2324"/>
    <w:rsid w:val="001E6D0D"/>
    <w:rsid w:val="00202595"/>
    <w:rsid w:val="002134F8"/>
    <w:rsid w:val="0021737D"/>
    <w:rsid w:val="00217E9B"/>
    <w:rsid w:val="002271A9"/>
    <w:rsid w:val="00227300"/>
    <w:rsid w:val="002332D3"/>
    <w:rsid w:val="00234C54"/>
    <w:rsid w:val="002375DC"/>
    <w:rsid w:val="002463B4"/>
    <w:rsid w:val="002465CB"/>
    <w:rsid w:val="00247318"/>
    <w:rsid w:val="00261D97"/>
    <w:rsid w:val="002624B1"/>
    <w:rsid w:val="00262979"/>
    <w:rsid w:val="00266751"/>
    <w:rsid w:val="00273C62"/>
    <w:rsid w:val="002757A4"/>
    <w:rsid w:val="00276840"/>
    <w:rsid w:val="002818D1"/>
    <w:rsid w:val="00281CE2"/>
    <w:rsid w:val="00283275"/>
    <w:rsid w:val="00285EAA"/>
    <w:rsid w:val="00296D98"/>
    <w:rsid w:val="002A2FD3"/>
    <w:rsid w:val="002A4BCF"/>
    <w:rsid w:val="002B0828"/>
    <w:rsid w:val="002B1277"/>
    <w:rsid w:val="002B46EF"/>
    <w:rsid w:val="002C3218"/>
    <w:rsid w:val="002C7EDF"/>
    <w:rsid w:val="002D477C"/>
    <w:rsid w:val="002E5740"/>
    <w:rsid w:val="002E59B1"/>
    <w:rsid w:val="00304939"/>
    <w:rsid w:val="0031236D"/>
    <w:rsid w:val="003149D5"/>
    <w:rsid w:val="00331451"/>
    <w:rsid w:val="00331D7A"/>
    <w:rsid w:val="00336D02"/>
    <w:rsid w:val="0034267F"/>
    <w:rsid w:val="00344A37"/>
    <w:rsid w:val="00346224"/>
    <w:rsid w:val="0035100C"/>
    <w:rsid w:val="00367DB1"/>
    <w:rsid w:val="00371EF7"/>
    <w:rsid w:val="00372D33"/>
    <w:rsid w:val="00376080"/>
    <w:rsid w:val="00377FAB"/>
    <w:rsid w:val="0039073F"/>
    <w:rsid w:val="003936C5"/>
    <w:rsid w:val="003A075B"/>
    <w:rsid w:val="003A348C"/>
    <w:rsid w:val="003B46AD"/>
    <w:rsid w:val="003C06B7"/>
    <w:rsid w:val="003D003E"/>
    <w:rsid w:val="003D0D4E"/>
    <w:rsid w:val="003D1598"/>
    <w:rsid w:val="003D1636"/>
    <w:rsid w:val="003E1482"/>
    <w:rsid w:val="003E2489"/>
    <w:rsid w:val="003E366A"/>
    <w:rsid w:val="003E5467"/>
    <w:rsid w:val="003F02FC"/>
    <w:rsid w:val="003F1391"/>
    <w:rsid w:val="003F34A0"/>
    <w:rsid w:val="00401E98"/>
    <w:rsid w:val="00404660"/>
    <w:rsid w:val="00410848"/>
    <w:rsid w:val="00420C55"/>
    <w:rsid w:val="00423203"/>
    <w:rsid w:val="00425F66"/>
    <w:rsid w:val="00426E16"/>
    <w:rsid w:val="00433E41"/>
    <w:rsid w:val="004364F4"/>
    <w:rsid w:val="00437876"/>
    <w:rsid w:val="00437C8D"/>
    <w:rsid w:val="004402FE"/>
    <w:rsid w:val="004405C9"/>
    <w:rsid w:val="00441E5F"/>
    <w:rsid w:val="00452A62"/>
    <w:rsid w:val="00453191"/>
    <w:rsid w:val="00456B7A"/>
    <w:rsid w:val="00460F5E"/>
    <w:rsid w:val="004610F8"/>
    <w:rsid w:val="00465FA7"/>
    <w:rsid w:val="0047130F"/>
    <w:rsid w:val="00472D9D"/>
    <w:rsid w:val="004739AD"/>
    <w:rsid w:val="00476181"/>
    <w:rsid w:val="004764FE"/>
    <w:rsid w:val="004828E7"/>
    <w:rsid w:val="004950B4"/>
    <w:rsid w:val="0049670E"/>
    <w:rsid w:val="004970BB"/>
    <w:rsid w:val="004A457E"/>
    <w:rsid w:val="004A7214"/>
    <w:rsid w:val="004B471A"/>
    <w:rsid w:val="004C18EA"/>
    <w:rsid w:val="004C191B"/>
    <w:rsid w:val="004C3105"/>
    <w:rsid w:val="004C33C6"/>
    <w:rsid w:val="004C51AF"/>
    <w:rsid w:val="004D2BEA"/>
    <w:rsid w:val="004D5B28"/>
    <w:rsid w:val="004E0664"/>
    <w:rsid w:val="004E6D9F"/>
    <w:rsid w:val="004E7AB7"/>
    <w:rsid w:val="004F0162"/>
    <w:rsid w:val="004F08AA"/>
    <w:rsid w:val="004F095A"/>
    <w:rsid w:val="004F0B2A"/>
    <w:rsid w:val="004F1FB6"/>
    <w:rsid w:val="005109CF"/>
    <w:rsid w:val="00510D8A"/>
    <w:rsid w:val="005120FF"/>
    <w:rsid w:val="00513FD4"/>
    <w:rsid w:val="005155AA"/>
    <w:rsid w:val="00515AF9"/>
    <w:rsid w:val="00515EE2"/>
    <w:rsid w:val="00527419"/>
    <w:rsid w:val="00527F71"/>
    <w:rsid w:val="00531704"/>
    <w:rsid w:val="0053740A"/>
    <w:rsid w:val="00547436"/>
    <w:rsid w:val="00552A6D"/>
    <w:rsid w:val="005575FE"/>
    <w:rsid w:val="005576A4"/>
    <w:rsid w:val="00567811"/>
    <w:rsid w:val="005702F4"/>
    <w:rsid w:val="00570E96"/>
    <w:rsid w:val="0057231A"/>
    <w:rsid w:val="005726C1"/>
    <w:rsid w:val="00573A01"/>
    <w:rsid w:val="005754A7"/>
    <w:rsid w:val="0057711A"/>
    <w:rsid w:val="005811E4"/>
    <w:rsid w:val="005822DB"/>
    <w:rsid w:val="00587DCD"/>
    <w:rsid w:val="00593BDF"/>
    <w:rsid w:val="0059731C"/>
    <w:rsid w:val="005A2F96"/>
    <w:rsid w:val="005A722A"/>
    <w:rsid w:val="005A75BC"/>
    <w:rsid w:val="005C4C22"/>
    <w:rsid w:val="005C76BA"/>
    <w:rsid w:val="005D2ACC"/>
    <w:rsid w:val="005D3281"/>
    <w:rsid w:val="005D6914"/>
    <w:rsid w:val="005E07C1"/>
    <w:rsid w:val="005E2A41"/>
    <w:rsid w:val="005E3A9C"/>
    <w:rsid w:val="005F2830"/>
    <w:rsid w:val="005F44F2"/>
    <w:rsid w:val="005F5F2D"/>
    <w:rsid w:val="005F6C6C"/>
    <w:rsid w:val="00605AC9"/>
    <w:rsid w:val="006077A0"/>
    <w:rsid w:val="006115D1"/>
    <w:rsid w:val="00612757"/>
    <w:rsid w:val="00613A51"/>
    <w:rsid w:val="00616193"/>
    <w:rsid w:val="00617E26"/>
    <w:rsid w:val="00622595"/>
    <w:rsid w:val="00625BB8"/>
    <w:rsid w:val="00626082"/>
    <w:rsid w:val="00631E64"/>
    <w:rsid w:val="00635240"/>
    <w:rsid w:val="00640C2A"/>
    <w:rsid w:val="00642167"/>
    <w:rsid w:val="006434D2"/>
    <w:rsid w:val="0065023C"/>
    <w:rsid w:val="00650427"/>
    <w:rsid w:val="006507E3"/>
    <w:rsid w:val="006530EB"/>
    <w:rsid w:val="006616CA"/>
    <w:rsid w:val="00663378"/>
    <w:rsid w:val="00663ED9"/>
    <w:rsid w:val="00664C29"/>
    <w:rsid w:val="00666457"/>
    <w:rsid w:val="00675329"/>
    <w:rsid w:val="0067662D"/>
    <w:rsid w:val="006808FE"/>
    <w:rsid w:val="006834DC"/>
    <w:rsid w:val="00683673"/>
    <w:rsid w:val="0068681F"/>
    <w:rsid w:val="00696A76"/>
    <w:rsid w:val="006A1019"/>
    <w:rsid w:val="006A2A42"/>
    <w:rsid w:val="006A6F6D"/>
    <w:rsid w:val="006B73CC"/>
    <w:rsid w:val="006C2A9E"/>
    <w:rsid w:val="006C3B18"/>
    <w:rsid w:val="006D36D1"/>
    <w:rsid w:val="006D4DE3"/>
    <w:rsid w:val="006E29A6"/>
    <w:rsid w:val="006F1F78"/>
    <w:rsid w:val="006F5BB6"/>
    <w:rsid w:val="00701BBA"/>
    <w:rsid w:val="00716E6D"/>
    <w:rsid w:val="00726AF0"/>
    <w:rsid w:val="00736C79"/>
    <w:rsid w:val="007416DF"/>
    <w:rsid w:val="00741F9C"/>
    <w:rsid w:val="00752251"/>
    <w:rsid w:val="00756EC2"/>
    <w:rsid w:val="00765697"/>
    <w:rsid w:val="00765E46"/>
    <w:rsid w:val="0077650A"/>
    <w:rsid w:val="007804B6"/>
    <w:rsid w:val="00780C3E"/>
    <w:rsid w:val="00780E28"/>
    <w:rsid w:val="00784814"/>
    <w:rsid w:val="0078627A"/>
    <w:rsid w:val="007939FB"/>
    <w:rsid w:val="0079479E"/>
    <w:rsid w:val="007959A7"/>
    <w:rsid w:val="00797E22"/>
    <w:rsid w:val="007A37DA"/>
    <w:rsid w:val="007A6921"/>
    <w:rsid w:val="007B2C0F"/>
    <w:rsid w:val="007C2D12"/>
    <w:rsid w:val="007C55A1"/>
    <w:rsid w:val="007C784F"/>
    <w:rsid w:val="007D050E"/>
    <w:rsid w:val="007D1682"/>
    <w:rsid w:val="007D7154"/>
    <w:rsid w:val="007E1149"/>
    <w:rsid w:val="007F1CAC"/>
    <w:rsid w:val="007F1D1E"/>
    <w:rsid w:val="007F3FC3"/>
    <w:rsid w:val="00800390"/>
    <w:rsid w:val="00801BFC"/>
    <w:rsid w:val="00803AEC"/>
    <w:rsid w:val="00804B08"/>
    <w:rsid w:val="00805D9A"/>
    <w:rsid w:val="00805EA0"/>
    <w:rsid w:val="0080778B"/>
    <w:rsid w:val="00810F29"/>
    <w:rsid w:val="008127B1"/>
    <w:rsid w:val="00813DEC"/>
    <w:rsid w:val="0081602A"/>
    <w:rsid w:val="00820312"/>
    <w:rsid w:val="00824CEF"/>
    <w:rsid w:val="00826301"/>
    <w:rsid w:val="00835FBB"/>
    <w:rsid w:val="0084007F"/>
    <w:rsid w:val="00841368"/>
    <w:rsid w:val="008627B4"/>
    <w:rsid w:val="00862A04"/>
    <w:rsid w:val="00866058"/>
    <w:rsid w:val="00872765"/>
    <w:rsid w:val="00872FF5"/>
    <w:rsid w:val="00873D0C"/>
    <w:rsid w:val="00875C42"/>
    <w:rsid w:val="008815C1"/>
    <w:rsid w:val="00882AE6"/>
    <w:rsid w:val="00885F7C"/>
    <w:rsid w:val="008863D2"/>
    <w:rsid w:val="00893C11"/>
    <w:rsid w:val="00896A12"/>
    <w:rsid w:val="008A3AB3"/>
    <w:rsid w:val="008A4538"/>
    <w:rsid w:val="008B5A65"/>
    <w:rsid w:val="008B5FC4"/>
    <w:rsid w:val="008B6045"/>
    <w:rsid w:val="008B7B34"/>
    <w:rsid w:val="008C0C17"/>
    <w:rsid w:val="008C153F"/>
    <w:rsid w:val="008C4168"/>
    <w:rsid w:val="008C620A"/>
    <w:rsid w:val="008D4CCA"/>
    <w:rsid w:val="008E24F1"/>
    <w:rsid w:val="008E4372"/>
    <w:rsid w:val="008E6A38"/>
    <w:rsid w:val="008E769E"/>
    <w:rsid w:val="008F257E"/>
    <w:rsid w:val="008F61D9"/>
    <w:rsid w:val="00900171"/>
    <w:rsid w:val="0090436B"/>
    <w:rsid w:val="0090738E"/>
    <w:rsid w:val="00907D8C"/>
    <w:rsid w:val="00917044"/>
    <w:rsid w:val="00917426"/>
    <w:rsid w:val="00924597"/>
    <w:rsid w:val="00933A1B"/>
    <w:rsid w:val="0093676F"/>
    <w:rsid w:val="00937D00"/>
    <w:rsid w:val="00951356"/>
    <w:rsid w:val="00953D94"/>
    <w:rsid w:val="00954DC2"/>
    <w:rsid w:val="00967059"/>
    <w:rsid w:val="00970661"/>
    <w:rsid w:val="009829DC"/>
    <w:rsid w:val="00984AA9"/>
    <w:rsid w:val="00985B27"/>
    <w:rsid w:val="00987584"/>
    <w:rsid w:val="00987D49"/>
    <w:rsid w:val="009932D1"/>
    <w:rsid w:val="00996D6E"/>
    <w:rsid w:val="00997E45"/>
    <w:rsid w:val="009A7F1C"/>
    <w:rsid w:val="009B0B52"/>
    <w:rsid w:val="009B11C5"/>
    <w:rsid w:val="009B133E"/>
    <w:rsid w:val="009B51FC"/>
    <w:rsid w:val="009B5F2C"/>
    <w:rsid w:val="009B720A"/>
    <w:rsid w:val="009D55A3"/>
    <w:rsid w:val="009D72AB"/>
    <w:rsid w:val="009D7999"/>
    <w:rsid w:val="009E0CEC"/>
    <w:rsid w:val="009E0E3A"/>
    <w:rsid w:val="009E7B3B"/>
    <w:rsid w:val="009F167B"/>
    <w:rsid w:val="009F2259"/>
    <w:rsid w:val="009F3214"/>
    <w:rsid w:val="00A035C7"/>
    <w:rsid w:val="00A03872"/>
    <w:rsid w:val="00A11408"/>
    <w:rsid w:val="00A16F52"/>
    <w:rsid w:val="00A23E6B"/>
    <w:rsid w:val="00A23FC8"/>
    <w:rsid w:val="00A26DC7"/>
    <w:rsid w:val="00A455D6"/>
    <w:rsid w:val="00A468C2"/>
    <w:rsid w:val="00A557B1"/>
    <w:rsid w:val="00A55AE8"/>
    <w:rsid w:val="00A61997"/>
    <w:rsid w:val="00A64515"/>
    <w:rsid w:val="00A76C4F"/>
    <w:rsid w:val="00A82083"/>
    <w:rsid w:val="00A86409"/>
    <w:rsid w:val="00A92F58"/>
    <w:rsid w:val="00A92FFE"/>
    <w:rsid w:val="00AA5313"/>
    <w:rsid w:val="00AA7C43"/>
    <w:rsid w:val="00AA7E51"/>
    <w:rsid w:val="00AB1C2E"/>
    <w:rsid w:val="00AB3581"/>
    <w:rsid w:val="00AB4A80"/>
    <w:rsid w:val="00AB5B34"/>
    <w:rsid w:val="00AC3F49"/>
    <w:rsid w:val="00AE48C5"/>
    <w:rsid w:val="00AE5DE5"/>
    <w:rsid w:val="00AE6B15"/>
    <w:rsid w:val="00AF1E6F"/>
    <w:rsid w:val="00B017E6"/>
    <w:rsid w:val="00B07079"/>
    <w:rsid w:val="00B0799C"/>
    <w:rsid w:val="00B11621"/>
    <w:rsid w:val="00B15CFD"/>
    <w:rsid w:val="00B1659C"/>
    <w:rsid w:val="00B16FC9"/>
    <w:rsid w:val="00B2100D"/>
    <w:rsid w:val="00B24CD1"/>
    <w:rsid w:val="00B25852"/>
    <w:rsid w:val="00B2634D"/>
    <w:rsid w:val="00B2682B"/>
    <w:rsid w:val="00B35C6B"/>
    <w:rsid w:val="00B43055"/>
    <w:rsid w:val="00B4663C"/>
    <w:rsid w:val="00B50D6B"/>
    <w:rsid w:val="00B528F2"/>
    <w:rsid w:val="00B60243"/>
    <w:rsid w:val="00B60A0F"/>
    <w:rsid w:val="00B71A82"/>
    <w:rsid w:val="00B741F5"/>
    <w:rsid w:val="00B749E3"/>
    <w:rsid w:val="00B8016D"/>
    <w:rsid w:val="00B81B73"/>
    <w:rsid w:val="00B9663B"/>
    <w:rsid w:val="00BB2FA8"/>
    <w:rsid w:val="00BB4B4F"/>
    <w:rsid w:val="00BB5316"/>
    <w:rsid w:val="00BB6B70"/>
    <w:rsid w:val="00BC3C9A"/>
    <w:rsid w:val="00BD1974"/>
    <w:rsid w:val="00BD5983"/>
    <w:rsid w:val="00BE098C"/>
    <w:rsid w:val="00BE0D32"/>
    <w:rsid w:val="00BE117B"/>
    <w:rsid w:val="00BF0E07"/>
    <w:rsid w:val="00BF27B5"/>
    <w:rsid w:val="00BF4048"/>
    <w:rsid w:val="00BF5CD2"/>
    <w:rsid w:val="00BF60D9"/>
    <w:rsid w:val="00BF79BD"/>
    <w:rsid w:val="00C00AB3"/>
    <w:rsid w:val="00C04F95"/>
    <w:rsid w:val="00C135EC"/>
    <w:rsid w:val="00C146F3"/>
    <w:rsid w:val="00C178FA"/>
    <w:rsid w:val="00C33790"/>
    <w:rsid w:val="00C348A6"/>
    <w:rsid w:val="00C3650E"/>
    <w:rsid w:val="00C46A53"/>
    <w:rsid w:val="00C50A25"/>
    <w:rsid w:val="00C526ED"/>
    <w:rsid w:val="00C54F7E"/>
    <w:rsid w:val="00C7133A"/>
    <w:rsid w:val="00C745DC"/>
    <w:rsid w:val="00C80D26"/>
    <w:rsid w:val="00C83784"/>
    <w:rsid w:val="00C851A3"/>
    <w:rsid w:val="00C90BCC"/>
    <w:rsid w:val="00CA2576"/>
    <w:rsid w:val="00CA6FF5"/>
    <w:rsid w:val="00CB1639"/>
    <w:rsid w:val="00CB203F"/>
    <w:rsid w:val="00CC449C"/>
    <w:rsid w:val="00CC78CE"/>
    <w:rsid w:val="00CD056F"/>
    <w:rsid w:val="00CD35E9"/>
    <w:rsid w:val="00CD7D3C"/>
    <w:rsid w:val="00CE0785"/>
    <w:rsid w:val="00CE13DD"/>
    <w:rsid w:val="00CE3654"/>
    <w:rsid w:val="00CE5015"/>
    <w:rsid w:val="00CE667C"/>
    <w:rsid w:val="00CF29F5"/>
    <w:rsid w:val="00CF42D1"/>
    <w:rsid w:val="00CF4449"/>
    <w:rsid w:val="00CF57E7"/>
    <w:rsid w:val="00CF6F4B"/>
    <w:rsid w:val="00D023CB"/>
    <w:rsid w:val="00D10367"/>
    <w:rsid w:val="00D10DC7"/>
    <w:rsid w:val="00D1601E"/>
    <w:rsid w:val="00D1668B"/>
    <w:rsid w:val="00D170A1"/>
    <w:rsid w:val="00D202B0"/>
    <w:rsid w:val="00D221F1"/>
    <w:rsid w:val="00D2276A"/>
    <w:rsid w:val="00D23BDC"/>
    <w:rsid w:val="00D242EC"/>
    <w:rsid w:val="00D2660D"/>
    <w:rsid w:val="00D26A67"/>
    <w:rsid w:val="00D36135"/>
    <w:rsid w:val="00D37E97"/>
    <w:rsid w:val="00D4753C"/>
    <w:rsid w:val="00D50052"/>
    <w:rsid w:val="00D54788"/>
    <w:rsid w:val="00D60A7E"/>
    <w:rsid w:val="00D6398C"/>
    <w:rsid w:val="00D65A2B"/>
    <w:rsid w:val="00D74521"/>
    <w:rsid w:val="00D7521A"/>
    <w:rsid w:val="00D778F3"/>
    <w:rsid w:val="00D80157"/>
    <w:rsid w:val="00D80B6F"/>
    <w:rsid w:val="00D87762"/>
    <w:rsid w:val="00D87DAE"/>
    <w:rsid w:val="00D9036A"/>
    <w:rsid w:val="00D90FA6"/>
    <w:rsid w:val="00DA2CE4"/>
    <w:rsid w:val="00DA7AC9"/>
    <w:rsid w:val="00DB0B22"/>
    <w:rsid w:val="00DB3814"/>
    <w:rsid w:val="00DC107D"/>
    <w:rsid w:val="00DC6026"/>
    <w:rsid w:val="00DD15BF"/>
    <w:rsid w:val="00DD5BA9"/>
    <w:rsid w:val="00DE1FD8"/>
    <w:rsid w:val="00DE3406"/>
    <w:rsid w:val="00DE494F"/>
    <w:rsid w:val="00DF4EC4"/>
    <w:rsid w:val="00DF7DFF"/>
    <w:rsid w:val="00E03099"/>
    <w:rsid w:val="00E14069"/>
    <w:rsid w:val="00E2681D"/>
    <w:rsid w:val="00E3440D"/>
    <w:rsid w:val="00E3756C"/>
    <w:rsid w:val="00E40CF3"/>
    <w:rsid w:val="00E43314"/>
    <w:rsid w:val="00E47DB4"/>
    <w:rsid w:val="00E53BC8"/>
    <w:rsid w:val="00E54AA7"/>
    <w:rsid w:val="00E56C33"/>
    <w:rsid w:val="00E601A7"/>
    <w:rsid w:val="00E63545"/>
    <w:rsid w:val="00E64FC8"/>
    <w:rsid w:val="00E65D51"/>
    <w:rsid w:val="00E70F1C"/>
    <w:rsid w:val="00E7435A"/>
    <w:rsid w:val="00E745BF"/>
    <w:rsid w:val="00E82163"/>
    <w:rsid w:val="00E82D3E"/>
    <w:rsid w:val="00E968A9"/>
    <w:rsid w:val="00EA0D44"/>
    <w:rsid w:val="00EA4EC9"/>
    <w:rsid w:val="00EB1B82"/>
    <w:rsid w:val="00EC421A"/>
    <w:rsid w:val="00EC796E"/>
    <w:rsid w:val="00ED02E2"/>
    <w:rsid w:val="00ED15AC"/>
    <w:rsid w:val="00EE25BB"/>
    <w:rsid w:val="00EE7361"/>
    <w:rsid w:val="00EF2401"/>
    <w:rsid w:val="00EF2892"/>
    <w:rsid w:val="00EF4785"/>
    <w:rsid w:val="00F01C0F"/>
    <w:rsid w:val="00F034AF"/>
    <w:rsid w:val="00F04DF0"/>
    <w:rsid w:val="00F06441"/>
    <w:rsid w:val="00F06F40"/>
    <w:rsid w:val="00F11ABD"/>
    <w:rsid w:val="00F14F64"/>
    <w:rsid w:val="00F15225"/>
    <w:rsid w:val="00F16EFD"/>
    <w:rsid w:val="00F228EE"/>
    <w:rsid w:val="00F22C13"/>
    <w:rsid w:val="00F2614D"/>
    <w:rsid w:val="00F265F2"/>
    <w:rsid w:val="00F2719A"/>
    <w:rsid w:val="00F30215"/>
    <w:rsid w:val="00F31E56"/>
    <w:rsid w:val="00F328BB"/>
    <w:rsid w:val="00F33923"/>
    <w:rsid w:val="00F36D2C"/>
    <w:rsid w:val="00F3713D"/>
    <w:rsid w:val="00F40D3E"/>
    <w:rsid w:val="00F42E70"/>
    <w:rsid w:val="00F43E24"/>
    <w:rsid w:val="00F44819"/>
    <w:rsid w:val="00F50F8B"/>
    <w:rsid w:val="00F5101F"/>
    <w:rsid w:val="00F51866"/>
    <w:rsid w:val="00F543AE"/>
    <w:rsid w:val="00F55593"/>
    <w:rsid w:val="00F61D28"/>
    <w:rsid w:val="00F64E94"/>
    <w:rsid w:val="00F657FC"/>
    <w:rsid w:val="00F707CE"/>
    <w:rsid w:val="00F7152A"/>
    <w:rsid w:val="00F751AE"/>
    <w:rsid w:val="00F756DF"/>
    <w:rsid w:val="00F81236"/>
    <w:rsid w:val="00F94390"/>
    <w:rsid w:val="00FA16EA"/>
    <w:rsid w:val="00FB321C"/>
    <w:rsid w:val="00FB702A"/>
    <w:rsid w:val="00FB7EAC"/>
    <w:rsid w:val="00FC12DE"/>
    <w:rsid w:val="00FC5B9E"/>
    <w:rsid w:val="00FC776E"/>
    <w:rsid w:val="00FD02AA"/>
    <w:rsid w:val="00FD123A"/>
    <w:rsid w:val="00FD1F2B"/>
    <w:rsid w:val="00FD24C7"/>
    <w:rsid w:val="00FE54BD"/>
    <w:rsid w:val="00FF55BE"/>
    <w:rsid w:val="00FF70B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09EE"/>
  <w15:docId w15:val="{E8071510-5BC9-456D-92E9-BE7445AC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ABD"/>
    <w:pPr>
      <w:suppressAutoHyphens/>
      <w:autoSpaceDN w:val="0"/>
      <w:spacing w:after="200" w:line="276" w:lineRule="auto"/>
      <w:jc w:val="both"/>
    </w:pPr>
    <w:rPr>
      <w:rFonts w:ascii="Maiandra GD" w:eastAsia="Times New Roman" w:hAnsi="Maiandra GD" w:cs="Times New Roman"/>
      <w:lang w:val="fr-FR" w:eastAsia="fr-FR"/>
    </w:rPr>
  </w:style>
  <w:style w:type="paragraph" w:styleId="Titre1">
    <w:name w:val="heading 1"/>
    <w:aliases w:val="Document Header1"/>
    <w:basedOn w:val="Normal"/>
    <w:next w:val="Normal"/>
    <w:link w:val="Titre1Car"/>
    <w:uiPriority w:val="9"/>
    <w:qFormat/>
    <w:rsid w:val="00165EDE"/>
    <w:pPr>
      <w:keepNext/>
      <w:keepLines/>
      <w:spacing w:before="480" w:after="0" w:line="240" w:lineRule="auto"/>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165EDE"/>
    <w:pPr>
      <w:keepNext/>
      <w:numPr>
        <w:numId w:val="57"/>
      </w:numPr>
      <w:spacing w:after="0" w:line="240" w:lineRule="auto"/>
      <w:jc w:val="center"/>
      <w:outlineLvl w:val="1"/>
    </w:pPr>
    <w:rPr>
      <w:rFonts w:ascii="Times New Roman" w:hAnsi="Times New Roman"/>
      <w:b/>
      <w:sz w:val="24"/>
      <w:szCs w:val="20"/>
    </w:rPr>
  </w:style>
  <w:style w:type="paragraph" w:styleId="Titre3">
    <w:name w:val="heading 3"/>
    <w:basedOn w:val="Normal"/>
    <w:next w:val="Normal"/>
    <w:link w:val="Titre3Car"/>
    <w:unhideWhenUsed/>
    <w:qFormat/>
    <w:rsid w:val="00045424"/>
    <w:pPr>
      <w:keepNext/>
      <w:numPr>
        <w:numId w:val="58"/>
      </w:numPr>
      <w:spacing w:after="0" w:line="240" w:lineRule="auto"/>
      <w:jc w:val="center"/>
      <w:outlineLvl w:val="2"/>
    </w:pPr>
    <w:rPr>
      <w:rFonts w:ascii="Times New Roman" w:hAnsi="Times New Roman"/>
      <w:b/>
      <w:sz w:val="24"/>
      <w:szCs w:val="20"/>
    </w:rPr>
  </w:style>
  <w:style w:type="paragraph" w:styleId="Titre4">
    <w:name w:val="heading 4"/>
    <w:basedOn w:val="Normal"/>
    <w:next w:val="Normal"/>
    <w:link w:val="Titre4Car"/>
    <w:uiPriority w:val="9"/>
    <w:unhideWhenUsed/>
    <w:qFormat/>
    <w:rsid w:val="00165EDE"/>
    <w:pPr>
      <w:keepNext/>
      <w:spacing w:after="0" w:line="240" w:lineRule="auto"/>
      <w:jc w:val="center"/>
      <w:outlineLvl w:val="3"/>
    </w:pPr>
    <w:rPr>
      <w:rFonts w:ascii="Times New Roman" w:hAnsi="Times New Roman"/>
      <w:sz w:val="28"/>
      <w:szCs w:val="20"/>
    </w:rPr>
  </w:style>
  <w:style w:type="paragraph" w:styleId="Titre5">
    <w:name w:val="heading 5"/>
    <w:basedOn w:val="Normal"/>
    <w:next w:val="Normal"/>
    <w:link w:val="Titre5Car"/>
    <w:uiPriority w:val="9"/>
    <w:unhideWhenUsed/>
    <w:qFormat/>
    <w:rsid w:val="00165EDE"/>
    <w:pPr>
      <w:keepNext/>
      <w:spacing w:after="0" w:line="240" w:lineRule="auto"/>
      <w:ind w:left="708"/>
      <w:outlineLvl w:val="4"/>
    </w:pPr>
    <w:rPr>
      <w:rFonts w:ascii="Times New Roman" w:hAnsi="Times New Roman"/>
      <w:sz w:val="24"/>
      <w:szCs w:val="20"/>
    </w:rPr>
  </w:style>
  <w:style w:type="paragraph" w:styleId="Titre6">
    <w:name w:val="heading 6"/>
    <w:basedOn w:val="Normal"/>
    <w:next w:val="Normal"/>
    <w:link w:val="Titre6Car"/>
    <w:unhideWhenUsed/>
    <w:qFormat/>
    <w:rsid w:val="00165EDE"/>
    <w:pPr>
      <w:keepNext/>
      <w:spacing w:after="0" w:line="240" w:lineRule="auto"/>
      <w:ind w:firstLine="708"/>
      <w:outlineLvl w:val="5"/>
    </w:pPr>
    <w:rPr>
      <w:rFonts w:ascii="Times New Roman" w:hAnsi="Times New Roman"/>
      <w:sz w:val="24"/>
      <w:szCs w:val="20"/>
    </w:rPr>
  </w:style>
  <w:style w:type="paragraph" w:styleId="Titre7">
    <w:name w:val="heading 7"/>
    <w:basedOn w:val="Normal"/>
    <w:next w:val="Normal"/>
    <w:link w:val="Titre7Car"/>
    <w:semiHidden/>
    <w:unhideWhenUsed/>
    <w:qFormat/>
    <w:rsid w:val="00165EDE"/>
    <w:pPr>
      <w:keepNext/>
      <w:tabs>
        <w:tab w:val="left" w:pos="567"/>
      </w:tabs>
      <w:spacing w:after="0" w:line="240" w:lineRule="auto"/>
      <w:ind w:firstLine="567"/>
      <w:jc w:val="center"/>
      <w:outlineLvl w:val="6"/>
    </w:pPr>
    <w:rPr>
      <w:rFonts w:ascii="Times New Roman" w:hAnsi="Times New Roman"/>
      <w:b/>
      <w:sz w:val="40"/>
      <w:szCs w:val="20"/>
    </w:rPr>
  </w:style>
  <w:style w:type="paragraph" w:styleId="Titre8">
    <w:name w:val="heading 8"/>
    <w:basedOn w:val="Normal"/>
    <w:next w:val="Normal"/>
    <w:link w:val="Titre8Car"/>
    <w:semiHidden/>
    <w:unhideWhenUsed/>
    <w:qFormat/>
    <w:rsid w:val="00165EDE"/>
    <w:pPr>
      <w:keepNext/>
      <w:spacing w:after="0" w:line="240" w:lineRule="auto"/>
      <w:outlineLvl w:val="7"/>
    </w:pPr>
    <w:rPr>
      <w:rFonts w:ascii="Times New Roman" w:hAnsi="Times New Roman"/>
      <w:sz w:val="28"/>
      <w:szCs w:val="24"/>
    </w:rPr>
  </w:style>
  <w:style w:type="paragraph" w:styleId="Titre9">
    <w:name w:val="heading 9"/>
    <w:basedOn w:val="Normal"/>
    <w:next w:val="Normal"/>
    <w:link w:val="Titre9Car"/>
    <w:semiHidden/>
    <w:unhideWhenUsed/>
    <w:qFormat/>
    <w:rsid w:val="00165EDE"/>
    <w:pPr>
      <w:keepNext/>
      <w:spacing w:after="0" w:line="240" w:lineRule="auto"/>
      <w:jc w:val="center"/>
      <w:outlineLvl w:val="8"/>
    </w:pPr>
    <w:rPr>
      <w:rFonts w:ascii="Tw Cen MT" w:hAnsi="Tw Cen MT"/>
      <w:sz w:val="28"/>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uiPriority w:val="9"/>
    <w:rsid w:val="00165EDE"/>
    <w:rPr>
      <w:rFonts w:ascii="Cambria" w:eastAsia="Times New Roman" w:hAnsi="Cambria" w:cs="Times New Roman"/>
      <w:b/>
      <w:bCs/>
      <w:color w:val="365F91"/>
      <w:sz w:val="28"/>
      <w:szCs w:val="28"/>
      <w:lang w:val="fr-FR" w:eastAsia="fr-FR"/>
    </w:rPr>
  </w:style>
  <w:style w:type="character" w:customStyle="1" w:styleId="Titre2Car">
    <w:name w:val="Titre 2 Car"/>
    <w:basedOn w:val="Policepardfaut"/>
    <w:link w:val="Titre2"/>
    <w:uiPriority w:val="9"/>
    <w:rsid w:val="00165EDE"/>
    <w:rPr>
      <w:rFonts w:ascii="Times New Roman" w:eastAsia="Times New Roman" w:hAnsi="Times New Roman" w:cs="Times New Roman"/>
      <w:b/>
      <w:sz w:val="24"/>
      <w:szCs w:val="20"/>
      <w:lang w:val="fr-FR" w:eastAsia="fr-FR"/>
    </w:rPr>
  </w:style>
  <w:style w:type="character" w:customStyle="1" w:styleId="Titre3Car">
    <w:name w:val="Titre 3 Car"/>
    <w:basedOn w:val="Policepardfaut"/>
    <w:link w:val="Titre3"/>
    <w:rsid w:val="00165EDE"/>
    <w:rPr>
      <w:rFonts w:ascii="Times New Roman" w:eastAsia="Times New Roman" w:hAnsi="Times New Roman" w:cs="Times New Roman"/>
      <w:b/>
      <w:sz w:val="24"/>
      <w:szCs w:val="20"/>
      <w:lang w:val="fr-FR" w:eastAsia="fr-FR"/>
    </w:rPr>
  </w:style>
  <w:style w:type="character" w:customStyle="1" w:styleId="Titre4Car">
    <w:name w:val="Titre 4 Car"/>
    <w:basedOn w:val="Policepardfaut"/>
    <w:link w:val="Titre4"/>
    <w:uiPriority w:val="9"/>
    <w:rsid w:val="00165EDE"/>
    <w:rPr>
      <w:rFonts w:ascii="Times New Roman" w:eastAsia="Times New Roman" w:hAnsi="Times New Roman" w:cs="Times New Roman"/>
      <w:sz w:val="28"/>
      <w:szCs w:val="20"/>
      <w:lang w:val="fr-FR" w:eastAsia="fr-FR"/>
    </w:rPr>
  </w:style>
  <w:style w:type="character" w:customStyle="1" w:styleId="Titre5Car">
    <w:name w:val="Titre 5 Car"/>
    <w:basedOn w:val="Policepardfaut"/>
    <w:link w:val="Titre5"/>
    <w:uiPriority w:val="9"/>
    <w:rsid w:val="00165EDE"/>
    <w:rPr>
      <w:rFonts w:ascii="Times New Roman" w:eastAsia="Times New Roman" w:hAnsi="Times New Roman" w:cs="Times New Roman"/>
      <w:sz w:val="24"/>
      <w:szCs w:val="20"/>
      <w:lang w:val="fr-FR" w:eastAsia="fr-FR"/>
    </w:rPr>
  </w:style>
  <w:style w:type="character" w:customStyle="1" w:styleId="Titre6Car">
    <w:name w:val="Titre 6 Car"/>
    <w:basedOn w:val="Policepardfaut"/>
    <w:link w:val="Titre6"/>
    <w:rsid w:val="00165EDE"/>
    <w:rPr>
      <w:rFonts w:ascii="Times New Roman" w:eastAsia="Times New Roman" w:hAnsi="Times New Roman" w:cs="Times New Roman"/>
      <w:sz w:val="24"/>
      <w:szCs w:val="20"/>
      <w:lang w:val="fr-FR" w:eastAsia="fr-FR"/>
    </w:rPr>
  </w:style>
  <w:style w:type="character" w:customStyle="1" w:styleId="Titre7Car">
    <w:name w:val="Titre 7 Car"/>
    <w:basedOn w:val="Policepardfaut"/>
    <w:link w:val="Titre7"/>
    <w:semiHidden/>
    <w:rsid w:val="00165EDE"/>
    <w:rPr>
      <w:rFonts w:ascii="Times New Roman" w:eastAsia="Times New Roman" w:hAnsi="Times New Roman" w:cs="Times New Roman"/>
      <w:b/>
      <w:sz w:val="40"/>
      <w:szCs w:val="20"/>
      <w:lang w:val="fr-FR" w:eastAsia="fr-FR"/>
    </w:rPr>
  </w:style>
  <w:style w:type="character" w:customStyle="1" w:styleId="Titre8Car">
    <w:name w:val="Titre 8 Car"/>
    <w:basedOn w:val="Policepardfaut"/>
    <w:link w:val="Titre8"/>
    <w:semiHidden/>
    <w:rsid w:val="00165EDE"/>
    <w:rPr>
      <w:rFonts w:ascii="Times New Roman" w:eastAsia="Times New Roman" w:hAnsi="Times New Roman" w:cs="Times New Roman"/>
      <w:sz w:val="28"/>
      <w:szCs w:val="24"/>
      <w:lang w:val="fr-FR" w:eastAsia="fr-FR"/>
    </w:rPr>
  </w:style>
  <w:style w:type="character" w:customStyle="1" w:styleId="Titre9Car">
    <w:name w:val="Titre 9 Car"/>
    <w:basedOn w:val="Policepardfaut"/>
    <w:link w:val="Titre9"/>
    <w:semiHidden/>
    <w:rsid w:val="00165EDE"/>
    <w:rPr>
      <w:rFonts w:ascii="Tw Cen MT" w:eastAsia="Times New Roman" w:hAnsi="Tw Cen MT" w:cs="Times New Roman"/>
      <w:sz w:val="28"/>
      <w:szCs w:val="24"/>
      <w:u w:val="single"/>
      <w:lang w:val="fr-FR" w:eastAsia="fr-FR"/>
    </w:rPr>
  </w:style>
  <w:style w:type="character" w:styleId="Lienhypertexte">
    <w:name w:val="Hyperlink"/>
    <w:uiPriority w:val="99"/>
    <w:unhideWhenUsed/>
    <w:rsid w:val="00165EDE"/>
    <w:rPr>
      <w:color w:val="0000FF"/>
      <w:u w:val="single"/>
    </w:rPr>
  </w:style>
  <w:style w:type="character" w:styleId="Lienhypertextesuivivisit">
    <w:name w:val="FollowedHyperlink"/>
    <w:uiPriority w:val="99"/>
    <w:semiHidden/>
    <w:unhideWhenUsed/>
    <w:rsid w:val="00165EDE"/>
    <w:rPr>
      <w:color w:val="800080"/>
      <w:u w:val="single"/>
    </w:rPr>
  </w:style>
  <w:style w:type="paragraph" w:styleId="PrformatHTML">
    <w:name w:val="HTML Preformatted"/>
    <w:basedOn w:val="Normal"/>
    <w:link w:val="PrformatHTMLCar"/>
    <w:uiPriority w:val="99"/>
    <w:unhideWhenUsed/>
    <w:rsid w:val="0016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formatHTMLCar">
    <w:name w:val="Préformaté HTML Car"/>
    <w:basedOn w:val="Policepardfaut"/>
    <w:link w:val="PrformatHTML"/>
    <w:uiPriority w:val="99"/>
    <w:rsid w:val="00165EDE"/>
    <w:rPr>
      <w:rFonts w:ascii="Courier New" w:eastAsia="Times New Roman" w:hAnsi="Courier New" w:cs="Times New Roman"/>
      <w:sz w:val="20"/>
      <w:szCs w:val="20"/>
      <w:lang w:val="fr-FR" w:eastAsia="fr-FR"/>
    </w:rPr>
  </w:style>
  <w:style w:type="paragraph" w:styleId="NormalWeb">
    <w:name w:val="Normal (Web)"/>
    <w:basedOn w:val="Normal"/>
    <w:uiPriority w:val="99"/>
    <w:unhideWhenUsed/>
    <w:rsid w:val="00165EDE"/>
    <w:pPr>
      <w:spacing w:before="100" w:after="100" w:line="240" w:lineRule="auto"/>
    </w:pPr>
    <w:rPr>
      <w:rFonts w:ascii="Times New Roman" w:hAnsi="Times New Roman"/>
      <w:sz w:val="24"/>
      <w:szCs w:val="24"/>
    </w:rPr>
  </w:style>
  <w:style w:type="paragraph" w:styleId="Index1">
    <w:name w:val="index 1"/>
    <w:basedOn w:val="Normal"/>
    <w:next w:val="Normal"/>
    <w:autoRedefine/>
    <w:semiHidden/>
    <w:unhideWhenUsed/>
    <w:rsid w:val="00165EDE"/>
    <w:pPr>
      <w:spacing w:after="0" w:line="240" w:lineRule="auto"/>
      <w:ind w:left="240" w:hanging="240"/>
    </w:pPr>
    <w:rPr>
      <w:rFonts w:ascii="Times New Roman" w:hAnsi="Times New Roman"/>
      <w:sz w:val="24"/>
      <w:szCs w:val="24"/>
    </w:rPr>
  </w:style>
  <w:style w:type="paragraph" w:styleId="TM1">
    <w:name w:val="toc 1"/>
    <w:basedOn w:val="Normal"/>
    <w:next w:val="Normal"/>
    <w:autoRedefine/>
    <w:uiPriority w:val="39"/>
    <w:unhideWhenUsed/>
    <w:qFormat/>
    <w:rsid w:val="000F20D1"/>
    <w:pPr>
      <w:tabs>
        <w:tab w:val="right" w:leader="dot" w:pos="9771"/>
      </w:tabs>
      <w:spacing w:after="100" w:line="240" w:lineRule="auto"/>
    </w:pPr>
    <w:rPr>
      <w:rFonts w:ascii="Times New Roman" w:hAnsi="Times New Roman"/>
      <w:sz w:val="24"/>
      <w:szCs w:val="24"/>
    </w:rPr>
  </w:style>
  <w:style w:type="paragraph" w:styleId="TM2">
    <w:name w:val="toc 2"/>
    <w:basedOn w:val="Normal"/>
    <w:next w:val="Normal"/>
    <w:autoRedefine/>
    <w:uiPriority w:val="39"/>
    <w:unhideWhenUsed/>
    <w:qFormat/>
    <w:rsid w:val="00165EDE"/>
    <w:pPr>
      <w:spacing w:after="100"/>
      <w:ind w:left="220"/>
    </w:pPr>
  </w:style>
  <w:style w:type="paragraph" w:styleId="TM3">
    <w:name w:val="toc 3"/>
    <w:basedOn w:val="Normal"/>
    <w:next w:val="Normal"/>
    <w:autoRedefine/>
    <w:uiPriority w:val="39"/>
    <w:unhideWhenUsed/>
    <w:qFormat/>
    <w:rsid w:val="00165EDE"/>
    <w:pPr>
      <w:spacing w:after="100"/>
      <w:ind w:left="440"/>
    </w:pPr>
  </w:style>
  <w:style w:type="paragraph" w:styleId="TM4">
    <w:name w:val="toc 4"/>
    <w:basedOn w:val="Normal"/>
    <w:next w:val="Normal"/>
    <w:autoRedefine/>
    <w:uiPriority w:val="39"/>
    <w:unhideWhenUsed/>
    <w:rsid w:val="00165EDE"/>
    <w:pPr>
      <w:suppressAutoHyphens w:val="0"/>
      <w:spacing w:after="0" w:line="240" w:lineRule="auto"/>
      <w:ind w:left="720"/>
    </w:pPr>
    <w:rPr>
      <w:rFonts w:ascii="Times New Roman" w:hAnsi="Times New Roman"/>
      <w:sz w:val="20"/>
      <w:szCs w:val="20"/>
    </w:rPr>
  </w:style>
  <w:style w:type="paragraph" w:styleId="TM5">
    <w:name w:val="toc 5"/>
    <w:basedOn w:val="Normal"/>
    <w:next w:val="Normal"/>
    <w:autoRedefine/>
    <w:uiPriority w:val="39"/>
    <w:unhideWhenUsed/>
    <w:rsid w:val="00165EDE"/>
    <w:pPr>
      <w:suppressAutoHyphens w:val="0"/>
      <w:spacing w:after="0" w:line="240" w:lineRule="auto"/>
      <w:ind w:left="960"/>
    </w:pPr>
    <w:rPr>
      <w:rFonts w:ascii="Times New Roman" w:hAnsi="Times New Roman"/>
      <w:sz w:val="20"/>
      <w:szCs w:val="20"/>
    </w:rPr>
  </w:style>
  <w:style w:type="paragraph" w:styleId="TM6">
    <w:name w:val="toc 6"/>
    <w:basedOn w:val="Normal"/>
    <w:next w:val="Normal"/>
    <w:autoRedefine/>
    <w:uiPriority w:val="39"/>
    <w:unhideWhenUsed/>
    <w:rsid w:val="00165EDE"/>
    <w:pPr>
      <w:suppressAutoHyphens w:val="0"/>
      <w:spacing w:after="0" w:line="240" w:lineRule="auto"/>
      <w:ind w:left="1200"/>
    </w:pPr>
    <w:rPr>
      <w:rFonts w:ascii="Times New Roman" w:hAnsi="Times New Roman"/>
      <w:sz w:val="20"/>
      <w:szCs w:val="20"/>
    </w:rPr>
  </w:style>
  <w:style w:type="paragraph" w:styleId="TM7">
    <w:name w:val="toc 7"/>
    <w:basedOn w:val="Normal"/>
    <w:next w:val="Normal"/>
    <w:autoRedefine/>
    <w:uiPriority w:val="39"/>
    <w:unhideWhenUsed/>
    <w:rsid w:val="00165EDE"/>
    <w:pPr>
      <w:suppressAutoHyphens w:val="0"/>
      <w:spacing w:after="0" w:line="240" w:lineRule="auto"/>
      <w:ind w:left="1440"/>
    </w:pPr>
    <w:rPr>
      <w:rFonts w:ascii="Times New Roman" w:hAnsi="Times New Roman"/>
      <w:sz w:val="20"/>
      <w:szCs w:val="20"/>
    </w:rPr>
  </w:style>
  <w:style w:type="paragraph" w:styleId="TM8">
    <w:name w:val="toc 8"/>
    <w:basedOn w:val="Normal"/>
    <w:next w:val="Normal"/>
    <w:autoRedefine/>
    <w:uiPriority w:val="39"/>
    <w:unhideWhenUsed/>
    <w:rsid w:val="00165EDE"/>
    <w:pPr>
      <w:suppressAutoHyphens w:val="0"/>
      <w:spacing w:after="0" w:line="240" w:lineRule="auto"/>
      <w:ind w:left="1680"/>
    </w:pPr>
    <w:rPr>
      <w:rFonts w:ascii="Times New Roman" w:hAnsi="Times New Roman"/>
      <w:sz w:val="20"/>
      <w:szCs w:val="20"/>
    </w:rPr>
  </w:style>
  <w:style w:type="paragraph" w:styleId="TM9">
    <w:name w:val="toc 9"/>
    <w:basedOn w:val="Normal"/>
    <w:next w:val="Normal"/>
    <w:autoRedefine/>
    <w:uiPriority w:val="39"/>
    <w:unhideWhenUsed/>
    <w:rsid w:val="00165EDE"/>
    <w:pPr>
      <w:suppressAutoHyphens w:val="0"/>
      <w:spacing w:after="0" w:line="240" w:lineRule="auto"/>
      <w:ind w:left="1920"/>
    </w:pPr>
    <w:rPr>
      <w:rFonts w:ascii="Times New Roman" w:hAnsi="Times New Roman"/>
      <w:sz w:val="20"/>
      <w:szCs w:val="20"/>
    </w:rPr>
  </w:style>
  <w:style w:type="paragraph" w:styleId="Retraitnormal">
    <w:name w:val="Normal Indent"/>
    <w:basedOn w:val="Normal"/>
    <w:semiHidden/>
    <w:unhideWhenUsed/>
    <w:rsid w:val="00165EDE"/>
    <w:pPr>
      <w:widowControl w:val="0"/>
      <w:snapToGrid w:val="0"/>
      <w:spacing w:after="0" w:line="240" w:lineRule="auto"/>
      <w:ind w:left="708"/>
    </w:pPr>
    <w:rPr>
      <w:rFonts w:ascii="Arial" w:hAnsi="Arial"/>
      <w:szCs w:val="20"/>
    </w:rPr>
  </w:style>
  <w:style w:type="paragraph" w:styleId="Notedebasdepage">
    <w:name w:val="footnote text"/>
    <w:aliases w:val="Texte de note de bas de page,footnote text"/>
    <w:basedOn w:val="Normal"/>
    <w:link w:val="NotedebasdepageCar"/>
    <w:unhideWhenUsed/>
    <w:rsid w:val="00165EDE"/>
    <w:pPr>
      <w:spacing w:after="0" w:line="240" w:lineRule="auto"/>
    </w:pPr>
    <w:rPr>
      <w:rFonts w:ascii="Times New Roman" w:hAnsi="Times New Roman"/>
      <w:sz w:val="20"/>
      <w:szCs w:val="20"/>
    </w:rPr>
  </w:style>
  <w:style w:type="character" w:customStyle="1" w:styleId="NotedebasdepageCar">
    <w:name w:val="Note de bas de page Car"/>
    <w:aliases w:val="Texte de note de bas de page Car,footnote text Car"/>
    <w:basedOn w:val="Policepardfaut"/>
    <w:link w:val="Notedebasdepage"/>
    <w:rsid w:val="00165EDE"/>
    <w:rPr>
      <w:rFonts w:ascii="Times New Roman" w:eastAsia="Times New Roman" w:hAnsi="Times New Roman" w:cs="Times New Roman"/>
      <w:sz w:val="20"/>
      <w:szCs w:val="20"/>
      <w:lang w:val="fr-FR" w:eastAsia="fr-FR"/>
    </w:rPr>
  </w:style>
  <w:style w:type="paragraph" w:styleId="Commentaire">
    <w:name w:val="annotation text"/>
    <w:basedOn w:val="Normal"/>
    <w:link w:val="CommentaireCar1"/>
    <w:uiPriority w:val="99"/>
    <w:semiHidden/>
    <w:unhideWhenUsed/>
    <w:rsid w:val="00165EDE"/>
    <w:pPr>
      <w:widowControl w:val="0"/>
      <w:spacing w:after="0" w:line="240" w:lineRule="auto"/>
    </w:pPr>
    <w:rPr>
      <w:rFonts w:ascii="Times New Roman" w:hAnsi="Times New Roman"/>
      <w:lang w:eastAsia="en-US"/>
    </w:rPr>
  </w:style>
  <w:style w:type="character" w:customStyle="1" w:styleId="CommentaireCar">
    <w:name w:val="Commentaire Car"/>
    <w:basedOn w:val="Policepardfaut"/>
    <w:uiPriority w:val="99"/>
    <w:semiHidden/>
    <w:rsid w:val="00165EDE"/>
    <w:rPr>
      <w:rFonts w:ascii="Calibri" w:eastAsia="Times New Roman" w:hAnsi="Calibri" w:cs="Times New Roman"/>
      <w:sz w:val="20"/>
      <w:szCs w:val="20"/>
      <w:lang w:val="fr-FR" w:eastAsia="fr-FR"/>
    </w:rPr>
  </w:style>
  <w:style w:type="paragraph" w:styleId="En-tte">
    <w:name w:val="header"/>
    <w:basedOn w:val="Normal"/>
    <w:link w:val="En-tteCar"/>
    <w:uiPriority w:val="99"/>
    <w:unhideWhenUsed/>
    <w:rsid w:val="00165EDE"/>
    <w:pPr>
      <w:tabs>
        <w:tab w:val="center" w:pos="4536"/>
        <w:tab w:val="right" w:pos="9072"/>
      </w:tabs>
      <w:spacing w:after="0" w:line="240" w:lineRule="auto"/>
    </w:pPr>
  </w:style>
  <w:style w:type="character" w:customStyle="1" w:styleId="En-tteCar">
    <w:name w:val="En-tête Car"/>
    <w:basedOn w:val="Policepardfaut"/>
    <w:link w:val="En-tte"/>
    <w:uiPriority w:val="99"/>
    <w:rsid w:val="00165EDE"/>
    <w:rPr>
      <w:rFonts w:ascii="Calibri" w:eastAsia="Times New Roman" w:hAnsi="Calibri" w:cs="Times New Roman"/>
      <w:lang w:val="fr-FR" w:eastAsia="fr-FR"/>
    </w:rPr>
  </w:style>
  <w:style w:type="paragraph" w:styleId="Pieddepage">
    <w:name w:val="footer"/>
    <w:basedOn w:val="Normal"/>
    <w:link w:val="PieddepageCar"/>
    <w:uiPriority w:val="99"/>
    <w:unhideWhenUsed/>
    <w:rsid w:val="00165EDE"/>
    <w:pPr>
      <w:tabs>
        <w:tab w:val="center" w:pos="4536"/>
        <w:tab w:val="right" w:pos="9072"/>
      </w:tabs>
      <w:spacing w:after="0" w:line="240" w:lineRule="auto"/>
    </w:pPr>
    <w:rPr>
      <w:rFonts w:ascii="Times New Roman" w:hAnsi="Times New Roman"/>
      <w:sz w:val="24"/>
      <w:szCs w:val="24"/>
    </w:rPr>
  </w:style>
  <w:style w:type="character" w:customStyle="1" w:styleId="PieddepageCar">
    <w:name w:val="Pied de page Car"/>
    <w:basedOn w:val="Policepardfaut"/>
    <w:link w:val="Pieddepage"/>
    <w:uiPriority w:val="99"/>
    <w:rsid w:val="00165EDE"/>
    <w:rPr>
      <w:rFonts w:ascii="Times New Roman" w:eastAsia="Times New Roman" w:hAnsi="Times New Roman" w:cs="Times New Roman"/>
      <w:sz w:val="24"/>
      <w:szCs w:val="24"/>
      <w:lang w:val="fr-FR" w:eastAsia="fr-FR"/>
    </w:rPr>
  </w:style>
  <w:style w:type="paragraph" w:styleId="Titreindex">
    <w:name w:val="index heading"/>
    <w:basedOn w:val="Normal"/>
    <w:next w:val="Index1"/>
    <w:semiHidden/>
    <w:unhideWhenUsed/>
    <w:rsid w:val="00165EDE"/>
    <w:pPr>
      <w:spacing w:after="0" w:line="240" w:lineRule="auto"/>
    </w:pPr>
    <w:rPr>
      <w:rFonts w:ascii="Times New Roman" w:hAnsi="Times New Roman"/>
      <w:sz w:val="24"/>
      <w:szCs w:val="20"/>
    </w:rPr>
  </w:style>
  <w:style w:type="paragraph" w:styleId="Lgende">
    <w:name w:val="caption"/>
    <w:basedOn w:val="Normal"/>
    <w:next w:val="Normal"/>
    <w:semiHidden/>
    <w:unhideWhenUsed/>
    <w:qFormat/>
    <w:rsid w:val="00165EDE"/>
    <w:pPr>
      <w:tabs>
        <w:tab w:val="left" w:pos="3760"/>
      </w:tabs>
      <w:spacing w:after="0" w:line="240" w:lineRule="auto"/>
    </w:pPr>
    <w:rPr>
      <w:rFonts w:ascii="Times New Roman" w:hAnsi="Times New Roman"/>
      <w:b/>
      <w:color w:val="000000"/>
      <w:sz w:val="28"/>
      <w:szCs w:val="20"/>
      <w:lang w:val="fr-CM"/>
    </w:rPr>
  </w:style>
  <w:style w:type="paragraph" w:styleId="TitreTR">
    <w:name w:val="toa heading"/>
    <w:basedOn w:val="Normal"/>
    <w:next w:val="Normal"/>
    <w:semiHidden/>
    <w:unhideWhenUsed/>
    <w:rsid w:val="00165EDE"/>
    <w:pPr>
      <w:tabs>
        <w:tab w:val="left" w:pos="9000"/>
        <w:tab w:val="right" w:pos="9360"/>
      </w:tabs>
      <w:spacing w:after="0" w:line="240" w:lineRule="auto"/>
    </w:pPr>
    <w:rPr>
      <w:rFonts w:ascii="Times New Roman" w:hAnsi="Times New Roman"/>
      <w:sz w:val="24"/>
      <w:szCs w:val="20"/>
    </w:rPr>
  </w:style>
  <w:style w:type="paragraph" w:styleId="Corpsdetexte">
    <w:name w:val="Body Text"/>
    <w:basedOn w:val="Normal"/>
    <w:link w:val="CorpsdetexteCar"/>
    <w:uiPriority w:val="99"/>
    <w:unhideWhenUsed/>
    <w:rsid w:val="00165EDE"/>
    <w:pPr>
      <w:tabs>
        <w:tab w:val="left" w:pos="567"/>
      </w:tabs>
      <w:spacing w:after="0" w:line="240" w:lineRule="auto"/>
    </w:pPr>
    <w:rPr>
      <w:rFonts w:ascii="Times New Roman" w:hAnsi="Times New Roman"/>
      <w:sz w:val="20"/>
      <w:szCs w:val="20"/>
    </w:rPr>
  </w:style>
  <w:style w:type="character" w:customStyle="1" w:styleId="CorpsdetexteCar">
    <w:name w:val="Corps de texte Car"/>
    <w:basedOn w:val="Policepardfaut"/>
    <w:link w:val="Corpsdetexte"/>
    <w:uiPriority w:val="99"/>
    <w:rsid w:val="00165EDE"/>
    <w:rPr>
      <w:rFonts w:ascii="Times New Roman" w:eastAsia="Times New Roman" w:hAnsi="Times New Roman" w:cs="Times New Roman"/>
      <w:sz w:val="20"/>
      <w:szCs w:val="20"/>
      <w:lang w:val="fr-FR" w:eastAsia="fr-FR"/>
    </w:rPr>
  </w:style>
  <w:style w:type="paragraph" w:styleId="Liste">
    <w:name w:val="List"/>
    <w:basedOn w:val="Corpsdetexte"/>
    <w:semiHidden/>
    <w:unhideWhenUsed/>
    <w:rsid w:val="00165EDE"/>
    <w:pPr>
      <w:tabs>
        <w:tab w:val="clear" w:pos="567"/>
      </w:tabs>
      <w:spacing w:after="120"/>
      <w:jc w:val="left"/>
    </w:pPr>
    <w:rPr>
      <w:rFonts w:cs="Tahoma"/>
      <w:sz w:val="24"/>
      <w:szCs w:val="24"/>
      <w:lang w:eastAsia="ar-SA"/>
    </w:rPr>
  </w:style>
  <w:style w:type="paragraph" w:styleId="Listepuces">
    <w:name w:val="List Bullet"/>
    <w:basedOn w:val="Normal"/>
    <w:autoRedefine/>
    <w:semiHidden/>
    <w:unhideWhenUsed/>
    <w:rsid w:val="00165EDE"/>
    <w:pPr>
      <w:tabs>
        <w:tab w:val="left" w:pos="360"/>
      </w:tabs>
      <w:spacing w:after="0" w:line="240" w:lineRule="auto"/>
      <w:ind w:left="360" w:hanging="360"/>
    </w:pPr>
    <w:rPr>
      <w:rFonts w:ascii="Times New Roman" w:hAnsi="Times New Roman"/>
      <w:sz w:val="24"/>
      <w:szCs w:val="24"/>
    </w:rPr>
  </w:style>
  <w:style w:type="paragraph" w:styleId="Liste2">
    <w:name w:val="List 2"/>
    <w:basedOn w:val="Normal"/>
    <w:semiHidden/>
    <w:unhideWhenUsed/>
    <w:rsid w:val="00165EDE"/>
    <w:pPr>
      <w:spacing w:after="0" w:line="240" w:lineRule="auto"/>
      <w:ind w:left="566" w:hanging="283"/>
    </w:pPr>
    <w:rPr>
      <w:rFonts w:ascii="Times New Roman" w:hAnsi="Times New Roman"/>
      <w:sz w:val="24"/>
      <w:szCs w:val="24"/>
    </w:rPr>
  </w:style>
  <w:style w:type="paragraph" w:styleId="Titre">
    <w:name w:val="Title"/>
    <w:basedOn w:val="Normal"/>
    <w:link w:val="TitreCar"/>
    <w:qFormat/>
    <w:rsid w:val="00165EDE"/>
    <w:pPr>
      <w:spacing w:after="0" w:line="240" w:lineRule="auto"/>
      <w:jc w:val="center"/>
    </w:pPr>
    <w:rPr>
      <w:rFonts w:ascii="Arial" w:hAnsi="Arial"/>
      <w:b/>
      <w:bCs/>
      <w:sz w:val="28"/>
      <w:szCs w:val="24"/>
    </w:rPr>
  </w:style>
  <w:style w:type="character" w:customStyle="1" w:styleId="TitreCar">
    <w:name w:val="Titre Car"/>
    <w:basedOn w:val="Policepardfaut"/>
    <w:link w:val="Titre"/>
    <w:rsid w:val="00165EDE"/>
    <w:rPr>
      <w:rFonts w:ascii="Arial" w:eastAsia="Times New Roman" w:hAnsi="Arial" w:cs="Times New Roman"/>
      <w:b/>
      <w:bCs/>
      <w:sz w:val="28"/>
      <w:szCs w:val="24"/>
      <w:lang w:val="fr-FR" w:eastAsia="fr-FR"/>
    </w:rPr>
  </w:style>
  <w:style w:type="paragraph" w:styleId="Retraitcorpsdetexte">
    <w:name w:val="Body Text Indent"/>
    <w:basedOn w:val="Normal"/>
    <w:link w:val="RetraitcorpsdetexteCar"/>
    <w:unhideWhenUsed/>
    <w:rsid w:val="00165EDE"/>
    <w:pPr>
      <w:spacing w:after="120" w:line="240" w:lineRule="auto"/>
      <w:ind w:left="283"/>
    </w:pPr>
    <w:rPr>
      <w:rFonts w:ascii="Times New Roman" w:hAnsi="Times New Roman"/>
      <w:sz w:val="24"/>
      <w:szCs w:val="24"/>
    </w:rPr>
  </w:style>
  <w:style w:type="character" w:customStyle="1" w:styleId="RetraitcorpsdetexteCar">
    <w:name w:val="Retrait corps de texte Car"/>
    <w:basedOn w:val="Policepardfaut"/>
    <w:link w:val="Retraitcorpsdetexte"/>
    <w:rsid w:val="00165EDE"/>
    <w:rPr>
      <w:rFonts w:ascii="Times New Roman" w:eastAsia="Times New Roman" w:hAnsi="Times New Roman" w:cs="Times New Roman"/>
      <w:sz w:val="24"/>
      <w:szCs w:val="24"/>
      <w:lang w:val="fr-FR" w:eastAsia="fr-FR"/>
    </w:rPr>
  </w:style>
  <w:style w:type="paragraph" w:styleId="En-ttedemessage">
    <w:name w:val="Message Header"/>
    <w:basedOn w:val="Normal"/>
    <w:link w:val="En-ttedemessageCar"/>
    <w:semiHidden/>
    <w:unhideWhenUsed/>
    <w:rsid w:val="00165EDE"/>
    <w:pPr>
      <w:pBdr>
        <w:top w:val="single" w:sz="6" w:space="1" w:color="000000"/>
        <w:left w:val="single" w:sz="6" w:space="1" w:color="000000"/>
        <w:bottom w:val="single" w:sz="6" w:space="1" w:color="000000"/>
        <w:right w:val="single" w:sz="6" w:space="1" w:color="000000"/>
      </w:pBdr>
      <w:spacing w:after="0" w:line="240" w:lineRule="auto"/>
      <w:ind w:left="1134" w:hanging="1134"/>
    </w:pPr>
    <w:rPr>
      <w:rFonts w:ascii="Arial" w:hAnsi="Arial"/>
      <w:sz w:val="24"/>
      <w:szCs w:val="24"/>
    </w:rPr>
  </w:style>
  <w:style w:type="character" w:customStyle="1" w:styleId="En-ttedemessageCar">
    <w:name w:val="En-tête de message Car"/>
    <w:basedOn w:val="Policepardfaut"/>
    <w:link w:val="En-ttedemessage"/>
    <w:semiHidden/>
    <w:rsid w:val="00165EDE"/>
    <w:rPr>
      <w:rFonts w:ascii="Arial" w:eastAsia="Times New Roman" w:hAnsi="Arial" w:cs="Times New Roman"/>
      <w:sz w:val="24"/>
      <w:szCs w:val="24"/>
      <w:lang w:val="fr-FR" w:eastAsia="fr-FR"/>
    </w:rPr>
  </w:style>
  <w:style w:type="paragraph" w:styleId="Sous-titre">
    <w:name w:val="Subtitle"/>
    <w:basedOn w:val="Normal"/>
    <w:link w:val="Sous-titreCar"/>
    <w:qFormat/>
    <w:rsid w:val="00165EDE"/>
    <w:pPr>
      <w:spacing w:after="0" w:line="240" w:lineRule="auto"/>
      <w:jc w:val="center"/>
    </w:pPr>
    <w:rPr>
      <w:rFonts w:ascii="Times New Roman" w:hAnsi="Times New Roman"/>
      <w:sz w:val="28"/>
      <w:szCs w:val="24"/>
    </w:rPr>
  </w:style>
  <w:style w:type="character" w:customStyle="1" w:styleId="Sous-titreCar">
    <w:name w:val="Sous-titre Car"/>
    <w:basedOn w:val="Policepardfaut"/>
    <w:link w:val="Sous-titre"/>
    <w:rsid w:val="00165EDE"/>
    <w:rPr>
      <w:rFonts w:ascii="Times New Roman" w:eastAsia="Times New Roman" w:hAnsi="Times New Roman" w:cs="Times New Roman"/>
      <w:sz w:val="28"/>
      <w:szCs w:val="24"/>
      <w:lang w:val="fr-FR" w:eastAsia="fr-FR"/>
    </w:rPr>
  </w:style>
  <w:style w:type="paragraph" w:styleId="Salutations">
    <w:name w:val="Salutation"/>
    <w:basedOn w:val="Normal"/>
    <w:next w:val="Normal"/>
    <w:link w:val="SalutationsCar"/>
    <w:semiHidden/>
    <w:unhideWhenUsed/>
    <w:rsid w:val="00165EDE"/>
    <w:pPr>
      <w:widowControl w:val="0"/>
      <w:spacing w:after="0" w:line="240" w:lineRule="auto"/>
    </w:pPr>
    <w:rPr>
      <w:rFonts w:ascii="Times New Roman" w:hAnsi="Times New Roman"/>
      <w:sz w:val="20"/>
      <w:szCs w:val="20"/>
    </w:rPr>
  </w:style>
  <w:style w:type="character" w:customStyle="1" w:styleId="SalutationsCar">
    <w:name w:val="Salutations Car"/>
    <w:basedOn w:val="Policepardfaut"/>
    <w:link w:val="Salutations"/>
    <w:semiHidden/>
    <w:rsid w:val="00165EDE"/>
    <w:rPr>
      <w:rFonts w:ascii="Times New Roman" w:eastAsia="Times New Roman" w:hAnsi="Times New Roman" w:cs="Times New Roman"/>
      <w:sz w:val="20"/>
      <w:szCs w:val="20"/>
      <w:lang w:val="fr-FR" w:eastAsia="fr-FR"/>
    </w:rPr>
  </w:style>
  <w:style w:type="paragraph" w:styleId="Retrait1religne">
    <w:name w:val="Body Text First Indent"/>
    <w:basedOn w:val="Corpsdetexte"/>
    <w:link w:val="Retrait1religneCar"/>
    <w:semiHidden/>
    <w:unhideWhenUsed/>
    <w:rsid w:val="00165EDE"/>
    <w:pPr>
      <w:tabs>
        <w:tab w:val="clear" w:pos="567"/>
      </w:tabs>
      <w:spacing w:after="120"/>
      <w:ind w:firstLine="283"/>
      <w:jc w:val="left"/>
    </w:pPr>
    <w:rPr>
      <w:sz w:val="24"/>
      <w:szCs w:val="24"/>
      <w:lang w:eastAsia="ar-SA"/>
    </w:rPr>
  </w:style>
  <w:style w:type="character" w:customStyle="1" w:styleId="Retrait1religneCar">
    <w:name w:val="Retrait 1re ligne Car"/>
    <w:basedOn w:val="CorpsdetexteCar"/>
    <w:link w:val="Retrait1religne"/>
    <w:semiHidden/>
    <w:rsid w:val="00165EDE"/>
    <w:rPr>
      <w:rFonts w:ascii="Times New Roman" w:eastAsia="Times New Roman" w:hAnsi="Times New Roman" w:cs="Times New Roman"/>
      <w:sz w:val="24"/>
      <w:szCs w:val="24"/>
      <w:lang w:val="fr-FR" w:eastAsia="ar-SA"/>
    </w:rPr>
  </w:style>
  <w:style w:type="paragraph" w:styleId="Corpsdetexte2">
    <w:name w:val="Body Text 2"/>
    <w:basedOn w:val="Normal"/>
    <w:link w:val="Corpsdetexte2Car"/>
    <w:uiPriority w:val="99"/>
    <w:unhideWhenUsed/>
    <w:rsid w:val="00165EDE"/>
    <w:pPr>
      <w:spacing w:after="0" w:line="240" w:lineRule="auto"/>
      <w:jc w:val="center"/>
    </w:pPr>
    <w:rPr>
      <w:rFonts w:ascii="Arial" w:hAnsi="Arial" w:cs="Arial"/>
      <w:b/>
      <w:bCs/>
      <w:sz w:val="24"/>
      <w:szCs w:val="20"/>
    </w:rPr>
  </w:style>
  <w:style w:type="character" w:customStyle="1" w:styleId="Corpsdetexte2Car">
    <w:name w:val="Corps de texte 2 Car"/>
    <w:basedOn w:val="Policepardfaut"/>
    <w:link w:val="Corpsdetexte2"/>
    <w:uiPriority w:val="99"/>
    <w:rsid w:val="00165EDE"/>
    <w:rPr>
      <w:rFonts w:ascii="Arial" w:eastAsia="Times New Roman" w:hAnsi="Arial" w:cs="Arial"/>
      <w:b/>
      <w:bCs/>
      <w:sz w:val="24"/>
      <w:szCs w:val="20"/>
      <w:lang w:val="fr-FR" w:eastAsia="fr-FR"/>
    </w:rPr>
  </w:style>
  <w:style w:type="paragraph" w:styleId="Corpsdetexte3">
    <w:name w:val="Body Text 3"/>
    <w:basedOn w:val="Normal"/>
    <w:link w:val="Corpsdetexte3Car"/>
    <w:unhideWhenUsed/>
    <w:rsid w:val="00165EDE"/>
    <w:pPr>
      <w:tabs>
        <w:tab w:val="left" w:pos="-2127"/>
      </w:tabs>
      <w:spacing w:after="0" w:line="240" w:lineRule="auto"/>
    </w:pPr>
    <w:rPr>
      <w:rFonts w:ascii="Arial" w:hAnsi="Arial"/>
      <w:sz w:val="24"/>
      <w:szCs w:val="20"/>
    </w:rPr>
  </w:style>
  <w:style w:type="character" w:customStyle="1" w:styleId="Corpsdetexte3Car">
    <w:name w:val="Corps de texte 3 Car"/>
    <w:basedOn w:val="Policepardfaut"/>
    <w:link w:val="Corpsdetexte3"/>
    <w:rsid w:val="00165EDE"/>
    <w:rPr>
      <w:rFonts w:ascii="Arial" w:eastAsia="Times New Roman" w:hAnsi="Arial" w:cs="Times New Roman"/>
      <w:sz w:val="24"/>
      <w:szCs w:val="20"/>
      <w:lang w:val="fr-FR" w:eastAsia="fr-FR"/>
    </w:rPr>
  </w:style>
  <w:style w:type="paragraph" w:styleId="Retraitcorpsdetexte2">
    <w:name w:val="Body Text Indent 2"/>
    <w:basedOn w:val="Normal"/>
    <w:link w:val="Retraitcorpsdetexte2Car"/>
    <w:uiPriority w:val="99"/>
    <w:unhideWhenUsed/>
    <w:rsid w:val="00165EDE"/>
    <w:pPr>
      <w:spacing w:after="0" w:line="240" w:lineRule="auto"/>
      <w:ind w:left="993" w:hanging="426"/>
    </w:pPr>
    <w:rPr>
      <w:rFonts w:ascii="Times New Roman" w:hAnsi="Times New Roman"/>
      <w:sz w:val="20"/>
      <w:szCs w:val="20"/>
    </w:rPr>
  </w:style>
  <w:style w:type="character" w:customStyle="1" w:styleId="Retraitcorpsdetexte2Car">
    <w:name w:val="Retrait corps de texte 2 Car"/>
    <w:basedOn w:val="Policepardfaut"/>
    <w:link w:val="Retraitcorpsdetexte2"/>
    <w:uiPriority w:val="99"/>
    <w:rsid w:val="00165EDE"/>
    <w:rPr>
      <w:rFonts w:ascii="Times New Roman" w:eastAsia="Times New Roman" w:hAnsi="Times New Roman" w:cs="Times New Roman"/>
      <w:sz w:val="20"/>
      <w:szCs w:val="20"/>
      <w:lang w:val="fr-FR" w:eastAsia="fr-FR"/>
    </w:rPr>
  </w:style>
  <w:style w:type="paragraph" w:styleId="Retraitcorpsdetexte3">
    <w:name w:val="Body Text Indent 3"/>
    <w:basedOn w:val="Normal"/>
    <w:link w:val="Retraitcorpsdetexte3Car"/>
    <w:semiHidden/>
    <w:unhideWhenUsed/>
    <w:rsid w:val="00165EDE"/>
    <w:pPr>
      <w:tabs>
        <w:tab w:val="left" w:pos="567"/>
      </w:tabs>
      <w:spacing w:after="0" w:line="240" w:lineRule="auto"/>
      <w:ind w:left="284" w:firstLine="567"/>
    </w:pPr>
    <w:rPr>
      <w:rFonts w:ascii="Times New Roman" w:hAnsi="Times New Roman"/>
      <w:sz w:val="20"/>
      <w:szCs w:val="20"/>
    </w:rPr>
  </w:style>
  <w:style w:type="character" w:customStyle="1" w:styleId="Retraitcorpsdetexte3Car">
    <w:name w:val="Retrait corps de texte 3 Car"/>
    <w:basedOn w:val="Policepardfaut"/>
    <w:link w:val="Retraitcorpsdetexte3"/>
    <w:semiHidden/>
    <w:rsid w:val="00165EDE"/>
    <w:rPr>
      <w:rFonts w:ascii="Times New Roman" w:eastAsia="Times New Roman" w:hAnsi="Times New Roman" w:cs="Times New Roman"/>
      <w:sz w:val="20"/>
      <w:szCs w:val="20"/>
      <w:lang w:val="fr-FR" w:eastAsia="fr-FR"/>
    </w:rPr>
  </w:style>
  <w:style w:type="paragraph" w:styleId="Normalcentr">
    <w:name w:val="Block Text"/>
    <w:basedOn w:val="Normal"/>
    <w:semiHidden/>
    <w:unhideWhenUsed/>
    <w:rsid w:val="00165EDE"/>
    <w:pPr>
      <w:widowControl w:val="0"/>
      <w:autoSpaceDE w:val="0"/>
      <w:spacing w:after="0" w:line="240" w:lineRule="auto"/>
      <w:ind w:left="114" w:right="-20"/>
    </w:pPr>
    <w:rPr>
      <w:rFonts w:ascii="Arial" w:hAnsi="Arial" w:cs="Arial"/>
      <w:color w:val="221F1F"/>
    </w:rPr>
  </w:style>
  <w:style w:type="paragraph" w:styleId="Explorateurdedocuments">
    <w:name w:val="Document Map"/>
    <w:basedOn w:val="Normal"/>
    <w:link w:val="ExplorateurdedocumentsCar"/>
    <w:semiHidden/>
    <w:unhideWhenUsed/>
    <w:rsid w:val="00165EDE"/>
    <w:pPr>
      <w:shd w:val="clear" w:color="auto" w:fill="000080"/>
      <w:spacing w:after="0" w:line="240" w:lineRule="auto"/>
    </w:pPr>
    <w:rPr>
      <w:rFonts w:ascii="Tahoma" w:hAnsi="Tahoma"/>
      <w:sz w:val="20"/>
      <w:szCs w:val="20"/>
    </w:rPr>
  </w:style>
  <w:style w:type="character" w:customStyle="1" w:styleId="ExplorateurdedocumentsCar">
    <w:name w:val="Explorateur de documents Car"/>
    <w:basedOn w:val="Policepardfaut"/>
    <w:link w:val="Explorateurdedocuments"/>
    <w:semiHidden/>
    <w:rsid w:val="00165EDE"/>
    <w:rPr>
      <w:rFonts w:ascii="Tahoma" w:eastAsia="Times New Roman" w:hAnsi="Tahoma" w:cs="Times New Roman"/>
      <w:sz w:val="20"/>
      <w:szCs w:val="20"/>
      <w:shd w:val="clear" w:color="auto" w:fill="000080"/>
      <w:lang w:val="fr-FR" w:eastAsia="fr-FR"/>
    </w:rPr>
  </w:style>
  <w:style w:type="paragraph" w:styleId="Objetducommentaire">
    <w:name w:val="annotation subject"/>
    <w:basedOn w:val="Commentaire"/>
    <w:next w:val="Commentaire"/>
    <w:link w:val="ObjetducommentaireCar1"/>
    <w:uiPriority w:val="99"/>
    <w:semiHidden/>
    <w:unhideWhenUsed/>
    <w:rsid w:val="00165EDE"/>
    <w:rPr>
      <w:b/>
      <w:bCs/>
    </w:rPr>
  </w:style>
  <w:style w:type="character" w:customStyle="1" w:styleId="ObjetducommentaireCar">
    <w:name w:val="Objet du commentaire Car"/>
    <w:basedOn w:val="CommentaireCar"/>
    <w:uiPriority w:val="99"/>
    <w:semiHidden/>
    <w:rsid w:val="00165EDE"/>
    <w:rPr>
      <w:rFonts w:ascii="Calibri" w:eastAsia="Times New Roman" w:hAnsi="Calibri" w:cs="Times New Roman"/>
      <w:b/>
      <w:bCs/>
      <w:sz w:val="20"/>
      <w:szCs w:val="20"/>
      <w:lang w:val="fr-FR" w:eastAsia="fr-FR"/>
    </w:rPr>
  </w:style>
  <w:style w:type="paragraph" w:styleId="Textedebulles">
    <w:name w:val="Balloon Text"/>
    <w:basedOn w:val="Normal"/>
    <w:link w:val="TextedebullesCar"/>
    <w:uiPriority w:val="99"/>
    <w:unhideWhenUsed/>
    <w:rsid w:val="00165EDE"/>
    <w:pPr>
      <w:spacing w:after="0" w:line="240" w:lineRule="auto"/>
    </w:pPr>
    <w:rPr>
      <w:rFonts w:ascii="Tahoma" w:hAnsi="Tahoma"/>
      <w:sz w:val="16"/>
      <w:szCs w:val="16"/>
    </w:rPr>
  </w:style>
  <w:style w:type="character" w:customStyle="1" w:styleId="TextedebullesCar">
    <w:name w:val="Texte de bulles Car"/>
    <w:basedOn w:val="Policepardfaut"/>
    <w:link w:val="Textedebulles"/>
    <w:uiPriority w:val="99"/>
    <w:rsid w:val="00165EDE"/>
    <w:rPr>
      <w:rFonts w:ascii="Tahoma" w:eastAsia="Times New Roman" w:hAnsi="Tahoma" w:cs="Times New Roman"/>
      <w:sz w:val="16"/>
      <w:szCs w:val="16"/>
      <w:lang w:val="fr-FR" w:eastAsia="fr-FR"/>
    </w:rPr>
  </w:style>
  <w:style w:type="paragraph" w:styleId="Sansinterligne">
    <w:name w:val="No Spacing"/>
    <w:uiPriority w:val="1"/>
    <w:qFormat/>
    <w:rsid w:val="00165EDE"/>
    <w:pPr>
      <w:suppressAutoHyphens/>
      <w:autoSpaceDN w:val="0"/>
      <w:spacing w:after="0" w:line="240" w:lineRule="auto"/>
    </w:pPr>
    <w:rPr>
      <w:rFonts w:ascii="Times New Roman" w:eastAsia="Times New Roman" w:hAnsi="Times New Roman" w:cs="Times New Roman"/>
      <w:sz w:val="24"/>
      <w:szCs w:val="24"/>
      <w:lang w:val="fr-FR" w:eastAsia="fr-FR"/>
    </w:rPr>
  </w:style>
  <w:style w:type="paragraph" w:styleId="Rvision">
    <w:name w:val="Revision"/>
    <w:uiPriority w:val="99"/>
    <w:semiHidden/>
    <w:rsid w:val="00165EDE"/>
    <w:pPr>
      <w:suppressAutoHyphens/>
      <w:autoSpaceDN w:val="0"/>
      <w:spacing w:after="0" w:line="240" w:lineRule="auto"/>
    </w:pPr>
    <w:rPr>
      <w:rFonts w:ascii="Times New Roman" w:eastAsia="Times New Roman" w:hAnsi="Times New Roman" w:cs="Times New Roman"/>
      <w:sz w:val="24"/>
      <w:szCs w:val="24"/>
      <w:lang w:val="fr-FR" w:eastAsia="fr-FR"/>
    </w:rPr>
  </w:style>
  <w:style w:type="paragraph" w:styleId="Paragraphedeliste">
    <w:name w:val="List Paragraph"/>
    <w:aliases w:val="References,List Paragraph1,Liste 1,- List tir,Puces,liste 1,puce 1,List Paragraph,style11,Paragraphe de liste1,Evidence on Demand bullet points,sous partie 1,Desmond 2,figure"/>
    <w:basedOn w:val="Normal"/>
    <w:uiPriority w:val="34"/>
    <w:qFormat/>
    <w:rsid w:val="00165EDE"/>
    <w:pPr>
      <w:ind w:left="720"/>
    </w:pPr>
    <w:rPr>
      <w:rFonts w:eastAsia="Calibri"/>
      <w:lang w:eastAsia="en-US"/>
    </w:rPr>
  </w:style>
  <w:style w:type="paragraph" w:customStyle="1" w:styleId="Default">
    <w:name w:val="Default"/>
    <w:rsid w:val="00165EDE"/>
    <w:pPr>
      <w:widowControl w:val="0"/>
      <w:suppressAutoHyphens/>
      <w:autoSpaceDE w:val="0"/>
      <w:autoSpaceDN w:val="0"/>
      <w:spacing w:after="0" w:line="240" w:lineRule="auto"/>
    </w:pPr>
    <w:rPr>
      <w:rFonts w:ascii="Helvetica" w:eastAsia="Times New Roman" w:hAnsi="Helvetica" w:cs="Helvetica"/>
      <w:color w:val="000000"/>
      <w:sz w:val="24"/>
      <w:szCs w:val="24"/>
      <w:lang w:val="fr-FR" w:eastAsia="fr-FR"/>
    </w:rPr>
  </w:style>
  <w:style w:type="paragraph" w:customStyle="1" w:styleId="CM1">
    <w:name w:val="CM1"/>
    <w:basedOn w:val="Default"/>
    <w:next w:val="Default"/>
    <w:rsid w:val="00165EDE"/>
    <w:rPr>
      <w:color w:val="auto"/>
    </w:rPr>
  </w:style>
  <w:style w:type="paragraph" w:customStyle="1" w:styleId="CM2">
    <w:name w:val="CM2"/>
    <w:basedOn w:val="Default"/>
    <w:next w:val="Default"/>
    <w:rsid w:val="00165EDE"/>
    <w:pPr>
      <w:spacing w:line="263" w:lineRule="atLeast"/>
    </w:pPr>
    <w:rPr>
      <w:color w:val="auto"/>
    </w:rPr>
  </w:style>
  <w:style w:type="paragraph" w:customStyle="1" w:styleId="CM98">
    <w:name w:val="CM98"/>
    <w:basedOn w:val="Default"/>
    <w:next w:val="Default"/>
    <w:rsid w:val="00165EDE"/>
    <w:pPr>
      <w:spacing w:after="178"/>
    </w:pPr>
    <w:rPr>
      <w:color w:val="auto"/>
    </w:rPr>
  </w:style>
  <w:style w:type="paragraph" w:customStyle="1" w:styleId="CM99">
    <w:name w:val="CM99"/>
    <w:basedOn w:val="Default"/>
    <w:next w:val="Default"/>
    <w:rsid w:val="00165EDE"/>
    <w:pPr>
      <w:spacing w:after="273"/>
    </w:pPr>
    <w:rPr>
      <w:color w:val="auto"/>
    </w:rPr>
  </w:style>
  <w:style w:type="paragraph" w:customStyle="1" w:styleId="CM100">
    <w:name w:val="CM100"/>
    <w:basedOn w:val="Default"/>
    <w:next w:val="Default"/>
    <w:rsid w:val="00165EDE"/>
    <w:pPr>
      <w:spacing w:after="128"/>
    </w:pPr>
    <w:rPr>
      <w:color w:val="auto"/>
    </w:rPr>
  </w:style>
  <w:style w:type="paragraph" w:customStyle="1" w:styleId="CM102">
    <w:name w:val="CM102"/>
    <w:basedOn w:val="Default"/>
    <w:next w:val="Default"/>
    <w:rsid w:val="00165EDE"/>
    <w:pPr>
      <w:spacing w:after="553"/>
    </w:pPr>
    <w:rPr>
      <w:color w:val="auto"/>
    </w:rPr>
  </w:style>
  <w:style w:type="paragraph" w:customStyle="1" w:styleId="CM105">
    <w:name w:val="CM105"/>
    <w:basedOn w:val="Default"/>
    <w:next w:val="Default"/>
    <w:rsid w:val="00165EDE"/>
    <w:pPr>
      <w:spacing w:after="348"/>
    </w:pPr>
    <w:rPr>
      <w:color w:val="auto"/>
    </w:rPr>
  </w:style>
  <w:style w:type="paragraph" w:customStyle="1" w:styleId="CM106">
    <w:name w:val="CM106"/>
    <w:basedOn w:val="Default"/>
    <w:next w:val="Default"/>
    <w:rsid w:val="00165EDE"/>
    <w:pPr>
      <w:spacing w:after="1148"/>
    </w:pPr>
    <w:rPr>
      <w:color w:val="auto"/>
    </w:rPr>
  </w:style>
  <w:style w:type="paragraph" w:customStyle="1" w:styleId="CM104">
    <w:name w:val="CM104"/>
    <w:basedOn w:val="Default"/>
    <w:next w:val="Default"/>
    <w:rsid w:val="00165EDE"/>
    <w:pPr>
      <w:spacing w:after="1023"/>
    </w:pPr>
    <w:rPr>
      <w:color w:val="auto"/>
    </w:rPr>
  </w:style>
  <w:style w:type="paragraph" w:customStyle="1" w:styleId="CM107">
    <w:name w:val="CM107"/>
    <w:basedOn w:val="Default"/>
    <w:next w:val="Default"/>
    <w:rsid w:val="00165EDE"/>
    <w:pPr>
      <w:spacing w:after="450"/>
    </w:pPr>
    <w:rPr>
      <w:color w:val="auto"/>
    </w:rPr>
  </w:style>
  <w:style w:type="paragraph" w:customStyle="1" w:styleId="CM119">
    <w:name w:val="CM119"/>
    <w:basedOn w:val="Default"/>
    <w:next w:val="Default"/>
    <w:rsid w:val="00165EDE"/>
    <w:pPr>
      <w:spacing w:after="665"/>
    </w:pPr>
    <w:rPr>
      <w:color w:val="auto"/>
    </w:rPr>
  </w:style>
  <w:style w:type="paragraph" w:customStyle="1" w:styleId="CM37">
    <w:name w:val="CM37"/>
    <w:basedOn w:val="Default"/>
    <w:next w:val="Default"/>
    <w:rsid w:val="00165EDE"/>
    <w:pPr>
      <w:spacing w:line="266" w:lineRule="atLeast"/>
    </w:pPr>
    <w:rPr>
      <w:color w:val="auto"/>
    </w:rPr>
  </w:style>
  <w:style w:type="paragraph" w:customStyle="1" w:styleId="CM120">
    <w:name w:val="CM120"/>
    <w:basedOn w:val="Default"/>
    <w:next w:val="Default"/>
    <w:rsid w:val="00165EDE"/>
    <w:pPr>
      <w:spacing w:after="1763"/>
    </w:pPr>
    <w:rPr>
      <w:color w:val="auto"/>
    </w:rPr>
  </w:style>
  <w:style w:type="paragraph" w:customStyle="1" w:styleId="CM42">
    <w:name w:val="CM42"/>
    <w:basedOn w:val="Default"/>
    <w:next w:val="Default"/>
    <w:rsid w:val="00165EDE"/>
    <w:pPr>
      <w:spacing w:line="266" w:lineRule="atLeast"/>
    </w:pPr>
    <w:rPr>
      <w:color w:val="auto"/>
    </w:rPr>
  </w:style>
  <w:style w:type="paragraph" w:customStyle="1" w:styleId="CM122">
    <w:name w:val="CM122"/>
    <w:basedOn w:val="Default"/>
    <w:next w:val="Default"/>
    <w:rsid w:val="00165EDE"/>
    <w:pPr>
      <w:spacing w:after="2020"/>
    </w:pPr>
    <w:rPr>
      <w:color w:val="auto"/>
    </w:rPr>
  </w:style>
  <w:style w:type="paragraph" w:customStyle="1" w:styleId="Head22">
    <w:name w:val="Head 2.2"/>
    <w:basedOn w:val="Normal"/>
    <w:rsid w:val="00165EDE"/>
    <w:pPr>
      <w:tabs>
        <w:tab w:val="left" w:pos="360"/>
      </w:tabs>
      <w:overflowPunct w:val="0"/>
      <w:autoSpaceDE w:val="0"/>
      <w:spacing w:after="0" w:line="240" w:lineRule="auto"/>
      <w:ind w:left="360" w:hanging="360"/>
    </w:pPr>
    <w:rPr>
      <w:rFonts w:ascii="Times New Roman" w:hAnsi="Times New Roman"/>
      <w:b/>
      <w:sz w:val="24"/>
      <w:szCs w:val="20"/>
    </w:rPr>
  </w:style>
  <w:style w:type="paragraph" w:customStyle="1" w:styleId="retrait">
    <w:name w:val="retrait"/>
    <w:basedOn w:val="Normal"/>
    <w:rsid w:val="00165EDE"/>
    <w:pPr>
      <w:tabs>
        <w:tab w:val="left" w:pos="644"/>
      </w:tabs>
      <w:spacing w:after="0" w:line="240" w:lineRule="atLeast"/>
      <w:ind w:left="624" w:hanging="340"/>
    </w:pPr>
    <w:rPr>
      <w:rFonts w:ascii="Times New Roman" w:hAnsi="Times New Roman"/>
      <w:sz w:val="24"/>
      <w:szCs w:val="24"/>
    </w:rPr>
  </w:style>
  <w:style w:type="paragraph" w:customStyle="1" w:styleId="Style">
    <w:name w:val="Style"/>
    <w:rsid w:val="00165EDE"/>
    <w:pPr>
      <w:widowControl w:val="0"/>
      <w:suppressAutoHyphens/>
      <w:autoSpaceDE w:val="0"/>
      <w:autoSpaceDN w:val="0"/>
      <w:spacing w:after="0" w:line="240" w:lineRule="auto"/>
    </w:pPr>
    <w:rPr>
      <w:rFonts w:ascii="Arial" w:eastAsia="Times New Roman" w:hAnsi="Arial" w:cs="Arial"/>
      <w:sz w:val="24"/>
      <w:szCs w:val="24"/>
      <w:lang w:val="fr-FR" w:eastAsia="fr-FR"/>
    </w:rPr>
  </w:style>
  <w:style w:type="paragraph" w:customStyle="1" w:styleId="Normalcentr1">
    <w:name w:val="Normal centré1"/>
    <w:basedOn w:val="Normal"/>
    <w:rsid w:val="00165EDE"/>
    <w:pPr>
      <w:widowControl w:val="0"/>
      <w:spacing w:after="0" w:line="240" w:lineRule="auto"/>
      <w:ind w:left="709" w:right="-1" w:hanging="709"/>
    </w:pPr>
    <w:rPr>
      <w:rFonts w:ascii="Times New Roman" w:hAnsi="Times New Roman"/>
      <w:i/>
      <w:iCs/>
      <w:sz w:val="24"/>
      <w:szCs w:val="24"/>
    </w:rPr>
  </w:style>
  <w:style w:type="paragraph" w:customStyle="1" w:styleId="puces">
    <w:name w:val="puces"/>
    <w:basedOn w:val="Normal"/>
    <w:rsid w:val="00165EDE"/>
    <w:pPr>
      <w:tabs>
        <w:tab w:val="left" w:pos="1410"/>
      </w:tabs>
      <w:spacing w:after="0" w:line="240" w:lineRule="auto"/>
      <w:ind w:left="1410" w:hanging="705"/>
    </w:pPr>
    <w:rPr>
      <w:rFonts w:ascii="Times New Roman" w:hAnsi="Times New Roman"/>
      <w:sz w:val="24"/>
      <w:szCs w:val="24"/>
    </w:rPr>
  </w:style>
  <w:style w:type="paragraph" w:customStyle="1" w:styleId="Retraitcorpsdetexte21">
    <w:name w:val="Retrait corps de texte 21"/>
    <w:basedOn w:val="Normal"/>
    <w:rsid w:val="00165EDE"/>
    <w:pPr>
      <w:widowControl w:val="0"/>
      <w:spacing w:after="0" w:line="240" w:lineRule="auto"/>
      <w:ind w:left="851" w:hanging="709"/>
    </w:pPr>
    <w:rPr>
      <w:rFonts w:ascii="Times New Roman" w:hAnsi="Times New Roman"/>
      <w:sz w:val="24"/>
      <w:szCs w:val="24"/>
    </w:rPr>
  </w:style>
  <w:style w:type="paragraph" w:customStyle="1" w:styleId="Style1">
    <w:name w:val="Style1"/>
    <w:basedOn w:val="En-tte"/>
    <w:rsid w:val="00165EDE"/>
    <w:pPr>
      <w:jc w:val="center"/>
    </w:pPr>
    <w:rPr>
      <w:rFonts w:ascii="Times New Roman" w:hAnsi="Times New Roman"/>
      <w:b/>
      <w:bCs/>
      <w:sz w:val="32"/>
      <w:szCs w:val="32"/>
    </w:rPr>
  </w:style>
  <w:style w:type="paragraph" w:customStyle="1" w:styleId="siliacII">
    <w:name w:val="siliac II"/>
    <w:basedOn w:val="Normal"/>
    <w:rsid w:val="00165EDE"/>
    <w:pPr>
      <w:overflowPunct w:val="0"/>
      <w:autoSpaceDE w:val="0"/>
      <w:spacing w:before="100" w:after="120" w:line="300" w:lineRule="exact"/>
      <w:ind w:left="284"/>
    </w:pPr>
    <w:rPr>
      <w:rFonts w:ascii="Arial" w:hAnsi="Arial"/>
      <w:b/>
      <w:sz w:val="24"/>
      <w:szCs w:val="20"/>
    </w:rPr>
  </w:style>
  <w:style w:type="paragraph" w:customStyle="1" w:styleId="Normalcentr2">
    <w:name w:val="Normal centré2"/>
    <w:basedOn w:val="Normal"/>
    <w:rsid w:val="00165EDE"/>
    <w:pPr>
      <w:widowControl w:val="0"/>
      <w:spacing w:after="0" w:line="240" w:lineRule="auto"/>
      <w:ind w:left="709" w:right="-1" w:hanging="709"/>
    </w:pPr>
    <w:rPr>
      <w:rFonts w:ascii="Times New Roman" w:hAnsi="Times New Roman"/>
      <w:i/>
      <w:iCs/>
      <w:sz w:val="24"/>
      <w:szCs w:val="24"/>
    </w:rPr>
  </w:style>
  <w:style w:type="paragraph" w:customStyle="1" w:styleId="Retraitcorpsdetexte22">
    <w:name w:val="Retrait corps de texte 22"/>
    <w:basedOn w:val="Normal"/>
    <w:rsid w:val="00165EDE"/>
    <w:pPr>
      <w:widowControl w:val="0"/>
      <w:spacing w:after="0" w:line="240" w:lineRule="auto"/>
      <w:ind w:left="851" w:hanging="709"/>
    </w:pPr>
    <w:rPr>
      <w:rFonts w:ascii="Times New Roman" w:hAnsi="Times New Roman"/>
      <w:sz w:val="24"/>
      <w:szCs w:val="24"/>
    </w:rPr>
  </w:style>
  <w:style w:type="paragraph" w:customStyle="1" w:styleId="xl26">
    <w:name w:val="xl26"/>
    <w:basedOn w:val="Normal"/>
    <w:rsid w:val="00165EDE"/>
    <w:pPr>
      <w:spacing w:before="100" w:after="100" w:line="240" w:lineRule="auto"/>
    </w:pPr>
    <w:rPr>
      <w:rFonts w:ascii="Arial" w:hAnsi="Arial" w:cs="Arial"/>
      <w:sz w:val="18"/>
      <w:szCs w:val="18"/>
    </w:rPr>
  </w:style>
  <w:style w:type="paragraph" w:customStyle="1" w:styleId="retrait3">
    <w:name w:val="retrait 3"/>
    <w:basedOn w:val="Normal"/>
    <w:rsid w:val="00165EDE"/>
    <w:pPr>
      <w:numPr>
        <w:numId w:val="1"/>
      </w:numPr>
      <w:shd w:val="clear" w:color="auto" w:fill="FFFFFF"/>
      <w:tabs>
        <w:tab w:val="left" w:pos="-7942"/>
        <w:tab w:val="left" w:pos="-6807"/>
      </w:tabs>
      <w:spacing w:before="120" w:after="120" w:line="240" w:lineRule="auto"/>
      <w:ind w:right="284"/>
    </w:pPr>
    <w:rPr>
      <w:rFonts w:ascii="Arial" w:hAnsi="Arial"/>
      <w:color w:val="000000"/>
      <w:sz w:val="20"/>
      <w:szCs w:val="24"/>
      <w:lang w:val="fr-CA"/>
    </w:rPr>
  </w:style>
  <w:style w:type="paragraph" w:customStyle="1" w:styleId="Style53">
    <w:name w:val="Style53"/>
    <w:basedOn w:val="Normal"/>
    <w:rsid w:val="00165EDE"/>
    <w:pPr>
      <w:widowControl w:val="0"/>
      <w:autoSpaceDE w:val="0"/>
      <w:spacing w:after="0" w:line="230" w:lineRule="exact"/>
    </w:pPr>
    <w:rPr>
      <w:rFonts w:ascii="Arial Narrow" w:hAnsi="Arial Narrow"/>
      <w:sz w:val="24"/>
      <w:szCs w:val="24"/>
    </w:rPr>
  </w:style>
  <w:style w:type="paragraph" w:customStyle="1" w:styleId="Style59">
    <w:name w:val="Style59"/>
    <w:basedOn w:val="Normal"/>
    <w:rsid w:val="00165EDE"/>
    <w:pPr>
      <w:widowControl w:val="0"/>
      <w:autoSpaceDE w:val="0"/>
      <w:spacing w:after="0" w:line="220" w:lineRule="exact"/>
    </w:pPr>
    <w:rPr>
      <w:rFonts w:ascii="Arial Narrow" w:hAnsi="Arial Narrow"/>
      <w:sz w:val="24"/>
      <w:szCs w:val="24"/>
    </w:rPr>
  </w:style>
  <w:style w:type="paragraph" w:customStyle="1" w:styleId="BodyText21">
    <w:name w:val="Body Text 21"/>
    <w:basedOn w:val="Normal"/>
    <w:rsid w:val="00165EDE"/>
    <w:pPr>
      <w:widowControl w:val="0"/>
      <w:spacing w:after="0" w:line="240" w:lineRule="auto"/>
    </w:pPr>
    <w:rPr>
      <w:rFonts w:ascii="Arial" w:hAnsi="Arial"/>
      <w:sz w:val="24"/>
      <w:szCs w:val="20"/>
    </w:rPr>
  </w:style>
  <w:style w:type="paragraph" w:customStyle="1" w:styleId="Titre41">
    <w:name w:val="Titre 4.1"/>
    <w:basedOn w:val="Titre4"/>
    <w:rsid w:val="00165EDE"/>
    <w:pPr>
      <w:widowControl w:val="0"/>
      <w:spacing w:before="180" w:after="60"/>
      <w:ind w:left="709"/>
      <w:jc w:val="both"/>
    </w:pPr>
    <w:rPr>
      <w:rFonts w:ascii="Arial" w:hAnsi="Arial"/>
      <w:b/>
      <w:sz w:val="22"/>
    </w:rPr>
  </w:style>
  <w:style w:type="paragraph" w:customStyle="1" w:styleId="BodyText24">
    <w:name w:val="Body Text 24"/>
    <w:basedOn w:val="Normal"/>
    <w:rsid w:val="00165EDE"/>
    <w:pPr>
      <w:widowControl w:val="0"/>
      <w:spacing w:after="0" w:line="240" w:lineRule="auto"/>
    </w:pPr>
    <w:rPr>
      <w:rFonts w:ascii="Arial" w:hAnsi="Arial"/>
      <w:szCs w:val="20"/>
    </w:rPr>
  </w:style>
  <w:style w:type="paragraph" w:customStyle="1" w:styleId="xl24">
    <w:name w:val="xl24"/>
    <w:basedOn w:val="Normal"/>
    <w:rsid w:val="00165EDE"/>
    <w:pPr>
      <w:pBdr>
        <w:top w:val="single" w:sz="8" w:space="0" w:color="000000"/>
        <w:left w:val="single" w:sz="8" w:space="0" w:color="000000"/>
        <w:bottom w:val="single" w:sz="8" w:space="0" w:color="000000"/>
        <w:right w:val="single" w:sz="8" w:space="0" w:color="000000"/>
      </w:pBdr>
      <w:spacing w:before="100" w:after="100" w:line="240" w:lineRule="auto"/>
      <w:jc w:val="center"/>
    </w:pPr>
    <w:rPr>
      <w:rFonts w:ascii="Arial" w:hAnsi="Arial" w:cs="Arial"/>
      <w:b/>
      <w:bCs/>
      <w:sz w:val="18"/>
      <w:szCs w:val="18"/>
    </w:rPr>
  </w:style>
  <w:style w:type="paragraph" w:customStyle="1" w:styleId="xl25">
    <w:name w:val="xl25"/>
    <w:basedOn w:val="Normal"/>
    <w:rsid w:val="00165EDE"/>
    <w:pPr>
      <w:pBdr>
        <w:top w:val="single" w:sz="8" w:space="0" w:color="000000"/>
        <w:left w:val="single" w:sz="8" w:space="0" w:color="000000"/>
        <w:bottom w:val="single" w:sz="8" w:space="0" w:color="000000"/>
        <w:right w:val="single" w:sz="8" w:space="0" w:color="000000"/>
      </w:pBdr>
      <w:spacing w:before="100" w:after="100" w:line="240" w:lineRule="auto"/>
      <w:jc w:val="center"/>
    </w:pPr>
    <w:rPr>
      <w:rFonts w:ascii="Arial" w:hAnsi="Arial" w:cs="Arial"/>
      <w:b/>
      <w:bCs/>
      <w:sz w:val="18"/>
      <w:szCs w:val="18"/>
    </w:rPr>
  </w:style>
  <w:style w:type="paragraph" w:customStyle="1" w:styleId="xl27">
    <w:name w:val="xl27"/>
    <w:basedOn w:val="Normal"/>
    <w:rsid w:val="00165EDE"/>
    <w:pPr>
      <w:spacing w:before="100" w:after="100" w:line="240" w:lineRule="auto"/>
      <w:jc w:val="center"/>
    </w:pPr>
    <w:rPr>
      <w:rFonts w:ascii="Times New Roman" w:hAnsi="Times New Roman"/>
      <w:sz w:val="24"/>
      <w:szCs w:val="24"/>
    </w:rPr>
  </w:style>
  <w:style w:type="paragraph" w:customStyle="1" w:styleId="xl28">
    <w:name w:val="xl28"/>
    <w:basedOn w:val="Normal"/>
    <w:rsid w:val="00165EDE"/>
    <w:pPr>
      <w:spacing w:before="100" w:after="100" w:line="240" w:lineRule="auto"/>
    </w:pPr>
    <w:rPr>
      <w:rFonts w:ascii="Times New Roman" w:hAnsi="Times New Roman"/>
      <w:sz w:val="24"/>
      <w:szCs w:val="24"/>
    </w:rPr>
  </w:style>
  <w:style w:type="paragraph" w:customStyle="1" w:styleId="xl29">
    <w:name w:val="xl29"/>
    <w:basedOn w:val="Normal"/>
    <w:rsid w:val="00165EDE"/>
    <w:pPr>
      <w:spacing w:before="100" w:after="100" w:line="240" w:lineRule="auto"/>
    </w:pPr>
    <w:rPr>
      <w:rFonts w:ascii="Times New Roman" w:hAnsi="Times New Roman"/>
      <w:sz w:val="24"/>
      <w:szCs w:val="24"/>
    </w:rPr>
  </w:style>
  <w:style w:type="paragraph" w:customStyle="1" w:styleId="xl30">
    <w:name w:val="xl30"/>
    <w:basedOn w:val="Normal"/>
    <w:rsid w:val="00165EDE"/>
    <w:pPr>
      <w:spacing w:before="100" w:after="100" w:line="240" w:lineRule="auto"/>
    </w:pPr>
    <w:rPr>
      <w:rFonts w:ascii="Arial" w:hAnsi="Arial" w:cs="Arial"/>
      <w:b/>
      <w:bCs/>
      <w:sz w:val="24"/>
      <w:szCs w:val="24"/>
    </w:rPr>
  </w:style>
  <w:style w:type="paragraph" w:customStyle="1" w:styleId="xl31">
    <w:name w:val="xl31"/>
    <w:basedOn w:val="Normal"/>
    <w:rsid w:val="00165EDE"/>
    <w:pPr>
      <w:spacing w:before="100" w:after="100" w:line="240" w:lineRule="auto"/>
    </w:pPr>
    <w:rPr>
      <w:rFonts w:ascii="Arial" w:hAnsi="Arial" w:cs="Arial"/>
      <w:sz w:val="24"/>
      <w:szCs w:val="24"/>
    </w:rPr>
  </w:style>
  <w:style w:type="paragraph" w:customStyle="1" w:styleId="xl32">
    <w:name w:val="xl32"/>
    <w:basedOn w:val="Normal"/>
    <w:rsid w:val="00165EDE"/>
    <w:pPr>
      <w:spacing w:before="100" w:after="100" w:line="240" w:lineRule="auto"/>
    </w:pPr>
    <w:rPr>
      <w:rFonts w:ascii="Arial" w:hAnsi="Arial" w:cs="Arial"/>
      <w:sz w:val="24"/>
      <w:szCs w:val="24"/>
    </w:rPr>
  </w:style>
  <w:style w:type="paragraph" w:customStyle="1" w:styleId="xl33">
    <w:name w:val="xl33"/>
    <w:basedOn w:val="Normal"/>
    <w:rsid w:val="00165EDE"/>
    <w:pPr>
      <w:spacing w:before="100" w:after="100" w:line="240" w:lineRule="auto"/>
      <w:jc w:val="right"/>
    </w:pPr>
    <w:rPr>
      <w:rFonts w:ascii="Arial" w:hAnsi="Arial" w:cs="Arial"/>
      <w:b/>
      <w:bCs/>
      <w:sz w:val="16"/>
      <w:szCs w:val="16"/>
    </w:rPr>
  </w:style>
  <w:style w:type="paragraph" w:customStyle="1" w:styleId="xl34">
    <w:name w:val="xl34"/>
    <w:basedOn w:val="Normal"/>
    <w:rsid w:val="00165EDE"/>
    <w:pPr>
      <w:spacing w:before="100" w:after="100" w:line="240" w:lineRule="auto"/>
    </w:pPr>
    <w:rPr>
      <w:rFonts w:ascii="Arial" w:hAnsi="Arial" w:cs="Arial"/>
      <w:b/>
      <w:bCs/>
      <w:sz w:val="16"/>
      <w:szCs w:val="16"/>
    </w:rPr>
  </w:style>
  <w:style w:type="paragraph" w:customStyle="1" w:styleId="xl35">
    <w:name w:val="xl35"/>
    <w:basedOn w:val="Normal"/>
    <w:rsid w:val="00165EDE"/>
    <w:pPr>
      <w:spacing w:before="100" w:after="100" w:line="240" w:lineRule="auto"/>
    </w:pPr>
    <w:rPr>
      <w:rFonts w:ascii="Arial" w:hAnsi="Arial" w:cs="Arial"/>
      <w:sz w:val="16"/>
      <w:szCs w:val="16"/>
    </w:rPr>
  </w:style>
  <w:style w:type="paragraph" w:customStyle="1" w:styleId="xl36">
    <w:name w:val="xl3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37">
    <w:name w:val="xl3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38">
    <w:name w:val="xl38"/>
    <w:basedOn w:val="Normal"/>
    <w:rsid w:val="00165EDE"/>
    <w:pPr>
      <w:spacing w:before="100" w:after="100" w:line="240" w:lineRule="auto"/>
      <w:jc w:val="right"/>
    </w:pPr>
    <w:rPr>
      <w:rFonts w:ascii="Arial" w:hAnsi="Arial" w:cs="Arial"/>
      <w:i/>
      <w:iCs/>
      <w:sz w:val="16"/>
      <w:szCs w:val="16"/>
    </w:rPr>
  </w:style>
  <w:style w:type="paragraph" w:customStyle="1" w:styleId="xl39">
    <w:name w:val="xl3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40">
    <w:name w:val="xl40"/>
    <w:basedOn w:val="Normal"/>
    <w:rsid w:val="00165EDE"/>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pPr>
    <w:rPr>
      <w:rFonts w:ascii="Arial" w:hAnsi="Arial" w:cs="Arial"/>
      <w:sz w:val="16"/>
      <w:szCs w:val="16"/>
    </w:rPr>
  </w:style>
  <w:style w:type="paragraph" w:customStyle="1" w:styleId="xl41">
    <w:name w:val="xl41"/>
    <w:basedOn w:val="Normal"/>
    <w:rsid w:val="00165EDE"/>
    <w:pPr>
      <w:spacing w:before="100" w:after="100" w:line="240" w:lineRule="auto"/>
      <w:jc w:val="center"/>
    </w:pPr>
    <w:rPr>
      <w:rFonts w:ascii="Arial" w:hAnsi="Arial" w:cs="Arial"/>
      <w:sz w:val="16"/>
      <w:szCs w:val="16"/>
    </w:rPr>
  </w:style>
  <w:style w:type="paragraph" w:customStyle="1" w:styleId="xl42">
    <w:name w:val="xl42"/>
    <w:basedOn w:val="Normal"/>
    <w:rsid w:val="00165EDE"/>
    <w:pPr>
      <w:spacing w:before="100" w:after="100" w:line="240" w:lineRule="auto"/>
    </w:pPr>
    <w:rPr>
      <w:rFonts w:ascii="Arial" w:hAnsi="Arial" w:cs="Arial"/>
      <w:sz w:val="16"/>
      <w:szCs w:val="16"/>
    </w:rPr>
  </w:style>
  <w:style w:type="paragraph" w:customStyle="1" w:styleId="xl43">
    <w:name w:val="xl4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24"/>
      <w:szCs w:val="24"/>
    </w:rPr>
  </w:style>
  <w:style w:type="paragraph" w:customStyle="1" w:styleId="xl44">
    <w:name w:val="xl44"/>
    <w:basedOn w:val="Normal"/>
    <w:rsid w:val="00165EDE"/>
    <w:pPr>
      <w:spacing w:before="100" w:after="100" w:line="240" w:lineRule="auto"/>
    </w:pPr>
    <w:rPr>
      <w:rFonts w:ascii="Arial" w:hAnsi="Arial" w:cs="Arial"/>
      <w:b/>
      <w:bCs/>
      <w:sz w:val="16"/>
      <w:szCs w:val="16"/>
    </w:rPr>
  </w:style>
  <w:style w:type="paragraph" w:customStyle="1" w:styleId="xl45">
    <w:name w:val="xl4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46">
    <w:name w:val="xl46"/>
    <w:basedOn w:val="Normal"/>
    <w:rsid w:val="00165EDE"/>
    <w:pPr>
      <w:spacing w:before="100" w:after="100" w:line="240" w:lineRule="auto"/>
      <w:jc w:val="center"/>
    </w:pPr>
    <w:rPr>
      <w:rFonts w:ascii="Arial" w:hAnsi="Arial" w:cs="Arial"/>
      <w:i/>
      <w:iCs/>
      <w:sz w:val="16"/>
      <w:szCs w:val="16"/>
    </w:rPr>
  </w:style>
  <w:style w:type="paragraph" w:customStyle="1" w:styleId="xl47">
    <w:name w:val="xl47"/>
    <w:basedOn w:val="Normal"/>
    <w:rsid w:val="00165EDE"/>
    <w:pPr>
      <w:shd w:val="clear" w:color="auto" w:fill="C0C0C0"/>
      <w:spacing w:before="100" w:after="100" w:line="240" w:lineRule="auto"/>
    </w:pPr>
    <w:rPr>
      <w:rFonts w:ascii="Arial" w:hAnsi="Arial" w:cs="Arial"/>
      <w:sz w:val="16"/>
      <w:szCs w:val="16"/>
    </w:rPr>
  </w:style>
  <w:style w:type="paragraph" w:customStyle="1" w:styleId="xl48">
    <w:name w:val="xl4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49">
    <w:name w:val="xl4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50">
    <w:name w:val="xl5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b/>
      <w:bCs/>
      <w:sz w:val="16"/>
      <w:szCs w:val="16"/>
    </w:rPr>
  </w:style>
  <w:style w:type="paragraph" w:customStyle="1" w:styleId="xl51">
    <w:name w:val="xl51"/>
    <w:basedOn w:val="Normal"/>
    <w:rsid w:val="00165EDE"/>
    <w:pPr>
      <w:spacing w:before="100" w:after="100" w:line="240" w:lineRule="auto"/>
      <w:jc w:val="center"/>
    </w:pPr>
    <w:rPr>
      <w:rFonts w:ascii="Arial" w:hAnsi="Arial" w:cs="Arial"/>
      <w:b/>
      <w:bCs/>
      <w:sz w:val="16"/>
      <w:szCs w:val="16"/>
    </w:rPr>
  </w:style>
  <w:style w:type="paragraph" w:customStyle="1" w:styleId="xl52">
    <w:name w:val="xl5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b/>
      <w:bCs/>
      <w:i/>
      <w:iCs/>
      <w:sz w:val="16"/>
      <w:szCs w:val="16"/>
    </w:rPr>
  </w:style>
  <w:style w:type="paragraph" w:customStyle="1" w:styleId="xl53">
    <w:name w:val="xl5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54">
    <w:name w:val="xl5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55">
    <w:name w:val="xl5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56">
    <w:name w:val="xl56"/>
    <w:basedOn w:val="Normal"/>
    <w:rsid w:val="00165EDE"/>
    <w:pPr>
      <w:spacing w:before="100" w:after="100" w:line="240" w:lineRule="auto"/>
    </w:pPr>
    <w:rPr>
      <w:rFonts w:ascii="Arial" w:hAnsi="Arial" w:cs="Arial"/>
      <w:i/>
      <w:iCs/>
      <w:sz w:val="16"/>
      <w:szCs w:val="16"/>
    </w:rPr>
  </w:style>
  <w:style w:type="paragraph" w:customStyle="1" w:styleId="xl57">
    <w:name w:val="xl57"/>
    <w:basedOn w:val="Normal"/>
    <w:rsid w:val="00165EDE"/>
    <w:pPr>
      <w:spacing w:before="100" w:after="100" w:line="240" w:lineRule="auto"/>
    </w:pPr>
    <w:rPr>
      <w:rFonts w:ascii="Arial" w:hAnsi="Arial" w:cs="Arial"/>
      <w:i/>
      <w:iCs/>
      <w:color w:val="FF0000"/>
      <w:sz w:val="16"/>
      <w:szCs w:val="16"/>
    </w:rPr>
  </w:style>
  <w:style w:type="paragraph" w:customStyle="1" w:styleId="xl58">
    <w:name w:val="xl58"/>
    <w:basedOn w:val="Normal"/>
    <w:rsid w:val="00165EDE"/>
    <w:pPr>
      <w:spacing w:before="100" w:after="100" w:line="240" w:lineRule="auto"/>
      <w:jc w:val="center"/>
    </w:pPr>
    <w:rPr>
      <w:rFonts w:ascii="Arial" w:hAnsi="Arial" w:cs="Arial"/>
      <w:b/>
      <w:bCs/>
      <w:i/>
      <w:iCs/>
      <w:sz w:val="16"/>
      <w:szCs w:val="16"/>
    </w:rPr>
  </w:style>
  <w:style w:type="paragraph" w:customStyle="1" w:styleId="xl59">
    <w:name w:val="xl59"/>
    <w:basedOn w:val="Normal"/>
    <w:rsid w:val="00165EDE"/>
    <w:pPr>
      <w:spacing w:before="100" w:after="100" w:line="240" w:lineRule="auto"/>
    </w:pPr>
    <w:rPr>
      <w:rFonts w:ascii="Arial" w:hAnsi="Arial" w:cs="Arial"/>
      <w:b/>
      <w:bCs/>
      <w:i/>
      <w:iCs/>
      <w:sz w:val="16"/>
      <w:szCs w:val="16"/>
    </w:rPr>
  </w:style>
  <w:style w:type="paragraph" w:customStyle="1" w:styleId="xl60">
    <w:name w:val="xl60"/>
    <w:basedOn w:val="Normal"/>
    <w:rsid w:val="00165EDE"/>
    <w:pPr>
      <w:spacing w:before="100" w:after="100" w:line="240" w:lineRule="auto"/>
    </w:pPr>
    <w:rPr>
      <w:rFonts w:ascii="Arial" w:hAnsi="Arial" w:cs="Arial"/>
      <w:sz w:val="16"/>
      <w:szCs w:val="16"/>
    </w:rPr>
  </w:style>
  <w:style w:type="paragraph" w:customStyle="1" w:styleId="xl61">
    <w:name w:val="xl61"/>
    <w:basedOn w:val="Normal"/>
    <w:rsid w:val="00165EDE"/>
    <w:pPr>
      <w:spacing w:before="100" w:after="100" w:line="240" w:lineRule="auto"/>
    </w:pPr>
    <w:rPr>
      <w:rFonts w:ascii="Arial" w:hAnsi="Arial" w:cs="Arial"/>
      <w:sz w:val="16"/>
      <w:szCs w:val="16"/>
    </w:rPr>
  </w:style>
  <w:style w:type="paragraph" w:customStyle="1" w:styleId="xl62">
    <w:name w:val="xl62"/>
    <w:basedOn w:val="Normal"/>
    <w:rsid w:val="00165EDE"/>
    <w:pPr>
      <w:spacing w:before="100" w:after="100" w:line="240" w:lineRule="auto"/>
      <w:jc w:val="center"/>
    </w:pPr>
    <w:rPr>
      <w:rFonts w:ascii="Arial" w:hAnsi="Arial" w:cs="Arial"/>
      <w:b/>
      <w:bCs/>
      <w:sz w:val="16"/>
      <w:szCs w:val="16"/>
    </w:rPr>
  </w:style>
  <w:style w:type="paragraph" w:customStyle="1" w:styleId="xl63">
    <w:name w:val="xl6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64">
    <w:name w:val="xl64"/>
    <w:basedOn w:val="Normal"/>
    <w:rsid w:val="00165EDE"/>
    <w:pPr>
      <w:spacing w:before="100" w:after="100" w:line="240" w:lineRule="auto"/>
      <w:jc w:val="center"/>
    </w:pPr>
    <w:rPr>
      <w:rFonts w:ascii="Arial" w:hAnsi="Arial" w:cs="Arial"/>
      <w:b/>
      <w:bCs/>
      <w:i/>
      <w:iCs/>
      <w:sz w:val="16"/>
      <w:szCs w:val="16"/>
    </w:rPr>
  </w:style>
  <w:style w:type="paragraph" w:customStyle="1" w:styleId="xl65">
    <w:name w:val="xl65"/>
    <w:basedOn w:val="Normal"/>
    <w:rsid w:val="00165EDE"/>
    <w:pPr>
      <w:spacing w:before="100" w:after="100" w:line="240" w:lineRule="auto"/>
      <w:jc w:val="center"/>
    </w:pPr>
    <w:rPr>
      <w:rFonts w:ascii="Arial" w:hAnsi="Arial" w:cs="Arial"/>
      <w:b/>
      <w:bCs/>
      <w:i/>
      <w:iCs/>
      <w:sz w:val="16"/>
      <w:szCs w:val="16"/>
    </w:rPr>
  </w:style>
  <w:style w:type="paragraph" w:customStyle="1" w:styleId="xl66">
    <w:name w:val="xl66"/>
    <w:basedOn w:val="Normal"/>
    <w:rsid w:val="00165EDE"/>
    <w:pPr>
      <w:spacing w:before="100" w:after="100" w:line="240" w:lineRule="auto"/>
    </w:pPr>
    <w:rPr>
      <w:rFonts w:ascii="Arial" w:hAnsi="Arial" w:cs="Arial"/>
      <w:i/>
      <w:iCs/>
      <w:sz w:val="16"/>
      <w:szCs w:val="16"/>
    </w:rPr>
  </w:style>
  <w:style w:type="paragraph" w:customStyle="1" w:styleId="xl67">
    <w:name w:val="xl67"/>
    <w:basedOn w:val="Normal"/>
    <w:rsid w:val="00165EDE"/>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jc w:val="right"/>
    </w:pPr>
    <w:rPr>
      <w:rFonts w:ascii="Arial" w:hAnsi="Arial" w:cs="Arial"/>
      <w:b/>
      <w:bCs/>
      <w:sz w:val="16"/>
      <w:szCs w:val="16"/>
    </w:rPr>
  </w:style>
  <w:style w:type="paragraph" w:customStyle="1" w:styleId="xl68">
    <w:name w:val="xl68"/>
    <w:basedOn w:val="Normal"/>
    <w:rsid w:val="00165EDE"/>
    <w:pPr>
      <w:spacing w:before="100" w:after="100" w:line="240" w:lineRule="auto"/>
    </w:pPr>
    <w:rPr>
      <w:rFonts w:ascii="Times New Roman" w:hAnsi="Times New Roman"/>
      <w:sz w:val="24"/>
      <w:szCs w:val="24"/>
    </w:rPr>
  </w:style>
  <w:style w:type="paragraph" w:customStyle="1" w:styleId="xl69">
    <w:name w:val="xl69"/>
    <w:basedOn w:val="Normal"/>
    <w:rsid w:val="00165EDE"/>
    <w:pPr>
      <w:spacing w:before="100" w:after="100" w:line="240" w:lineRule="auto"/>
      <w:jc w:val="right"/>
    </w:pPr>
    <w:rPr>
      <w:rFonts w:ascii="Arial" w:hAnsi="Arial" w:cs="Arial"/>
      <w:sz w:val="24"/>
      <w:szCs w:val="24"/>
    </w:rPr>
  </w:style>
  <w:style w:type="paragraph" w:customStyle="1" w:styleId="xl70">
    <w:name w:val="xl70"/>
    <w:basedOn w:val="Normal"/>
    <w:rsid w:val="00165EDE"/>
    <w:pPr>
      <w:spacing w:before="100" w:after="100" w:line="240" w:lineRule="auto"/>
      <w:jc w:val="right"/>
    </w:pPr>
    <w:rPr>
      <w:rFonts w:ascii="Arial" w:hAnsi="Arial" w:cs="Arial"/>
      <w:sz w:val="24"/>
      <w:szCs w:val="24"/>
    </w:rPr>
  </w:style>
  <w:style w:type="paragraph" w:customStyle="1" w:styleId="xl71">
    <w:name w:val="xl7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72">
    <w:name w:val="xl72"/>
    <w:basedOn w:val="Normal"/>
    <w:rsid w:val="00165EDE"/>
    <w:pPr>
      <w:spacing w:before="100" w:after="100" w:line="240" w:lineRule="auto"/>
      <w:jc w:val="center"/>
    </w:pPr>
    <w:rPr>
      <w:rFonts w:ascii="Arial" w:hAnsi="Arial" w:cs="Arial"/>
      <w:i/>
      <w:iCs/>
      <w:sz w:val="16"/>
      <w:szCs w:val="16"/>
    </w:rPr>
  </w:style>
  <w:style w:type="paragraph" w:customStyle="1" w:styleId="xl73">
    <w:name w:val="xl73"/>
    <w:basedOn w:val="Normal"/>
    <w:rsid w:val="00165EDE"/>
    <w:pPr>
      <w:spacing w:before="100" w:after="100" w:line="240" w:lineRule="auto"/>
      <w:jc w:val="center"/>
    </w:pPr>
    <w:rPr>
      <w:rFonts w:ascii="Arial" w:hAnsi="Arial" w:cs="Arial"/>
      <w:sz w:val="16"/>
      <w:szCs w:val="16"/>
    </w:rPr>
  </w:style>
  <w:style w:type="paragraph" w:customStyle="1" w:styleId="xl74">
    <w:name w:val="xl74"/>
    <w:basedOn w:val="Normal"/>
    <w:rsid w:val="00165EDE"/>
    <w:pPr>
      <w:pBdr>
        <w:top w:val="single" w:sz="8" w:space="0" w:color="000000"/>
        <w:left w:val="single" w:sz="8" w:space="0" w:color="000000"/>
        <w:bottom w:val="single" w:sz="8" w:space="0" w:color="000000"/>
        <w:right w:val="single" w:sz="8" w:space="0" w:color="000000"/>
      </w:pBdr>
      <w:spacing w:before="100" w:after="100" w:line="240" w:lineRule="auto"/>
    </w:pPr>
    <w:rPr>
      <w:rFonts w:ascii="Arial" w:hAnsi="Arial" w:cs="Arial"/>
      <w:sz w:val="16"/>
      <w:szCs w:val="16"/>
    </w:rPr>
  </w:style>
  <w:style w:type="paragraph" w:customStyle="1" w:styleId="xl75">
    <w:name w:val="xl7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76">
    <w:name w:val="xl7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77">
    <w:name w:val="xl7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78">
    <w:name w:val="xl7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79">
    <w:name w:val="xl7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80">
    <w:name w:val="xl8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81">
    <w:name w:val="xl81"/>
    <w:basedOn w:val="Normal"/>
    <w:rsid w:val="00165EDE"/>
    <w:pPr>
      <w:spacing w:before="100" w:after="100" w:line="240" w:lineRule="auto"/>
    </w:pPr>
    <w:rPr>
      <w:rFonts w:ascii="Arial" w:hAnsi="Arial" w:cs="Arial"/>
      <w:b/>
      <w:bCs/>
      <w:sz w:val="16"/>
      <w:szCs w:val="16"/>
    </w:rPr>
  </w:style>
  <w:style w:type="paragraph" w:customStyle="1" w:styleId="xl82">
    <w:name w:val="xl8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i/>
      <w:iCs/>
      <w:sz w:val="16"/>
      <w:szCs w:val="16"/>
    </w:rPr>
  </w:style>
  <w:style w:type="paragraph" w:customStyle="1" w:styleId="xl83">
    <w:name w:val="xl8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i/>
      <w:iCs/>
      <w:sz w:val="16"/>
      <w:szCs w:val="16"/>
    </w:rPr>
  </w:style>
  <w:style w:type="paragraph" w:customStyle="1" w:styleId="xl84">
    <w:name w:val="xl8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i/>
      <w:iCs/>
      <w:sz w:val="16"/>
      <w:szCs w:val="16"/>
    </w:rPr>
  </w:style>
  <w:style w:type="paragraph" w:customStyle="1" w:styleId="xl85">
    <w:name w:val="xl85"/>
    <w:basedOn w:val="Normal"/>
    <w:rsid w:val="00165EDE"/>
    <w:pPr>
      <w:spacing w:before="100" w:after="100" w:line="240" w:lineRule="auto"/>
    </w:pPr>
    <w:rPr>
      <w:rFonts w:ascii="Arial" w:hAnsi="Arial" w:cs="Arial"/>
      <w:b/>
      <w:bCs/>
      <w:sz w:val="18"/>
      <w:szCs w:val="18"/>
    </w:rPr>
  </w:style>
  <w:style w:type="paragraph" w:customStyle="1" w:styleId="xl86">
    <w:name w:val="xl8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b/>
      <w:bCs/>
      <w:sz w:val="18"/>
      <w:szCs w:val="18"/>
    </w:rPr>
  </w:style>
  <w:style w:type="paragraph" w:customStyle="1" w:styleId="xl87">
    <w:name w:val="xl8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b/>
      <w:bCs/>
      <w:sz w:val="18"/>
      <w:szCs w:val="18"/>
    </w:rPr>
  </w:style>
  <w:style w:type="paragraph" w:customStyle="1" w:styleId="xl88">
    <w:name w:val="xl8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b/>
      <w:bCs/>
      <w:sz w:val="18"/>
      <w:szCs w:val="18"/>
    </w:rPr>
  </w:style>
  <w:style w:type="paragraph" w:customStyle="1" w:styleId="xl89">
    <w:name w:val="xl89"/>
    <w:basedOn w:val="Normal"/>
    <w:rsid w:val="00165EDE"/>
    <w:pPr>
      <w:spacing w:before="100" w:after="100" w:line="240" w:lineRule="auto"/>
      <w:jc w:val="center"/>
    </w:pPr>
    <w:rPr>
      <w:rFonts w:ascii="Arial" w:hAnsi="Arial" w:cs="Arial"/>
      <w:b/>
      <w:bCs/>
      <w:sz w:val="18"/>
      <w:szCs w:val="18"/>
    </w:rPr>
  </w:style>
  <w:style w:type="paragraph" w:customStyle="1" w:styleId="xl90">
    <w:name w:val="xl90"/>
    <w:basedOn w:val="Normal"/>
    <w:rsid w:val="00165EDE"/>
    <w:pPr>
      <w:spacing w:before="100" w:after="100" w:line="240" w:lineRule="auto"/>
      <w:jc w:val="center"/>
    </w:pPr>
    <w:rPr>
      <w:rFonts w:ascii="Arial" w:hAnsi="Arial" w:cs="Arial"/>
      <w:b/>
      <w:bCs/>
      <w:sz w:val="18"/>
      <w:szCs w:val="18"/>
    </w:rPr>
  </w:style>
  <w:style w:type="paragraph" w:customStyle="1" w:styleId="xl91">
    <w:name w:val="xl9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92">
    <w:name w:val="xl9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93">
    <w:name w:val="xl9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94">
    <w:name w:val="xl9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95">
    <w:name w:val="xl9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96">
    <w:name w:val="xl96"/>
    <w:basedOn w:val="Normal"/>
    <w:rsid w:val="00165EDE"/>
    <w:pPr>
      <w:spacing w:before="100" w:after="100" w:line="240" w:lineRule="auto"/>
      <w:jc w:val="center"/>
    </w:pPr>
    <w:rPr>
      <w:rFonts w:ascii="Arial" w:hAnsi="Arial" w:cs="Arial"/>
      <w:b/>
      <w:bCs/>
      <w:i/>
      <w:iCs/>
      <w:sz w:val="16"/>
      <w:szCs w:val="16"/>
    </w:rPr>
  </w:style>
  <w:style w:type="paragraph" w:customStyle="1" w:styleId="xl97">
    <w:name w:val="xl9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98">
    <w:name w:val="xl9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i/>
      <w:iCs/>
      <w:sz w:val="16"/>
      <w:szCs w:val="16"/>
    </w:rPr>
  </w:style>
  <w:style w:type="paragraph" w:customStyle="1" w:styleId="xl99">
    <w:name w:val="xl99"/>
    <w:basedOn w:val="Normal"/>
    <w:rsid w:val="00165EDE"/>
    <w:pPr>
      <w:spacing w:before="100" w:after="100" w:line="240" w:lineRule="auto"/>
    </w:pPr>
    <w:rPr>
      <w:rFonts w:ascii="Arial" w:hAnsi="Arial" w:cs="Arial"/>
      <w:b/>
      <w:bCs/>
      <w:sz w:val="16"/>
      <w:szCs w:val="16"/>
    </w:rPr>
  </w:style>
  <w:style w:type="paragraph" w:customStyle="1" w:styleId="xl100">
    <w:name w:val="xl10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101">
    <w:name w:val="xl10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102">
    <w:name w:val="xl10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103">
    <w:name w:val="xl10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b/>
      <w:bCs/>
      <w:sz w:val="16"/>
      <w:szCs w:val="16"/>
    </w:rPr>
  </w:style>
  <w:style w:type="paragraph" w:customStyle="1" w:styleId="xl104">
    <w:name w:val="xl10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105">
    <w:name w:val="xl105"/>
    <w:basedOn w:val="Normal"/>
    <w:rsid w:val="00165EDE"/>
    <w:pPr>
      <w:spacing w:before="100" w:after="100" w:line="240" w:lineRule="auto"/>
      <w:jc w:val="center"/>
    </w:pPr>
    <w:rPr>
      <w:rFonts w:ascii="Arial" w:hAnsi="Arial" w:cs="Arial"/>
      <w:sz w:val="16"/>
      <w:szCs w:val="16"/>
    </w:rPr>
  </w:style>
  <w:style w:type="paragraph" w:customStyle="1" w:styleId="xl106">
    <w:name w:val="xl10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i/>
      <w:iCs/>
      <w:sz w:val="16"/>
      <w:szCs w:val="16"/>
    </w:rPr>
  </w:style>
  <w:style w:type="paragraph" w:customStyle="1" w:styleId="xl107">
    <w:name w:val="xl107"/>
    <w:basedOn w:val="Normal"/>
    <w:rsid w:val="00165EDE"/>
    <w:pPr>
      <w:shd w:val="clear" w:color="auto" w:fill="C0C0C0"/>
      <w:spacing w:before="100" w:after="100" w:line="240" w:lineRule="auto"/>
      <w:jc w:val="center"/>
    </w:pPr>
    <w:rPr>
      <w:rFonts w:ascii="Arial" w:hAnsi="Arial" w:cs="Arial"/>
      <w:b/>
      <w:bCs/>
      <w:sz w:val="16"/>
      <w:szCs w:val="16"/>
    </w:rPr>
  </w:style>
  <w:style w:type="paragraph" w:customStyle="1" w:styleId="xl108">
    <w:name w:val="xl108"/>
    <w:basedOn w:val="Normal"/>
    <w:rsid w:val="00165EDE"/>
    <w:pPr>
      <w:shd w:val="clear" w:color="auto" w:fill="C0C0C0"/>
      <w:spacing w:before="100" w:after="100" w:line="240" w:lineRule="auto"/>
      <w:jc w:val="center"/>
    </w:pPr>
    <w:rPr>
      <w:rFonts w:ascii="Arial" w:hAnsi="Arial" w:cs="Arial"/>
      <w:b/>
      <w:bCs/>
      <w:sz w:val="16"/>
      <w:szCs w:val="16"/>
    </w:rPr>
  </w:style>
  <w:style w:type="paragraph" w:customStyle="1" w:styleId="xl109">
    <w:name w:val="xl109"/>
    <w:basedOn w:val="Normal"/>
    <w:rsid w:val="00165EDE"/>
    <w:pPr>
      <w:spacing w:before="100" w:after="100" w:line="240" w:lineRule="auto"/>
    </w:pPr>
    <w:rPr>
      <w:rFonts w:ascii="Arial" w:hAnsi="Arial" w:cs="Arial"/>
      <w:sz w:val="24"/>
      <w:szCs w:val="24"/>
      <w:u w:val="single"/>
    </w:rPr>
  </w:style>
  <w:style w:type="paragraph" w:customStyle="1" w:styleId="xl110">
    <w:name w:val="xl11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111">
    <w:name w:val="xl11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112">
    <w:name w:val="xl112"/>
    <w:basedOn w:val="Normal"/>
    <w:rsid w:val="00165EDE"/>
    <w:pPr>
      <w:spacing w:before="100" w:after="100" w:line="240" w:lineRule="auto"/>
      <w:jc w:val="center"/>
    </w:pPr>
    <w:rPr>
      <w:rFonts w:ascii="Arial" w:hAnsi="Arial" w:cs="Arial"/>
      <w:i/>
      <w:iCs/>
      <w:sz w:val="16"/>
      <w:szCs w:val="16"/>
    </w:rPr>
  </w:style>
  <w:style w:type="paragraph" w:customStyle="1" w:styleId="xl113">
    <w:name w:val="xl113"/>
    <w:basedOn w:val="Normal"/>
    <w:rsid w:val="00165EDE"/>
    <w:pPr>
      <w:spacing w:before="100" w:after="100" w:line="240" w:lineRule="auto"/>
      <w:jc w:val="center"/>
    </w:pPr>
    <w:rPr>
      <w:rFonts w:ascii="Arial" w:hAnsi="Arial" w:cs="Arial"/>
      <w:i/>
      <w:iCs/>
      <w:sz w:val="16"/>
      <w:szCs w:val="16"/>
    </w:rPr>
  </w:style>
  <w:style w:type="paragraph" w:customStyle="1" w:styleId="xl114">
    <w:name w:val="xl11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4"/>
      <w:szCs w:val="14"/>
    </w:rPr>
  </w:style>
  <w:style w:type="paragraph" w:customStyle="1" w:styleId="PARAGRAPHE">
    <w:name w:val="PARAGRAPHE"/>
    <w:basedOn w:val="Titre1"/>
    <w:rsid w:val="00165EDE"/>
    <w:pPr>
      <w:keepNext w:val="0"/>
      <w:keepLines w:val="0"/>
      <w:spacing w:before="0"/>
      <w:ind w:left="1701"/>
    </w:pPr>
    <w:rPr>
      <w:rFonts w:ascii="Times" w:hAnsi="Times"/>
      <w:b w:val="0"/>
      <w:bCs w:val="0"/>
      <w:color w:val="auto"/>
      <w:sz w:val="24"/>
      <w:szCs w:val="20"/>
    </w:rPr>
  </w:style>
  <w:style w:type="paragraph" w:customStyle="1" w:styleId="TitrePieceDAO">
    <w:name w:val="TitrePieceDAO"/>
    <w:basedOn w:val="Paragraphedeliste"/>
    <w:rsid w:val="00165EDE"/>
    <w:pPr>
      <w:widowControl w:val="0"/>
      <w:numPr>
        <w:numId w:val="2"/>
      </w:numPr>
      <w:autoSpaceDE w:val="0"/>
      <w:spacing w:after="160" w:line="240" w:lineRule="auto"/>
      <w:jc w:val="center"/>
    </w:pPr>
    <w:rPr>
      <w:rFonts w:ascii="Arial" w:hAnsi="Arial" w:cs="Arial"/>
      <w:spacing w:val="45"/>
      <w:sz w:val="60"/>
      <w:szCs w:val="60"/>
    </w:rPr>
  </w:style>
  <w:style w:type="paragraph" w:customStyle="1" w:styleId="TEXTE">
    <w:name w:val="TEXTE"/>
    <w:basedOn w:val="Normal"/>
    <w:rsid w:val="00165EDE"/>
    <w:pPr>
      <w:spacing w:before="120" w:after="0" w:line="312" w:lineRule="auto"/>
      <w:ind w:firstLine="567"/>
    </w:pPr>
    <w:rPr>
      <w:rFonts w:ascii="Times New Roman" w:hAnsi="Times New Roman"/>
      <w:sz w:val="26"/>
      <w:szCs w:val="24"/>
    </w:rPr>
  </w:style>
  <w:style w:type="paragraph" w:customStyle="1" w:styleId="font5">
    <w:name w:val="font5"/>
    <w:basedOn w:val="Normal"/>
    <w:rsid w:val="00165EDE"/>
    <w:pPr>
      <w:spacing w:before="100" w:after="100" w:line="240" w:lineRule="auto"/>
    </w:pPr>
    <w:rPr>
      <w:rFonts w:ascii="Times New Roman" w:hAnsi="Times New Roman"/>
      <w:b/>
      <w:bCs/>
      <w:sz w:val="16"/>
      <w:szCs w:val="16"/>
    </w:rPr>
  </w:style>
  <w:style w:type="paragraph" w:customStyle="1" w:styleId="font6">
    <w:name w:val="font6"/>
    <w:basedOn w:val="Normal"/>
    <w:rsid w:val="00165EDE"/>
    <w:pPr>
      <w:spacing w:before="100" w:after="100" w:line="240" w:lineRule="auto"/>
    </w:pPr>
    <w:rPr>
      <w:rFonts w:ascii="Times New Roman" w:hAnsi="Times New Roman"/>
      <w:b/>
      <w:bCs/>
      <w:sz w:val="16"/>
      <w:szCs w:val="16"/>
    </w:rPr>
  </w:style>
  <w:style w:type="paragraph" w:customStyle="1" w:styleId="xl115">
    <w:name w:val="xl11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16">
    <w:name w:val="xl11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4"/>
      <w:szCs w:val="14"/>
    </w:rPr>
  </w:style>
  <w:style w:type="paragraph" w:customStyle="1" w:styleId="xl117">
    <w:name w:val="xl11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24"/>
      <w:szCs w:val="24"/>
    </w:rPr>
  </w:style>
  <w:style w:type="paragraph" w:customStyle="1" w:styleId="xl118">
    <w:name w:val="xl11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Times New Roman" w:hAnsi="Times New Roman"/>
      <w:sz w:val="24"/>
      <w:szCs w:val="24"/>
    </w:rPr>
  </w:style>
  <w:style w:type="paragraph" w:customStyle="1" w:styleId="xl119">
    <w:name w:val="xl11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20">
    <w:name w:val="xl12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21">
    <w:name w:val="xl12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22">
    <w:name w:val="xl12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23">
    <w:name w:val="xl12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24">
    <w:name w:val="xl12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25">
    <w:name w:val="xl125"/>
    <w:basedOn w:val="Normal"/>
    <w:rsid w:val="00165EDE"/>
    <w:pPr>
      <w:spacing w:before="100" w:after="100" w:line="240" w:lineRule="auto"/>
    </w:pPr>
    <w:rPr>
      <w:rFonts w:ascii="Times New Roman" w:hAnsi="Times New Roman"/>
      <w:sz w:val="16"/>
      <w:szCs w:val="16"/>
    </w:rPr>
  </w:style>
  <w:style w:type="paragraph" w:customStyle="1" w:styleId="xl126">
    <w:name w:val="xl126"/>
    <w:basedOn w:val="Normal"/>
    <w:rsid w:val="00165EDE"/>
    <w:pPr>
      <w:spacing w:before="100" w:after="100" w:line="240" w:lineRule="auto"/>
    </w:pPr>
    <w:rPr>
      <w:rFonts w:ascii="Times New Roman" w:hAnsi="Times New Roman"/>
      <w:sz w:val="16"/>
      <w:szCs w:val="16"/>
    </w:rPr>
  </w:style>
  <w:style w:type="paragraph" w:customStyle="1" w:styleId="xl127">
    <w:name w:val="xl127"/>
    <w:basedOn w:val="Normal"/>
    <w:rsid w:val="00165EDE"/>
    <w:pPr>
      <w:spacing w:before="100" w:after="100" w:line="240" w:lineRule="auto"/>
    </w:pPr>
    <w:rPr>
      <w:rFonts w:ascii="Times New Roman" w:hAnsi="Times New Roman"/>
      <w:sz w:val="16"/>
      <w:szCs w:val="16"/>
    </w:rPr>
  </w:style>
  <w:style w:type="paragraph" w:customStyle="1" w:styleId="xl128">
    <w:name w:val="xl128"/>
    <w:basedOn w:val="Normal"/>
    <w:rsid w:val="00165EDE"/>
    <w:pPr>
      <w:spacing w:before="100" w:after="100" w:line="240" w:lineRule="auto"/>
    </w:pPr>
    <w:rPr>
      <w:rFonts w:ascii="Times New Roman" w:hAnsi="Times New Roman"/>
      <w:sz w:val="16"/>
      <w:szCs w:val="16"/>
    </w:rPr>
  </w:style>
  <w:style w:type="paragraph" w:customStyle="1" w:styleId="xl129">
    <w:name w:val="xl12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30">
    <w:name w:val="xl13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6"/>
      <w:szCs w:val="16"/>
    </w:rPr>
  </w:style>
  <w:style w:type="paragraph" w:customStyle="1" w:styleId="xl131">
    <w:name w:val="xl13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Times New Roman" w:hAnsi="Times New Roman"/>
      <w:b/>
      <w:bCs/>
      <w:sz w:val="16"/>
      <w:szCs w:val="16"/>
    </w:rPr>
  </w:style>
  <w:style w:type="paragraph" w:customStyle="1" w:styleId="xl132">
    <w:name w:val="xl13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33">
    <w:name w:val="xl13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34">
    <w:name w:val="xl13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135">
    <w:name w:val="xl13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36">
    <w:name w:val="xl13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37">
    <w:name w:val="xl13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38">
    <w:name w:val="xl13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39">
    <w:name w:val="xl13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40">
    <w:name w:val="xl14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41">
    <w:name w:val="xl14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42">
    <w:name w:val="xl14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43">
    <w:name w:val="xl14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44">
    <w:name w:val="xl14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45">
    <w:name w:val="xl14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46">
    <w:name w:val="xl146"/>
    <w:basedOn w:val="Normal"/>
    <w:rsid w:val="00165EDE"/>
    <w:pPr>
      <w:spacing w:before="100" w:after="100" w:line="240" w:lineRule="auto"/>
    </w:pPr>
    <w:rPr>
      <w:rFonts w:ascii="Times New Roman" w:hAnsi="Times New Roman"/>
      <w:b/>
      <w:bCs/>
      <w:sz w:val="24"/>
      <w:szCs w:val="24"/>
    </w:rPr>
  </w:style>
  <w:style w:type="paragraph" w:customStyle="1" w:styleId="xl147">
    <w:name w:val="xl14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48">
    <w:name w:val="xl148"/>
    <w:basedOn w:val="Normal"/>
    <w:rsid w:val="00165EDE"/>
    <w:pPr>
      <w:spacing w:before="100" w:after="100" w:line="240" w:lineRule="auto"/>
      <w:jc w:val="center"/>
    </w:pPr>
    <w:rPr>
      <w:rFonts w:ascii="Times New Roman" w:hAnsi="Times New Roman"/>
      <w:sz w:val="16"/>
      <w:szCs w:val="16"/>
    </w:rPr>
  </w:style>
  <w:style w:type="paragraph" w:customStyle="1" w:styleId="xl149">
    <w:name w:val="xl149"/>
    <w:basedOn w:val="Normal"/>
    <w:rsid w:val="00165EDE"/>
    <w:pPr>
      <w:spacing w:before="100" w:after="100" w:line="240" w:lineRule="auto"/>
      <w:jc w:val="center"/>
    </w:pPr>
    <w:rPr>
      <w:rFonts w:ascii="Times New Roman" w:hAnsi="Times New Roman"/>
      <w:sz w:val="16"/>
      <w:szCs w:val="16"/>
    </w:rPr>
  </w:style>
  <w:style w:type="paragraph" w:customStyle="1" w:styleId="xl150">
    <w:name w:val="xl15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24"/>
      <w:szCs w:val="24"/>
    </w:rPr>
  </w:style>
  <w:style w:type="paragraph" w:customStyle="1" w:styleId="xl151">
    <w:name w:val="xl15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24"/>
      <w:szCs w:val="24"/>
    </w:rPr>
  </w:style>
  <w:style w:type="paragraph" w:customStyle="1" w:styleId="xl152">
    <w:name w:val="xl152"/>
    <w:basedOn w:val="Normal"/>
    <w:rsid w:val="00165EDE"/>
    <w:pPr>
      <w:spacing w:before="100" w:after="100" w:line="240" w:lineRule="auto"/>
    </w:pPr>
    <w:rPr>
      <w:rFonts w:ascii="Times New Roman" w:hAnsi="Times New Roman"/>
      <w:b/>
      <w:bCs/>
      <w:sz w:val="16"/>
      <w:szCs w:val="16"/>
    </w:rPr>
  </w:style>
  <w:style w:type="paragraph" w:customStyle="1" w:styleId="xl153">
    <w:name w:val="xl153"/>
    <w:basedOn w:val="Normal"/>
    <w:rsid w:val="00165EDE"/>
    <w:pPr>
      <w:spacing w:before="100" w:after="100" w:line="240" w:lineRule="auto"/>
      <w:jc w:val="right"/>
    </w:pPr>
    <w:rPr>
      <w:rFonts w:ascii="Times New Roman" w:hAnsi="Times New Roman"/>
      <w:b/>
      <w:bCs/>
      <w:sz w:val="16"/>
      <w:szCs w:val="16"/>
    </w:rPr>
  </w:style>
  <w:style w:type="paragraph" w:customStyle="1" w:styleId="xl154">
    <w:name w:val="xl154"/>
    <w:basedOn w:val="Normal"/>
    <w:rsid w:val="00165EDE"/>
    <w:pPr>
      <w:spacing w:before="100" w:after="100" w:line="240" w:lineRule="auto"/>
      <w:jc w:val="center"/>
    </w:pPr>
    <w:rPr>
      <w:rFonts w:ascii="Times New Roman" w:hAnsi="Times New Roman"/>
      <w:sz w:val="24"/>
      <w:szCs w:val="24"/>
    </w:rPr>
  </w:style>
  <w:style w:type="paragraph" w:customStyle="1" w:styleId="xl155">
    <w:name w:val="xl155"/>
    <w:basedOn w:val="Normal"/>
    <w:rsid w:val="00165EDE"/>
    <w:pPr>
      <w:spacing w:before="100" w:after="100" w:line="240" w:lineRule="auto"/>
      <w:jc w:val="center"/>
    </w:pPr>
    <w:rPr>
      <w:rFonts w:ascii="Times New Roman" w:hAnsi="Times New Roman"/>
      <w:sz w:val="24"/>
      <w:szCs w:val="24"/>
    </w:rPr>
  </w:style>
  <w:style w:type="paragraph" w:customStyle="1" w:styleId="xl156">
    <w:name w:val="xl156"/>
    <w:basedOn w:val="Normal"/>
    <w:rsid w:val="00165EDE"/>
    <w:pPr>
      <w:spacing w:before="100" w:after="100" w:line="240" w:lineRule="auto"/>
      <w:jc w:val="center"/>
    </w:pPr>
    <w:rPr>
      <w:rFonts w:ascii="Times New Roman" w:hAnsi="Times New Roman"/>
      <w:sz w:val="24"/>
      <w:szCs w:val="24"/>
    </w:rPr>
  </w:style>
  <w:style w:type="paragraph" w:customStyle="1" w:styleId="xl157">
    <w:name w:val="xl15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color w:val="000000"/>
      <w:sz w:val="18"/>
      <w:szCs w:val="18"/>
    </w:rPr>
  </w:style>
  <w:style w:type="paragraph" w:customStyle="1" w:styleId="xl158">
    <w:name w:val="xl15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color w:val="000000"/>
      <w:sz w:val="24"/>
      <w:szCs w:val="24"/>
    </w:rPr>
  </w:style>
  <w:style w:type="paragraph" w:customStyle="1" w:styleId="xl159">
    <w:name w:val="xl159"/>
    <w:basedOn w:val="Normal"/>
    <w:rsid w:val="00165EDE"/>
    <w:pPr>
      <w:spacing w:before="100" w:after="100" w:line="240" w:lineRule="auto"/>
      <w:jc w:val="center"/>
    </w:pPr>
    <w:rPr>
      <w:rFonts w:ascii="Times New Roman" w:hAnsi="Times New Roman"/>
      <w:b/>
      <w:bCs/>
      <w:sz w:val="24"/>
      <w:szCs w:val="24"/>
    </w:rPr>
  </w:style>
  <w:style w:type="paragraph" w:customStyle="1" w:styleId="xl160">
    <w:name w:val="xl16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24"/>
      <w:szCs w:val="24"/>
    </w:rPr>
  </w:style>
  <w:style w:type="paragraph" w:customStyle="1" w:styleId="xl161">
    <w:name w:val="xl16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24"/>
      <w:szCs w:val="24"/>
    </w:rPr>
  </w:style>
  <w:style w:type="paragraph" w:customStyle="1" w:styleId="xl162">
    <w:name w:val="xl16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24"/>
      <w:szCs w:val="24"/>
    </w:rPr>
  </w:style>
  <w:style w:type="paragraph" w:customStyle="1" w:styleId="xl163">
    <w:name w:val="xl163"/>
    <w:basedOn w:val="Normal"/>
    <w:rsid w:val="00165EDE"/>
    <w:pPr>
      <w:spacing w:before="100" w:after="100" w:line="240" w:lineRule="auto"/>
      <w:jc w:val="center"/>
    </w:pPr>
    <w:rPr>
      <w:rFonts w:ascii="Times New Roman" w:hAnsi="Times New Roman"/>
      <w:sz w:val="16"/>
      <w:szCs w:val="16"/>
    </w:rPr>
  </w:style>
  <w:style w:type="paragraph" w:customStyle="1" w:styleId="xl164">
    <w:name w:val="xl164"/>
    <w:basedOn w:val="Normal"/>
    <w:rsid w:val="00165EDE"/>
    <w:pPr>
      <w:spacing w:before="100" w:after="100" w:line="240" w:lineRule="auto"/>
      <w:jc w:val="center"/>
    </w:pPr>
    <w:rPr>
      <w:rFonts w:ascii="Times New Roman" w:hAnsi="Times New Roman"/>
      <w:sz w:val="16"/>
      <w:szCs w:val="16"/>
    </w:rPr>
  </w:style>
  <w:style w:type="paragraph" w:customStyle="1" w:styleId="xl165">
    <w:name w:val="xl165"/>
    <w:basedOn w:val="Normal"/>
    <w:rsid w:val="00165EDE"/>
    <w:pPr>
      <w:spacing w:before="100" w:after="100" w:line="240" w:lineRule="auto"/>
    </w:pPr>
    <w:rPr>
      <w:rFonts w:ascii="Times New Roman" w:hAnsi="Times New Roman"/>
      <w:sz w:val="16"/>
      <w:szCs w:val="16"/>
    </w:rPr>
  </w:style>
  <w:style w:type="paragraph" w:customStyle="1" w:styleId="xl166">
    <w:name w:val="xl16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167">
    <w:name w:val="xl16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168">
    <w:name w:val="xl16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169">
    <w:name w:val="xl16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8"/>
      <w:szCs w:val="18"/>
    </w:rPr>
  </w:style>
  <w:style w:type="paragraph" w:customStyle="1" w:styleId="xl170">
    <w:name w:val="xl17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8"/>
      <w:szCs w:val="18"/>
    </w:rPr>
  </w:style>
  <w:style w:type="paragraph" w:customStyle="1" w:styleId="xl171">
    <w:name w:val="xl17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8"/>
      <w:szCs w:val="18"/>
    </w:rPr>
  </w:style>
  <w:style w:type="paragraph" w:customStyle="1" w:styleId="xl172">
    <w:name w:val="xl17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8"/>
      <w:szCs w:val="18"/>
    </w:rPr>
  </w:style>
  <w:style w:type="paragraph" w:customStyle="1" w:styleId="xl173">
    <w:name w:val="xl17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color w:val="000000"/>
      <w:sz w:val="18"/>
      <w:szCs w:val="18"/>
    </w:rPr>
  </w:style>
  <w:style w:type="paragraph" w:customStyle="1" w:styleId="xl174">
    <w:name w:val="xl174"/>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pPr>
    <w:rPr>
      <w:rFonts w:ascii="Times New Roman" w:hAnsi="Times New Roman"/>
      <w:b/>
      <w:bCs/>
      <w:sz w:val="18"/>
      <w:szCs w:val="18"/>
    </w:rPr>
  </w:style>
  <w:style w:type="paragraph" w:customStyle="1" w:styleId="xl175">
    <w:name w:val="xl175"/>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pPr>
    <w:rPr>
      <w:rFonts w:ascii="Times New Roman" w:hAnsi="Times New Roman"/>
      <w:sz w:val="18"/>
      <w:szCs w:val="18"/>
    </w:rPr>
  </w:style>
  <w:style w:type="paragraph" w:customStyle="1" w:styleId="xl176">
    <w:name w:val="xl176"/>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pPr>
    <w:rPr>
      <w:rFonts w:ascii="Times New Roman" w:hAnsi="Times New Roman"/>
      <w:sz w:val="18"/>
      <w:szCs w:val="18"/>
    </w:rPr>
  </w:style>
  <w:style w:type="paragraph" w:customStyle="1" w:styleId="xl177">
    <w:name w:val="xl17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24"/>
      <w:szCs w:val="24"/>
    </w:rPr>
  </w:style>
  <w:style w:type="paragraph" w:customStyle="1" w:styleId="xl178">
    <w:name w:val="xl178"/>
    <w:basedOn w:val="Normal"/>
    <w:rsid w:val="00165EDE"/>
    <w:pPr>
      <w:spacing w:before="100" w:after="100" w:line="240" w:lineRule="auto"/>
      <w:jc w:val="center"/>
    </w:pPr>
    <w:rPr>
      <w:rFonts w:ascii="Times New Roman" w:hAnsi="Times New Roman"/>
      <w:sz w:val="16"/>
      <w:szCs w:val="16"/>
    </w:rPr>
  </w:style>
  <w:style w:type="paragraph" w:customStyle="1" w:styleId="xl179">
    <w:name w:val="xl179"/>
    <w:basedOn w:val="Normal"/>
    <w:rsid w:val="00165EDE"/>
    <w:pPr>
      <w:spacing w:before="100" w:after="100" w:line="240" w:lineRule="auto"/>
    </w:pPr>
    <w:rPr>
      <w:rFonts w:ascii="Times New Roman" w:hAnsi="Times New Roman"/>
      <w:sz w:val="16"/>
      <w:szCs w:val="16"/>
    </w:rPr>
  </w:style>
  <w:style w:type="paragraph" w:customStyle="1" w:styleId="xl180">
    <w:name w:val="xl18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24"/>
      <w:szCs w:val="24"/>
    </w:rPr>
  </w:style>
  <w:style w:type="paragraph" w:customStyle="1" w:styleId="xl181">
    <w:name w:val="xl18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24"/>
      <w:szCs w:val="24"/>
    </w:rPr>
  </w:style>
  <w:style w:type="paragraph" w:customStyle="1" w:styleId="xl182">
    <w:name w:val="xl18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183">
    <w:name w:val="xl18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184">
    <w:name w:val="xl18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185">
    <w:name w:val="xl18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24"/>
      <w:szCs w:val="24"/>
    </w:rPr>
  </w:style>
  <w:style w:type="paragraph" w:customStyle="1" w:styleId="xl186">
    <w:name w:val="xl18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24"/>
      <w:szCs w:val="24"/>
    </w:rPr>
  </w:style>
  <w:style w:type="paragraph" w:customStyle="1" w:styleId="xl187">
    <w:name w:val="xl18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4"/>
      <w:szCs w:val="14"/>
    </w:rPr>
  </w:style>
  <w:style w:type="paragraph" w:customStyle="1" w:styleId="xl188">
    <w:name w:val="xl18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4"/>
      <w:szCs w:val="14"/>
    </w:rPr>
  </w:style>
  <w:style w:type="paragraph" w:customStyle="1" w:styleId="xl189">
    <w:name w:val="xl18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90">
    <w:name w:val="xl19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91">
    <w:name w:val="xl19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92">
    <w:name w:val="xl19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16"/>
      <w:szCs w:val="16"/>
    </w:rPr>
  </w:style>
  <w:style w:type="paragraph" w:customStyle="1" w:styleId="xl193">
    <w:name w:val="xl19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6"/>
      <w:szCs w:val="16"/>
    </w:rPr>
  </w:style>
  <w:style w:type="paragraph" w:customStyle="1" w:styleId="xl194">
    <w:name w:val="xl19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6"/>
      <w:szCs w:val="16"/>
    </w:rPr>
  </w:style>
  <w:style w:type="paragraph" w:customStyle="1" w:styleId="xl195">
    <w:name w:val="xl19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24"/>
      <w:szCs w:val="24"/>
    </w:rPr>
  </w:style>
  <w:style w:type="paragraph" w:customStyle="1" w:styleId="xl196">
    <w:name w:val="xl19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sz w:val="24"/>
      <w:szCs w:val="24"/>
    </w:rPr>
  </w:style>
  <w:style w:type="paragraph" w:customStyle="1" w:styleId="xl197">
    <w:name w:val="xl19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98">
    <w:name w:val="xl198"/>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199">
    <w:name w:val="xl19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sz w:val="16"/>
      <w:szCs w:val="16"/>
    </w:rPr>
  </w:style>
  <w:style w:type="paragraph" w:customStyle="1" w:styleId="xl200">
    <w:name w:val="xl20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201">
    <w:name w:val="xl20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202">
    <w:name w:val="xl20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hAnsi="Times New Roman"/>
      <w:b/>
      <w:bCs/>
      <w:sz w:val="16"/>
      <w:szCs w:val="16"/>
    </w:rPr>
  </w:style>
  <w:style w:type="paragraph" w:customStyle="1" w:styleId="xl203">
    <w:name w:val="xl20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4"/>
      <w:szCs w:val="14"/>
    </w:rPr>
  </w:style>
  <w:style w:type="paragraph" w:customStyle="1" w:styleId="xl204">
    <w:name w:val="xl20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4"/>
      <w:szCs w:val="14"/>
    </w:rPr>
  </w:style>
  <w:style w:type="paragraph" w:customStyle="1" w:styleId="xl205">
    <w:name w:val="xl205"/>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hAnsi="Times New Roman"/>
      <w:b/>
      <w:bCs/>
      <w:sz w:val="14"/>
      <w:szCs w:val="14"/>
    </w:rPr>
  </w:style>
  <w:style w:type="paragraph" w:customStyle="1" w:styleId="xl206">
    <w:name w:val="xl206"/>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color w:val="000000"/>
      <w:sz w:val="16"/>
      <w:szCs w:val="16"/>
    </w:rPr>
  </w:style>
  <w:style w:type="paragraph" w:customStyle="1" w:styleId="xl207">
    <w:name w:val="xl207"/>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color w:val="000000"/>
      <w:sz w:val="16"/>
      <w:szCs w:val="16"/>
    </w:rPr>
  </w:style>
  <w:style w:type="paragraph" w:customStyle="1" w:styleId="xl208">
    <w:name w:val="xl208"/>
    <w:basedOn w:val="Normal"/>
    <w:rsid w:val="00165EDE"/>
    <w:pPr>
      <w:spacing w:before="100" w:after="100" w:line="240" w:lineRule="auto"/>
      <w:jc w:val="center"/>
    </w:pPr>
    <w:rPr>
      <w:rFonts w:ascii="Times New Roman" w:hAnsi="Times New Roman"/>
      <w:b/>
      <w:bCs/>
      <w:sz w:val="24"/>
      <w:szCs w:val="24"/>
    </w:rPr>
  </w:style>
  <w:style w:type="paragraph" w:customStyle="1" w:styleId="xl209">
    <w:name w:val="xl20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210">
    <w:name w:val="xl21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211">
    <w:name w:val="xl211"/>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212">
    <w:name w:val="xl212"/>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rPr>
  </w:style>
  <w:style w:type="paragraph" w:customStyle="1" w:styleId="xl213">
    <w:name w:val="xl213"/>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214">
    <w:name w:val="xl214"/>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rPr>
  </w:style>
  <w:style w:type="paragraph" w:customStyle="1" w:styleId="xl215">
    <w:name w:val="xl215"/>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pPr>
    <w:rPr>
      <w:rFonts w:ascii="Arial" w:hAnsi="Arial" w:cs="Arial"/>
      <w:sz w:val="16"/>
      <w:szCs w:val="16"/>
    </w:rPr>
  </w:style>
  <w:style w:type="paragraph" w:customStyle="1" w:styleId="xl216">
    <w:name w:val="xl216"/>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pPr>
    <w:rPr>
      <w:rFonts w:ascii="Arial" w:hAnsi="Arial" w:cs="Arial"/>
      <w:sz w:val="16"/>
      <w:szCs w:val="16"/>
    </w:rPr>
  </w:style>
  <w:style w:type="paragraph" w:customStyle="1" w:styleId="xl217">
    <w:name w:val="xl217"/>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pPr>
    <w:rPr>
      <w:rFonts w:ascii="Arial" w:hAnsi="Arial" w:cs="Arial"/>
      <w:color w:val="000000"/>
      <w:sz w:val="16"/>
      <w:szCs w:val="16"/>
    </w:rPr>
  </w:style>
  <w:style w:type="paragraph" w:customStyle="1" w:styleId="xl218">
    <w:name w:val="xl218"/>
    <w:basedOn w:val="Normal"/>
    <w:rsid w:val="00165EDE"/>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pPr>
    <w:rPr>
      <w:rFonts w:ascii="Arial" w:hAnsi="Arial" w:cs="Arial"/>
      <w:color w:val="000000"/>
      <w:sz w:val="16"/>
      <w:szCs w:val="16"/>
    </w:rPr>
  </w:style>
  <w:style w:type="paragraph" w:customStyle="1" w:styleId="xl219">
    <w:name w:val="xl219"/>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4"/>
      <w:szCs w:val="14"/>
    </w:rPr>
  </w:style>
  <w:style w:type="paragraph" w:customStyle="1" w:styleId="xl220">
    <w:name w:val="xl220"/>
    <w:basedOn w:val="Normal"/>
    <w:rsid w:val="00165EDE"/>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hAnsi="Arial" w:cs="Arial"/>
      <w:sz w:val="14"/>
      <w:szCs w:val="14"/>
    </w:rPr>
  </w:style>
  <w:style w:type="paragraph" w:customStyle="1" w:styleId="Titre10">
    <w:name w:val="Titre1"/>
    <w:basedOn w:val="Normal"/>
    <w:next w:val="Corpsdetexte"/>
    <w:rsid w:val="00165EDE"/>
    <w:pPr>
      <w:keepNext/>
      <w:spacing w:before="240" w:after="120" w:line="240" w:lineRule="auto"/>
    </w:pPr>
    <w:rPr>
      <w:rFonts w:ascii="Arial" w:eastAsia="Arial Unicode MS" w:hAnsi="Arial" w:cs="Tahoma"/>
      <w:sz w:val="28"/>
      <w:szCs w:val="28"/>
      <w:lang w:eastAsia="ar-SA"/>
    </w:rPr>
  </w:style>
  <w:style w:type="paragraph" w:customStyle="1" w:styleId="Lgende1">
    <w:name w:val="Légende1"/>
    <w:basedOn w:val="Normal"/>
    <w:rsid w:val="00165EDE"/>
    <w:pPr>
      <w:suppressLineNumbers/>
      <w:spacing w:before="120" w:after="120" w:line="240" w:lineRule="auto"/>
    </w:pPr>
    <w:rPr>
      <w:rFonts w:ascii="Times New Roman" w:hAnsi="Times New Roman" w:cs="Tahoma"/>
      <w:i/>
      <w:iCs/>
      <w:sz w:val="24"/>
      <w:szCs w:val="24"/>
      <w:lang w:eastAsia="ar-SA"/>
    </w:rPr>
  </w:style>
  <w:style w:type="paragraph" w:customStyle="1" w:styleId="Rpertoire">
    <w:name w:val="Répertoire"/>
    <w:basedOn w:val="Normal"/>
    <w:rsid w:val="00165EDE"/>
    <w:pPr>
      <w:suppressLineNumbers/>
      <w:spacing w:after="0" w:line="240" w:lineRule="auto"/>
    </w:pPr>
    <w:rPr>
      <w:rFonts w:ascii="Times New Roman" w:hAnsi="Times New Roman" w:cs="Tahoma"/>
      <w:sz w:val="24"/>
      <w:szCs w:val="24"/>
      <w:lang w:eastAsia="ar-SA"/>
    </w:rPr>
  </w:style>
  <w:style w:type="paragraph" w:customStyle="1" w:styleId="Contenudetableau">
    <w:name w:val="Contenu de tableau"/>
    <w:basedOn w:val="Normal"/>
    <w:rsid w:val="00165EDE"/>
    <w:pPr>
      <w:suppressLineNumbers/>
      <w:spacing w:after="0" w:line="240" w:lineRule="auto"/>
    </w:pPr>
    <w:rPr>
      <w:rFonts w:ascii="Times New Roman" w:hAnsi="Times New Roman"/>
      <w:sz w:val="24"/>
      <w:szCs w:val="24"/>
      <w:lang w:eastAsia="ar-SA"/>
    </w:rPr>
  </w:style>
  <w:style w:type="paragraph" w:customStyle="1" w:styleId="Titredetableau">
    <w:name w:val="Titre de tableau"/>
    <w:basedOn w:val="Contenudetableau"/>
    <w:rsid w:val="00165EDE"/>
    <w:pPr>
      <w:jc w:val="center"/>
    </w:pPr>
    <w:rPr>
      <w:b/>
      <w:bCs/>
      <w:i/>
      <w:iCs/>
    </w:rPr>
  </w:style>
  <w:style w:type="paragraph" w:customStyle="1" w:styleId="Retraitcorpsdetexte31">
    <w:name w:val="Retrait corps de texte 31"/>
    <w:basedOn w:val="Normal"/>
    <w:rsid w:val="00165EDE"/>
    <w:pPr>
      <w:spacing w:after="0" w:line="240" w:lineRule="auto"/>
      <w:ind w:firstLine="3"/>
    </w:pPr>
    <w:rPr>
      <w:rFonts w:ascii="Times New Roman" w:hAnsi="Times New Roman"/>
      <w:sz w:val="24"/>
      <w:szCs w:val="20"/>
      <w:lang w:eastAsia="ar-SA"/>
    </w:rPr>
  </w:style>
  <w:style w:type="paragraph" w:customStyle="1" w:styleId="Car">
    <w:name w:val="Car"/>
    <w:basedOn w:val="Normal"/>
    <w:rsid w:val="00165EDE"/>
    <w:pPr>
      <w:spacing w:after="160" w:line="240" w:lineRule="exact"/>
    </w:pPr>
    <w:rPr>
      <w:rFonts w:ascii="Arial" w:hAnsi="Arial"/>
      <w:sz w:val="20"/>
      <w:szCs w:val="20"/>
      <w:lang w:val="en-US" w:eastAsia="en-US"/>
    </w:rPr>
  </w:style>
  <w:style w:type="paragraph" w:customStyle="1" w:styleId="Corpsdetexte31">
    <w:name w:val="Corps de texte 31"/>
    <w:basedOn w:val="Normal"/>
    <w:rsid w:val="00165EDE"/>
    <w:pPr>
      <w:spacing w:after="0" w:line="240" w:lineRule="auto"/>
    </w:pPr>
    <w:rPr>
      <w:rFonts w:ascii="Times New Roman" w:hAnsi="Times New Roman"/>
      <w:sz w:val="24"/>
      <w:szCs w:val="20"/>
      <w:lang w:eastAsia="ar-SA"/>
    </w:rPr>
  </w:style>
  <w:style w:type="paragraph" w:customStyle="1" w:styleId="TITREPRINCIPAL">
    <w:name w:val="TITRE PRINCIPAL"/>
    <w:basedOn w:val="Normal"/>
    <w:rsid w:val="00165EDE"/>
    <w:pPr>
      <w:spacing w:after="160" w:line="247" w:lineRule="auto"/>
      <w:jc w:val="center"/>
    </w:pPr>
    <w:rPr>
      <w:rFonts w:ascii="Calibri Light" w:hAnsi="Calibri Light"/>
      <w:i/>
      <w:iCs/>
      <w:color w:val="000000"/>
      <w:sz w:val="32"/>
      <w:szCs w:val="32"/>
      <w:lang w:eastAsia="en-US"/>
    </w:rPr>
  </w:style>
  <w:style w:type="paragraph" w:customStyle="1" w:styleId="CM111">
    <w:name w:val="CM111"/>
    <w:basedOn w:val="Default"/>
    <w:next w:val="Default"/>
    <w:rsid w:val="00165EDE"/>
    <w:pPr>
      <w:spacing w:after="7375"/>
    </w:pPr>
    <w:rPr>
      <w:color w:val="auto"/>
    </w:rPr>
  </w:style>
  <w:style w:type="paragraph" w:customStyle="1" w:styleId="CM112">
    <w:name w:val="CM112"/>
    <w:basedOn w:val="Default"/>
    <w:next w:val="Default"/>
    <w:rsid w:val="00165EDE"/>
    <w:pPr>
      <w:spacing w:after="920"/>
    </w:pPr>
    <w:rPr>
      <w:color w:val="auto"/>
    </w:rPr>
  </w:style>
  <w:style w:type="paragraph" w:customStyle="1" w:styleId="CM118">
    <w:name w:val="CM118"/>
    <w:basedOn w:val="Default"/>
    <w:next w:val="Default"/>
    <w:rsid w:val="00165EDE"/>
    <w:pPr>
      <w:spacing w:after="6950"/>
    </w:pPr>
    <w:rPr>
      <w:color w:val="auto"/>
    </w:rPr>
  </w:style>
  <w:style w:type="paragraph" w:customStyle="1" w:styleId="CM103">
    <w:name w:val="CM103"/>
    <w:basedOn w:val="Default"/>
    <w:next w:val="Default"/>
    <w:rsid w:val="00165EDE"/>
    <w:pPr>
      <w:spacing w:after="738"/>
    </w:pPr>
    <w:rPr>
      <w:color w:val="auto"/>
    </w:rPr>
  </w:style>
  <w:style w:type="paragraph" w:customStyle="1" w:styleId="CM18">
    <w:name w:val="CM18"/>
    <w:basedOn w:val="Default"/>
    <w:next w:val="Default"/>
    <w:rsid w:val="00165EDE"/>
    <w:pPr>
      <w:spacing w:line="460" w:lineRule="atLeast"/>
    </w:pPr>
    <w:rPr>
      <w:color w:val="auto"/>
    </w:rPr>
  </w:style>
  <w:style w:type="paragraph" w:customStyle="1" w:styleId="CM113">
    <w:name w:val="CM113"/>
    <w:basedOn w:val="Default"/>
    <w:next w:val="Default"/>
    <w:rsid w:val="00165EDE"/>
    <w:pPr>
      <w:spacing w:after="102"/>
    </w:pPr>
    <w:rPr>
      <w:color w:val="auto"/>
    </w:rPr>
  </w:style>
  <w:style w:type="paragraph" w:customStyle="1" w:styleId="CM30">
    <w:name w:val="CM30"/>
    <w:basedOn w:val="Default"/>
    <w:next w:val="Default"/>
    <w:rsid w:val="00165EDE"/>
    <w:rPr>
      <w:color w:val="auto"/>
    </w:rPr>
  </w:style>
  <w:style w:type="paragraph" w:customStyle="1" w:styleId="CM38">
    <w:name w:val="CM38"/>
    <w:basedOn w:val="Default"/>
    <w:next w:val="Default"/>
    <w:rsid w:val="00165EDE"/>
    <w:pPr>
      <w:spacing w:line="266" w:lineRule="atLeast"/>
    </w:pPr>
    <w:rPr>
      <w:color w:val="auto"/>
    </w:rPr>
  </w:style>
  <w:style w:type="paragraph" w:customStyle="1" w:styleId="CM55">
    <w:name w:val="CM55"/>
    <w:basedOn w:val="Default"/>
    <w:next w:val="Default"/>
    <w:rsid w:val="00165EDE"/>
    <w:pPr>
      <w:spacing w:line="260" w:lineRule="atLeast"/>
    </w:pPr>
    <w:rPr>
      <w:color w:val="auto"/>
    </w:rPr>
  </w:style>
  <w:style w:type="paragraph" w:customStyle="1" w:styleId="Corpsdetexte1a">
    <w:name w:val="Corps de texte 1a"/>
    <w:basedOn w:val="Normal"/>
    <w:rsid w:val="00165EDE"/>
    <w:pPr>
      <w:widowControl w:val="0"/>
      <w:tabs>
        <w:tab w:val="left" w:pos="851"/>
      </w:tabs>
      <w:spacing w:before="120" w:after="60" w:line="240" w:lineRule="auto"/>
      <w:ind w:left="851" w:hanging="284"/>
    </w:pPr>
    <w:rPr>
      <w:rFonts w:ascii="Arial" w:hAnsi="Arial"/>
      <w:sz w:val="20"/>
      <w:szCs w:val="20"/>
    </w:rPr>
  </w:style>
  <w:style w:type="paragraph" w:customStyle="1" w:styleId="Spcial">
    <w:name w:val="Spécial"/>
    <w:basedOn w:val="Titre4"/>
    <w:rsid w:val="00165EDE"/>
    <w:pPr>
      <w:widowControl w:val="0"/>
      <w:spacing w:before="120" w:after="60"/>
      <w:jc w:val="left"/>
    </w:pPr>
    <w:rPr>
      <w:rFonts w:ascii="Arial" w:hAnsi="Arial" w:cs="Arial"/>
      <w:bCs/>
      <w:i/>
      <w:iCs/>
      <w:sz w:val="20"/>
      <w:u w:val="single"/>
    </w:rPr>
  </w:style>
  <w:style w:type="paragraph" w:customStyle="1" w:styleId="Puce1">
    <w:name w:val="Puce 1"/>
    <w:basedOn w:val="Normal"/>
    <w:rsid w:val="00165EDE"/>
    <w:pPr>
      <w:widowControl w:val="0"/>
      <w:tabs>
        <w:tab w:val="left" w:pos="360"/>
        <w:tab w:val="left" w:pos="993"/>
      </w:tabs>
      <w:spacing w:after="60" w:line="240" w:lineRule="auto"/>
      <w:ind w:left="360" w:hanging="360"/>
    </w:pPr>
    <w:rPr>
      <w:rFonts w:ascii="Arial" w:hAnsi="Arial"/>
      <w:sz w:val="20"/>
      <w:szCs w:val="20"/>
    </w:rPr>
  </w:style>
  <w:style w:type="paragraph" w:customStyle="1" w:styleId="CM4">
    <w:name w:val="CM4"/>
    <w:basedOn w:val="Default"/>
    <w:next w:val="Default"/>
    <w:rsid w:val="00165EDE"/>
    <w:pPr>
      <w:spacing w:line="263" w:lineRule="atLeast"/>
    </w:pPr>
    <w:rPr>
      <w:color w:val="auto"/>
    </w:rPr>
  </w:style>
  <w:style w:type="paragraph" w:customStyle="1" w:styleId="CM101">
    <w:name w:val="CM101"/>
    <w:basedOn w:val="Default"/>
    <w:next w:val="Default"/>
    <w:rsid w:val="00165EDE"/>
    <w:pPr>
      <w:spacing w:after="58"/>
    </w:pPr>
    <w:rPr>
      <w:color w:val="auto"/>
    </w:rPr>
  </w:style>
  <w:style w:type="paragraph" w:customStyle="1" w:styleId="CM109">
    <w:name w:val="CM109"/>
    <w:basedOn w:val="Default"/>
    <w:next w:val="Default"/>
    <w:rsid w:val="00165EDE"/>
    <w:pPr>
      <w:spacing w:after="1340"/>
    </w:pPr>
    <w:rPr>
      <w:color w:val="auto"/>
    </w:rPr>
  </w:style>
  <w:style w:type="paragraph" w:customStyle="1" w:styleId="CM23">
    <w:name w:val="CM23"/>
    <w:basedOn w:val="Default"/>
    <w:next w:val="Default"/>
    <w:rsid w:val="00165EDE"/>
    <w:pPr>
      <w:spacing w:line="220" w:lineRule="atLeast"/>
    </w:pPr>
    <w:rPr>
      <w:color w:val="auto"/>
    </w:rPr>
  </w:style>
  <w:style w:type="paragraph" w:customStyle="1" w:styleId="CM25">
    <w:name w:val="CM25"/>
    <w:basedOn w:val="Default"/>
    <w:next w:val="Default"/>
    <w:rsid w:val="00165EDE"/>
    <w:pPr>
      <w:spacing w:line="266" w:lineRule="atLeast"/>
    </w:pPr>
    <w:rPr>
      <w:color w:val="auto"/>
    </w:rPr>
  </w:style>
  <w:style w:type="paragraph" w:customStyle="1" w:styleId="CM45">
    <w:name w:val="CM45"/>
    <w:basedOn w:val="Default"/>
    <w:next w:val="Default"/>
    <w:rsid w:val="00165EDE"/>
    <w:pPr>
      <w:spacing w:line="266" w:lineRule="atLeast"/>
    </w:pPr>
    <w:rPr>
      <w:color w:val="auto"/>
    </w:rPr>
  </w:style>
  <w:style w:type="paragraph" w:customStyle="1" w:styleId="CM123">
    <w:name w:val="CM123"/>
    <w:basedOn w:val="Default"/>
    <w:next w:val="Default"/>
    <w:rsid w:val="00165EDE"/>
    <w:pPr>
      <w:spacing w:after="6530"/>
    </w:pPr>
    <w:rPr>
      <w:color w:val="auto"/>
    </w:rPr>
  </w:style>
  <w:style w:type="paragraph" w:customStyle="1" w:styleId="CM121">
    <w:name w:val="CM121"/>
    <w:basedOn w:val="Default"/>
    <w:next w:val="Default"/>
    <w:rsid w:val="00165EDE"/>
    <w:pPr>
      <w:spacing w:after="863"/>
    </w:pPr>
    <w:rPr>
      <w:color w:val="auto"/>
    </w:rPr>
  </w:style>
  <w:style w:type="paragraph" w:customStyle="1" w:styleId="CM33">
    <w:name w:val="CM33"/>
    <w:basedOn w:val="Default"/>
    <w:next w:val="Default"/>
    <w:rsid w:val="00165EDE"/>
    <w:pPr>
      <w:spacing w:line="266" w:lineRule="atLeast"/>
    </w:pPr>
    <w:rPr>
      <w:color w:val="auto"/>
    </w:rPr>
  </w:style>
  <w:style w:type="paragraph" w:customStyle="1" w:styleId="CM74">
    <w:name w:val="CM74"/>
    <w:basedOn w:val="Default"/>
    <w:next w:val="Default"/>
    <w:rsid w:val="00165EDE"/>
    <w:pPr>
      <w:spacing w:line="240" w:lineRule="atLeast"/>
    </w:pPr>
    <w:rPr>
      <w:color w:val="auto"/>
    </w:rPr>
  </w:style>
  <w:style w:type="paragraph" w:customStyle="1" w:styleId="CM124">
    <w:name w:val="CM124"/>
    <w:basedOn w:val="Default"/>
    <w:next w:val="Default"/>
    <w:rsid w:val="00165EDE"/>
    <w:pPr>
      <w:spacing w:after="7465"/>
    </w:pPr>
    <w:rPr>
      <w:color w:val="auto"/>
    </w:rPr>
  </w:style>
  <w:style w:type="paragraph" w:customStyle="1" w:styleId="titrecentr">
    <w:name w:val="titre centré"/>
    <w:rsid w:val="00165EDE"/>
    <w:pPr>
      <w:widowControl w:val="0"/>
      <w:suppressAutoHyphens/>
      <w:autoSpaceDN w:val="0"/>
      <w:spacing w:after="0" w:line="31680" w:lineRule="auto"/>
      <w:jc w:val="center"/>
    </w:pPr>
    <w:rPr>
      <w:rFonts w:ascii="Courier" w:eastAsia="Times New Roman" w:hAnsi="Courier" w:cs="Times New Roman"/>
      <w:b/>
      <w:sz w:val="24"/>
      <w:szCs w:val="20"/>
      <w:lang w:val="fr-FR" w:eastAsia="fr-FR"/>
    </w:rPr>
  </w:style>
  <w:style w:type="paragraph" w:customStyle="1" w:styleId="Normal10">
    <w:name w:val="Normal 10"/>
    <w:basedOn w:val="Normal"/>
    <w:rsid w:val="00165EDE"/>
    <w:pPr>
      <w:widowControl w:val="0"/>
      <w:spacing w:after="0" w:line="240" w:lineRule="auto"/>
    </w:pPr>
    <w:rPr>
      <w:rFonts w:ascii="Times New Roman" w:hAnsi="Times New Roman"/>
      <w:sz w:val="20"/>
      <w:szCs w:val="20"/>
    </w:rPr>
  </w:style>
  <w:style w:type="paragraph" w:customStyle="1" w:styleId="Corpsdetexte21">
    <w:name w:val="Corps de texte 21"/>
    <w:basedOn w:val="Normal"/>
    <w:rsid w:val="00165EDE"/>
    <w:pPr>
      <w:widowControl w:val="0"/>
      <w:spacing w:after="0" w:line="240" w:lineRule="auto"/>
    </w:pPr>
    <w:rPr>
      <w:rFonts w:ascii="Arial Narrow" w:hAnsi="Arial Narrow"/>
      <w:sz w:val="24"/>
      <w:szCs w:val="20"/>
    </w:rPr>
  </w:style>
  <w:style w:type="paragraph" w:customStyle="1" w:styleId="par2">
    <w:name w:val="par2"/>
    <w:basedOn w:val="Normal"/>
    <w:rsid w:val="00165EDE"/>
    <w:pPr>
      <w:tabs>
        <w:tab w:val="left" w:pos="851"/>
      </w:tabs>
      <w:spacing w:after="120" w:line="240" w:lineRule="auto"/>
    </w:pPr>
    <w:rPr>
      <w:rFonts w:ascii="Times New Roman" w:hAnsi="Times New Roman"/>
      <w:sz w:val="24"/>
      <w:szCs w:val="20"/>
    </w:rPr>
  </w:style>
  <w:style w:type="paragraph" w:customStyle="1" w:styleId="CM3">
    <w:name w:val="CM3"/>
    <w:basedOn w:val="Default"/>
    <w:next w:val="Default"/>
    <w:rsid w:val="00165EDE"/>
    <w:pPr>
      <w:spacing w:line="288" w:lineRule="atLeast"/>
    </w:pPr>
    <w:rPr>
      <w:color w:val="auto"/>
    </w:rPr>
  </w:style>
  <w:style w:type="paragraph" w:customStyle="1" w:styleId="CM110">
    <w:name w:val="CM110"/>
    <w:basedOn w:val="Default"/>
    <w:next w:val="Default"/>
    <w:rsid w:val="00165EDE"/>
    <w:pPr>
      <w:spacing w:after="808"/>
    </w:pPr>
    <w:rPr>
      <w:color w:val="auto"/>
    </w:rPr>
  </w:style>
  <w:style w:type="paragraph" w:customStyle="1" w:styleId="CM26">
    <w:name w:val="CM26"/>
    <w:basedOn w:val="Default"/>
    <w:next w:val="Default"/>
    <w:rsid w:val="00165EDE"/>
    <w:pPr>
      <w:spacing w:line="336" w:lineRule="atLeast"/>
    </w:pPr>
    <w:rPr>
      <w:color w:val="auto"/>
    </w:rPr>
  </w:style>
  <w:style w:type="paragraph" w:customStyle="1" w:styleId="CM127">
    <w:name w:val="CM127"/>
    <w:basedOn w:val="Default"/>
    <w:next w:val="Default"/>
    <w:rsid w:val="00165EDE"/>
    <w:pPr>
      <w:spacing w:after="7790"/>
    </w:pPr>
    <w:rPr>
      <w:color w:val="auto"/>
    </w:rPr>
  </w:style>
  <w:style w:type="paragraph" w:customStyle="1" w:styleId="CM13">
    <w:name w:val="CM13"/>
    <w:basedOn w:val="Default"/>
    <w:next w:val="Default"/>
    <w:rsid w:val="00165EDE"/>
    <w:rPr>
      <w:color w:val="auto"/>
    </w:rPr>
  </w:style>
  <w:style w:type="paragraph" w:customStyle="1" w:styleId="CM117">
    <w:name w:val="CM117"/>
    <w:basedOn w:val="Default"/>
    <w:next w:val="Default"/>
    <w:rsid w:val="00165EDE"/>
    <w:pPr>
      <w:spacing w:after="1818"/>
    </w:pPr>
    <w:rPr>
      <w:color w:val="auto"/>
    </w:rPr>
  </w:style>
  <w:style w:type="paragraph" w:customStyle="1" w:styleId="CM78">
    <w:name w:val="CM78"/>
    <w:basedOn w:val="Default"/>
    <w:next w:val="Default"/>
    <w:rsid w:val="00165EDE"/>
    <w:pPr>
      <w:spacing w:line="360" w:lineRule="atLeast"/>
    </w:pPr>
    <w:rPr>
      <w:color w:val="auto"/>
    </w:rPr>
  </w:style>
  <w:style w:type="paragraph" w:customStyle="1" w:styleId="CM85">
    <w:name w:val="CM85"/>
    <w:basedOn w:val="Default"/>
    <w:next w:val="Default"/>
    <w:rsid w:val="00165EDE"/>
    <w:pPr>
      <w:spacing w:line="288" w:lineRule="atLeast"/>
    </w:pPr>
    <w:rPr>
      <w:color w:val="auto"/>
    </w:rPr>
  </w:style>
  <w:style w:type="paragraph" w:customStyle="1" w:styleId="CM86">
    <w:name w:val="CM86"/>
    <w:basedOn w:val="Default"/>
    <w:next w:val="Default"/>
    <w:rsid w:val="00165EDE"/>
    <w:pPr>
      <w:spacing w:line="288" w:lineRule="atLeast"/>
    </w:pPr>
    <w:rPr>
      <w:color w:val="auto"/>
    </w:rPr>
  </w:style>
  <w:style w:type="paragraph" w:customStyle="1" w:styleId="CM94">
    <w:name w:val="CM94"/>
    <w:basedOn w:val="Default"/>
    <w:next w:val="Default"/>
    <w:rsid w:val="00165EDE"/>
    <w:rPr>
      <w:color w:val="auto"/>
    </w:rPr>
  </w:style>
  <w:style w:type="paragraph" w:customStyle="1" w:styleId="CM50">
    <w:name w:val="CM50"/>
    <w:basedOn w:val="Normal"/>
    <w:next w:val="Normal"/>
    <w:rsid w:val="00165EDE"/>
    <w:pPr>
      <w:widowControl w:val="0"/>
      <w:autoSpaceDE w:val="0"/>
      <w:spacing w:after="0" w:line="840" w:lineRule="atLeast"/>
    </w:pPr>
    <w:rPr>
      <w:rFonts w:ascii="Helvetica" w:hAnsi="Helvetica" w:cs="Helvetica"/>
      <w:sz w:val="24"/>
      <w:szCs w:val="24"/>
    </w:rPr>
  </w:style>
  <w:style w:type="paragraph" w:customStyle="1" w:styleId="CM89">
    <w:name w:val="CM89"/>
    <w:basedOn w:val="Default"/>
    <w:next w:val="Default"/>
    <w:rsid w:val="00165EDE"/>
    <w:pPr>
      <w:spacing w:after="450"/>
    </w:pPr>
    <w:rPr>
      <w:color w:val="auto"/>
    </w:rPr>
  </w:style>
  <w:style w:type="paragraph" w:customStyle="1" w:styleId="Head21">
    <w:name w:val="Head 2.1"/>
    <w:basedOn w:val="Normal"/>
    <w:rsid w:val="00165EDE"/>
    <w:pPr>
      <w:spacing w:after="0" w:line="240" w:lineRule="auto"/>
      <w:jc w:val="center"/>
    </w:pPr>
    <w:rPr>
      <w:rFonts w:ascii="Times New Roman" w:hAnsi="Times New Roman"/>
      <w:b/>
      <w:sz w:val="24"/>
      <w:szCs w:val="20"/>
    </w:rPr>
  </w:style>
  <w:style w:type="paragraph" w:customStyle="1" w:styleId="Outline">
    <w:name w:val="Outline"/>
    <w:basedOn w:val="Normal"/>
    <w:rsid w:val="00165EDE"/>
    <w:pPr>
      <w:spacing w:before="240" w:after="0" w:line="240" w:lineRule="auto"/>
    </w:pPr>
    <w:rPr>
      <w:rFonts w:ascii="Times New Roman" w:hAnsi="Times New Roman"/>
      <w:kern w:val="3"/>
      <w:sz w:val="24"/>
      <w:szCs w:val="20"/>
    </w:rPr>
  </w:style>
  <w:style w:type="paragraph" w:customStyle="1" w:styleId="NormalDAO">
    <w:name w:val="NormalDAO"/>
    <w:basedOn w:val="Normal"/>
    <w:rsid w:val="00165EDE"/>
    <w:pPr>
      <w:widowControl w:val="0"/>
      <w:autoSpaceDE w:val="0"/>
      <w:spacing w:after="0" w:line="240" w:lineRule="auto"/>
    </w:pPr>
    <w:rPr>
      <w:rFonts w:ascii="Arial" w:hAnsi="Arial" w:cs="Arial"/>
      <w:sz w:val="24"/>
      <w:szCs w:val="24"/>
    </w:rPr>
  </w:style>
  <w:style w:type="paragraph" w:customStyle="1" w:styleId="TitrePiece1">
    <w:name w:val="TitrePiece1"/>
    <w:basedOn w:val="TitrePieceDAO"/>
    <w:autoRedefine/>
    <w:rsid w:val="00165EDE"/>
    <w:pPr>
      <w:numPr>
        <w:numId w:val="3"/>
      </w:numPr>
      <w:spacing w:after="0"/>
    </w:pPr>
    <w:rPr>
      <w:rFonts w:eastAsia="Times New Roman"/>
      <w:szCs w:val="52"/>
      <w:lang w:eastAsia="fr-FR"/>
    </w:rPr>
  </w:style>
  <w:style w:type="paragraph" w:customStyle="1" w:styleId="xl22">
    <w:name w:val="xl22"/>
    <w:basedOn w:val="Normal"/>
    <w:rsid w:val="00165EDE"/>
    <w:pPr>
      <w:suppressAutoHyphens w:val="0"/>
      <w:spacing w:before="100" w:beforeAutospacing="1" w:after="100" w:afterAutospacing="1" w:line="240" w:lineRule="auto"/>
      <w:jc w:val="center"/>
    </w:pPr>
    <w:rPr>
      <w:rFonts w:ascii="Busorama Md BT" w:hAnsi="Busorama Md BT"/>
      <w:sz w:val="24"/>
      <w:szCs w:val="24"/>
    </w:rPr>
  </w:style>
  <w:style w:type="paragraph" w:customStyle="1" w:styleId="xl23">
    <w:name w:val="xl23"/>
    <w:basedOn w:val="Normal"/>
    <w:rsid w:val="00165E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Busorama Md BT" w:hAnsi="Busorama Md BT"/>
      <w:b/>
      <w:bCs/>
      <w:sz w:val="16"/>
      <w:szCs w:val="16"/>
    </w:rPr>
  </w:style>
  <w:style w:type="character" w:styleId="Appelnotedebasdep">
    <w:name w:val="footnote reference"/>
    <w:unhideWhenUsed/>
    <w:rsid w:val="00165EDE"/>
    <w:rPr>
      <w:position w:val="0"/>
      <w:vertAlign w:val="superscript"/>
    </w:rPr>
  </w:style>
  <w:style w:type="character" w:styleId="Textedelespacerserv">
    <w:name w:val="Placeholder Text"/>
    <w:semiHidden/>
    <w:rsid w:val="00165EDE"/>
    <w:rPr>
      <w:color w:val="808080"/>
    </w:rPr>
  </w:style>
  <w:style w:type="character" w:customStyle="1" w:styleId="hps">
    <w:name w:val="hps"/>
    <w:rsid w:val="00165EDE"/>
  </w:style>
  <w:style w:type="character" w:customStyle="1" w:styleId="atn">
    <w:name w:val="atn"/>
    <w:rsid w:val="00165EDE"/>
  </w:style>
  <w:style w:type="character" w:customStyle="1" w:styleId="shorttext">
    <w:name w:val="short_text"/>
    <w:rsid w:val="00165EDE"/>
  </w:style>
  <w:style w:type="character" w:customStyle="1" w:styleId="ParagraphedelisteCar">
    <w:name w:val="Paragraphe de liste Car"/>
    <w:aliases w:val="Liste 1 Car,- List tir Car,Puces Car,References Car,liste 1 Car,puce 1 Car,List Paragraph Car,style11 Car,Paragraphe de liste1 Car,Evidence on Demand bullet points Car,sous partie 1 Car"/>
    <w:uiPriority w:val="34"/>
    <w:rsid w:val="00165EDE"/>
    <w:rPr>
      <w:rFonts w:ascii="Calibri" w:eastAsia="Calibri" w:hAnsi="Calibri" w:cs="Calibri" w:hint="default"/>
      <w:sz w:val="22"/>
      <w:szCs w:val="22"/>
      <w:lang w:eastAsia="en-US"/>
    </w:rPr>
  </w:style>
  <w:style w:type="character" w:customStyle="1" w:styleId="TitrePieceDAOCar">
    <w:name w:val="TitrePieceDAO Car"/>
    <w:rsid w:val="00165EDE"/>
    <w:rPr>
      <w:rFonts w:ascii="Arial" w:eastAsia="Calibri" w:hAnsi="Arial" w:cs="Arial" w:hint="default"/>
      <w:spacing w:val="45"/>
      <w:position w:val="0"/>
      <w:sz w:val="60"/>
      <w:szCs w:val="60"/>
      <w:vertAlign w:val="baseline"/>
      <w:lang w:eastAsia="en-US"/>
    </w:rPr>
  </w:style>
  <w:style w:type="character" w:customStyle="1" w:styleId="SansinterligneCar">
    <w:name w:val="Sans interligne Car"/>
    <w:uiPriority w:val="1"/>
    <w:rsid w:val="00165EDE"/>
    <w:rPr>
      <w:sz w:val="24"/>
      <w:szCs w:val="24"/>
    </w:rPr>
  </w:style>
  <w:style w:type="character" w:customStyle="1" w:styleId="DefaultCar">
    <w:name w:val="Default Car"/>
    <w:rsid w:val="00165EDE"/>
    <w:rPr>
      <w:rFonts w:ascii="Helvetica" w:eastAsia="Times New Roman" w:hAnsi="Helvetica" w:cs="Helvetica" w:hint="default"/>
      <w:color w:val="000000"/>
      <w:sz w:val="24"/>
      <w:szCs w:val="24"/>
      <w:lang w:eastAsia="fr-FR"/>
    </w:rPr>
  </w:style>
  <w:style w:type="character" w:customStyle="1" w:styleId="WW8Num11z0">
    <w:name w:val="WW8Num11z0"/>
    <w:rsid w:val="00165EDE"/>
    <w:rPr>
      <w:rFonts w:ascii="Times New Roman" w:hAnsi="Times New Roman" w:cs="Times New Roman" w:hint="default"/>
    </w:rPr>
  </w:style>
  <w:style w:type="character" w:customStyle="1" w:styleId="WW8Num17z0">
    <w:name w:val="WW8Num17z0"/>
    <w:rsid w:val="00165EDE"/>
    <w:rPr>
      <w:rFonts w:ascii="Times New Roman" w:hAnsi="Times New Roman" w:cs="Times New Roman" w:hint="default"/>
    </w:rPr>
  </w:style>
  <w:style w:type="character" w:customStyle="1" w:styleId="WW8Num35z0">
    <w:name w:val="WW8Num35z0"/>
    <w:rsid w:val="00165EDE"/>
    <w:rPr>
      <w:rFonts w:ascii="Times New Roman" w:hAnsi="Times New Roman" w:cs="Times New Roman" w:hint="default"/>
    </w:rPr>
  </w:style>
  <w:style w:type="character" w:customStyle="1" w:styleId="Absatz-Standardschriftart">
    <w:name w:val="Absatz-Standardschriftart"/>
    <w:rsid w:val="00165EDE"/>
  </w:style>
  <w:style w:type="character" w:customStyle="1" w:styleId="WW-Absatz-Standardschriftart">
    <w:name w:val="WW-Absatz-Standardschriftart"/>
    <w:rsid w:val="00165EDE"/>
  </w:style>
  <w:style w:type="character" w:customStyle="1" w:styleId="WW-Absatz-Standardschriftart1">
    <w:name w:val="WW-Absatz-Standardschriftart1"/>
    <w:rsid w:val="00165EDE"/>
  </w:style>
  <w:style w:type="character" w:customStyle="1" w:styleId="WW-Absatz-Standardschriftart11">
    <w:name w:val="WW-Absatz-Standardschriftart11"/>
    <w:rsid w:val="00165EDE"/>
  </w:style>
  <w:style w:type="character" w:customStyle="1" w:styleId="WW-Absatz-Standardschriftart111">
    <w:name w:val="WW-Absatz-Standardschriftart111"/>
    <w:rsid w:val="00165EDE"/>
  </w:style>
  <w:style w:type="character" w:customStyle="1" w:styleId="WW-Absatz-Standardschriftart1111">
    <w:name w:val="WW-Absatz-Standardschriftart1111"/>
    <w:rsid w:val="00165EDE"/>
  </w:style>
  <w:style w:type="character" w:customStyle="1" w:styleId="WW-Absatz-Standardschriftart11111">
    <w:name w:val="WW-Absatz-Standardschriftart11111"/>
    <w:rsid w:val="00165EDE"/>
  </w:style>
  <w:style w:type="character" w:customStyle="1" w:styleId="WW8Num10z0">
    <w:name w:val="WW8Num10z0"/>
    <w:rsid w:val="00165EDE"/>
    <w:rPr>
      <w:rFonts w:ascii="Times New Roman" w:eastAsia="Times New Roman" w:hAnsi="Times New Roman" w:cs="Times New Roman" w:hint="default"/>
    </w:rPr>
  </w:style>
  <w:style w:type="character" w:customStyle="1" w:styleId="WW8Num10z1">
    <w:name w:val="WW8Num10z1"/>
    <w:rsid w:val="00165EDE"/>
    <w:rPr>
      <w:rFonts w:ascii="Courier New" w:hAnsi="Courier New" w:cs="Courier New" w:hint="default"/>
    </w:rPr>
  </w:style>
  <w:style w:type="character" w:customStyle="1" w:styleId="WW8Num10z2">
    <w:name w:val="WW8Num10z2"/>
    <w:rsid w:val="00165EDE"/>
    <w:rPr>
      <w:rFonts w:ascii="Wingdings" w:hAnsi="Wingdings" w:hint="default"/>
    </w:rPr>
  </w:style>
  <w:style w:type="character" w:customStyle="1" w:styleId="WW8Num10z3">
    <w:name w:val="WW8Num10z3"/>
    <w:rsid w:val="00165EDE"/>
    <w:rPr>
      <w:rFonts w:ascii="Symbol" w:hAnsi="Symbol" w:hint="default"/>
    </w:rPr>
  </w:style>
  <w:style w:type="character" w:customStyle="1" w:styleId="WW8Num16z0">
    <w:name w:val="WW8Num16z0"/>
    <w:rsid w:val="00165EDE"/>
    <w:rPr>
      <w:rFonts w:ascii="Times New Roman" w:eastAsia="Times New Roman" w:hAnsi="Times New Roman" w:cs="Times New Roman" w:hint="default"/>
    </w:rPr>
  </w:style>
  <w:style w:type="character" w:customStyle="1" w:styleId="WW8Num16z1">
    <w:name w:val="WW8Num16z1"/>
    <w:rsid w:val="00165EDE"/>
    <w:rPr>
      <w:rFonts w:ascii="Symbol" w:eastAsia="Times New Roman" w:hAnsi="Symbol" w:cs="Times New Roman" w:hint="default"/>
    </w:rPr>
  </w:style>
  <w:style w:type="character" w:customStyle="1" w:styleId="WW8Num16z2">
    <w:name w:val="WW8Num16z2"/>
    <w:rsid w:val="00165EDE"/>
    <w:rPr>
      <w:rFonts w:ascii="Wingdings" w:hAnsi="Wingdings" w:hint="default"/>
    </w:rPr>
  </w:style>
  <w:style w:type="character" w:customStyle="1" w:styleId="WW8Num16z3">
    <w:name w:val="WW8Num16z3"/>
    <w:rsid w:val="00165EDE"/>
    <w:rPr>
      <w:rFonts w:ascii="Symbol" w:hAnsi="Symbol" w:hint="default"/>
    </w:rPr>
  </w:style>
  <w:style w:type="character" w:customStyle="1" w:styleId="WW8Num16z4">
    <w:name w:val="WW8Num16z4"/>
    <w:rsid w:val="00165EDE"/>
    <w:rPr>
      <w:rFonts w:ascii="Courier New" w:hAnsi="Courier New" w:cs="Courier New" w:hint="default"/>
    </w:rPr>
  </w:style>
  <w:style w:type="character" w:customStyle="1" w:styleId="WW8Num34z0">
    <w:name w:val="WW8Num34z0"/>
    <w:rsid w:val="00165EDE"/>
    <w:rPr>
      <w:rFonts w:ascii="Times New Roman" w:eastAsia="Times New Roman" w:hAnsi="Times New Roman" w:cs="Times New Roman" w:hint="default"/>
    </w:rPr>
  </w:style>
  <w:style w:type="character" w:customStyle="1" w:styleId="WW8Num34z1">
    <w:name w:val="WW8Num34z1"/>
    <w:rsid w:val="00165EDE"/>
    <w:rPr>
      <w:rFonts w:ascii="Courier New" w:hAnsi="Courier New" w:cs="Courier New" w:hint="default"/>
    </w:rPr>
  </w:style>
  <w:style w:type="character" w:customStyle="1" w:styleId="WW8Num34z2">
    <w:name w:val="WW8Num34z2"/>
    <w:rsid w:val="00165EDE"/>
    <w:rPr>
      <w:rFonts w:ascii="Wingdings" w:hAnsi="Wingdings" w:hint="default"/>
    </w:rPr>
  </w:style>
  <w:style w:type="character" w:customStyle="1" w:styleId="WW8Num34z3">
    <w:name w:val="WW8Num34z3"/>
    <w:rsid w:val="00165EDE"/>
    <w:rPr>
      <w:rFonts w:ascii="Symbol" w:hAnsi="Symbol" w:hint="default"/>
    </w:rPr>
  </w:style>
  <w:style w:type="character" w:customStyle="1" w:styleId="Policepardfaut1">
    <w:name w:val="Police par défaut1"/>
    <w:rsid w:val="00165EDE"/>
  </w:style>
  <w:style w:type="character" w:customStyle="1" w:styleId="TITREPRINCIPALChar">
    <w:name w:val="TITRE PRINCIPAL Char"/>
    <w:rsid w:val="00165EDE"/>
    <w:rPr>
      <w:rFonts w:ascii="Calibri Light" w:eastAsia="Times New Roman" w:hAnsi="Calibri Light" w:cs="Times New Roman" w:hint="default"/>
      <w:i/>
      <w:iCs/>
      <w:color w:val="000000"/>
      <w:sz w:val="32"/>
      <w:szCs w:val="32"/>
    </w:rPr>
  </w:style>
  <w:style w:type="character" w:customStyle="1" w:styleId="CommentaireCar1">
    <w:name w:val="Commentaire Car1"/>
    <w:basedOn w:val="Policepardfaut"/>
    <w:link w:val="Commentaire"/>
    <w:semiHidden/>
    <w:locked/>
    <w:rsid w:val="00165EDE"/>
    <w:rPr>
      <w:rFonts w:ascii="Times New Roman" w:eastAsia="Times New Roman" w:hAnsi="Times New Roman" w:cs="Times New Roman"/>
      <w:lang w:val="fr-FR"/>
    </w:rPr>
  </w:style>
  <w:style w:type="character" w:customStyle="1" w:styleId="ObjetducommentaireCar1">
    <w:name w:val="Objet du commentaire Car1"/>
    <w:basedOn w:val="CommentaireCar1"/>
    <w:link w:val="Objetducommentaire"/>
    <w:semiHidden/>
    <w:locked/>
    <w:rsid w:val="00165EDE"/>
    <w:rPr>
      <w:rFonts w:ascii="Times New Roman" w:eastAsia="Times New Roman" w:hAnsi="Times New Roman" w:cs="Times New Roman"/>
      <w:b/>
      <w:bCs/>
      <w:lang w:val="fr-FR"/>
    </w:rPr>
  </w:style>
  <w:style w:type="character" w:customStyle="1" w:styleId="NormalDAOCar">
    <w:name w:val="NormalDAO Car"/>
    <w:rsid w:val="00165EDE"/>
    <w:rPr>
      <w:rFonts w:ascii="Arial" w:hAnsi="Arial" w:cs="Arial" w:hint="default"/>
      <w:sz w:val="24"/>
      <w:szCs w:val="24"/>
    </w:rPr>
  </w:style>
  <w:style w:type="character" w:customStyle="1" w:styleId="TitrePieceDAOCar1">
    <w:name w:val="TitrePieceDAO Car1"/>
    <w:rsid w:val="00165EDE"/>
    <w:rPr>
      <w:rFonts w:ascii="Arial" w:hAnsi="Arial" w:cs="Arial" w:hint="default"/>
      <w:spacing w:val="45"/>
      <w:sz w:val="52"/>
      <w:szCs w:val="52"/>
    </w:rPr>
  </w:style>
  <w:style w:type="character" w:customStyle="1" w:styleId="TitrePiece1Car">
    <w:name w:val="TitrePiece1 Car"/>
    <w:rsid w:val="00165EDE"/>
    <w:rPr>
      <w:rFonts w:ascii="Arial" w:hAnsi="Arial" w:cs="Arial" w:hint="default"/>
      <w:spacing w:val="45"/>
      <w:sz w:val="60"/>
      <w:szCs w:val="52"/>
    </w:rPr>
  </w:style>
  <w:style w:type="character" w:customStyle="1" w:styleId="tlid-translation">
    <w:name w:val="tlid-translation"/>
    <w:basedOn w:val="Policepardfaut"/>
    <w:rsid w:val="00165EDE"/>
  </w:style>
  <w:style w:type="table" w:styleId="Grilledutableau">
    <w:name w:val="Table Grid"/>
    <w:basedOn w:val="TableauNormal"/>
    <w:uiPriority w:val="59"/>
    <w:rsid w:val="00165EDE"/>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nhideWhenUsed/>
    <w:rsid w:val="00165EDE"/>
  </w:style>
  <w:style w:type="numbering" w:customStyle="1" w:styleId="LFO22">
    <w:name w:val="LFO22"/>
    <w:rsid w:val="00165EDE"/>
    <w:pPr>
      <w:numPr>
        <w:numId w:val="1"/>
      </w:numPr>
    </w:pPr>
  </w:style>
  <w:style w:type="numbering" w:customStyle="1" w:styleId="LFO19">
    <w:name w:val="LFO19"/>
    <w:rsid w:val="00165EDE"/>
    <w:pPr>
      <w:numPr>
        <w:numId w:val="2"/>
      </w:numPr>
    </w:pPr>
  </w:style>
  <w:style w:type="numbering" w:customStyle="1" w:styleId="LFO21">
    <w:name w:val="LFO21"/>
    <w:rsid w:val="00165EDE"/>
    <w:pPr>
      <w:numPr>
        <w:numId w:val="3"/>
      </w:numPr>
    </w:pPr>
  </w:style>
  <w:style w:type="numbering" w:customStyle="1" w:styleId="LFO16">
    <w:name w:val="LFO16"/>
    <w:rsid w:val="00165EDE"/>
    <w:pPr>
      <w:numPr>
        <w:numId w:val="29"/>
      </w:numPr>
    </w:pPr>
  </w:style>
  <w:style w:type="paragraph" w:customStyle="1" w:styleId="msonormal0">
    <w:name w:val="msonormal"/>
    <w:basedOn w:val="Normal"/>
    <w:rsid w:val="00165EDE"/>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font7">
    <w:name w:val="font7"/>
    <w:basedOn w:val="Normal"/>
    <w:rsid w:val="00165EDE"/>
    <w:pPr>
      <w:suppressAutoHyphens w:val="0"/>
      <w:autoSpaceDN/>
      <w:spacing w:before="100" w:beforeAutospacing="1" w:after="100" w:afterAutospacing="1" w:line="240" w:lineRule="auto"/>
    </w:pPr>
    <w:rPr>
      <w:rFonts w:ascii="Trebuchet MS" w:hAnsi="Trebuchet MS"/>
      <w:b/>
      <w:bCs/>
      <w:color w:val="000000"/>
      <w:sz w:val="24"/>
      <w:szCs w:val="24"/>
    </w:rPr>
  </w:style>
  <w:style w:type="paragraph" w:customStyle="1" w:styleId="font8">
    <w:name w:val="font8"/>
    <w:basedOn w:val="Normal"/>
    <w:rsid w:val="00165EDE"/>
    <w:pPr>
      <w:suppressAutoHyphens w:val="0"/>
      <w:autoSpaceDN/>
      <w:spacing w:before="100" w:beforeAutospacing="1" w:after="100" w:afterAutospacing="1" w:line="240" w:lineRule="auto"/>
    </w:pPr>
    <w:rPr>
      <w:rFonts w:ascii="Trebuchet MS" w:hAnsi="Trebuchet MS"/>
      <w:b/>
      <w:bCs/>
      <w:color w:val="000000"/>
    </w:rPr>
  </w:style>
  <w:style w:type="paragraph" w:customStyle="1" w:styleId="font9">
    <w:name w:val="font9"/>
    <w:basedOn w:val="Normal"/>
    <w:rsid w:val="00165EDE"/>
    <w:pPr>
      <w:suppressAutoHyphens w:val="0"/>
      <w:autoSpaceDN/>
      <w:spacing w:before="100" w:beforeAutospacing="1" w:after="100" w:afterAutospacing="1" w:line="240" w:lineRule="auto"/>
    </w:pPr>
    <w:rPr>
      <w:rFonts w:ascii="Trebuchet MS" w:hAnsi="Trebuchet MS"/>
      <w:b/>
      <w:bCs/>
      <w:color w:val="000000"/>
      <w:sz w:val="20"/>
      <w:szCs w:val="20"/>
    </w:rPr>
  </w:style>
  <w:style w:type="paragraph" w:customStyle="1" w:styleId="font10">
    <w:name w:val="font10"/>
    <w:basedOn w:val="Normal"/>
    <w:rsid w:val="00165EDE"/>
    <w:pPr>
      <w:suppressAutoHyphens w:val="0"/>
      <w:autoSpaceDN/>
      <w:spacing w:before="100" w:beforeAutospacing="1" w:after="100" w:afterAutospacing="1" w:line="240" w:lineRule="auto"/>
    </w:pPr>
    <w:rPr>
      <w:rFonts w:ascii="Trebuchet MS" w:hAnsi="Trebuchet MS"/>
      <w:b/>
      <w:bCs/>
      <w:color w:val="000000"/>
      <w:sz w:val="24"/>
      <w:szCs w:val="24"/>
    </w:rPr>
  </w:style>
  <w:style w:type="paragraph" w:customStyle="1" w:styleId="font11">
    <w:name w:val="font11"/>
    <w:basedOn w:val="Normal"/>
    <w:rsid w:val="00165EDE"/>
    <w:pPr>
      <w:suppressAutoHyphens w:val="0"/>
      <w:autoSpaceDN/>
      <w:spacing w:before="100" w:beforeAutospacing="1" w:after="100" w:afterAutospacing="1" w:line="240" w:lineRule="auto"/>
    </w:pPr>
    <w:rPr>
      <w:rFonts w:ascii="Times New Roman" w:hAnsi="Times New Roman"/>
      <w:color w:val="000000"/>
      <w:sz w:val="14"/>
      <w:szCs w:val="14"/>
    </w:rPr>
  </w:style>
  <w:style w:type="paragraph" w:customStyle="1" w:styleId="font12">
    <w:name w:val="font12"/>
    <w:basedOn w:val="Normal"/>
    <w:rsid w:val="00165EDE"/>
    <w:pPr>
      <w:suppressAutoHyphens w:val="0"/>
      <w:autoSpaceDN/>
      <w:spacing w:before="100" w:beforeAutospacing="1" w:after="100" w:afterAutospacing="1" w:line="240" w:lineRule="auto"/>
    </w:pPr>
    <w:rPr>
      <w:rFonts w:ascii="Trebuchet MS" w:hAnsi="Trebuchet MS"/>
      <w:b/>
      <w:bCs/>
      <w:color w:val="000000"/>
      <w:u w:val="single"/>
    </w:rPr>
  </w:style>
  <w:style w:type="paragraph" w:customStyle="1" w:styleId="font13">
    <w:name w:val="font13"/>
    <w:basedOn w:val="Normal"/>
    <w:rsid w:val="00165EDE"/>
    <w:pPr>
      <w:suppressAutoHyphens w:val="0"/>
      <w:autoSpaceDN/>
      <w:spacing w:before="100" w:beforeAutospacing="1" w:after="100" w:afterAutospacing="1" w:line="240" w:lineRule="auto"/>
    </w:pPr>
    <w:rPr>
      <w:rFonts w:ascii="Trebuchet MS" w:hAnsi="Trebuchet MS"/>
      <w:color w:val="FF0000"/>
    </w:rPr>
  </w:style>
  <w:style w:type="paragraph" w:customStyle="1" w:styleId="font14">
    <w:name w:val="font14"/>
    <w:basedOn w:val="Normal"/>
    <w:rsid w:val="00165EDE"/>
    <w:pPr>
      <w:suppressAutoHyphens w:val="0"/>
      <w:autoSpaceDN/>
      <w:spacing w:before="100" w:beforeAutospacing="1" w:after="100" w:afterAutospacing="1" w:line="240" w:lineRule="auto"/>
    </w:pPr>
    <w:rPr>
      <w:rFonts w:ascii="Trebuchet MS" w:hAnsi="Trebuchet MS"/>
      <w:color w:val="000000"/>
      <w:u w:val="single"/>
    </w:rPr>
  </w:style>
  <w:style w:type="paragraph" w:customStyle="1" w:styleId="font15">
    <w:name w:val="font15"/>
    <w:basedOn w:val="Normal"/>
    <w:rsid w:val="00165EDE"/>
    <w:pPr>
      <w:suppressAutoHyphens w:val="0"/>
      <w:autoSpaceDN/>
      <w:spacing w:before="100" w:beforeAutospacing="1" w:after="100" w:afterAutospacing="1" w:line="240" w:lineRule="auto"/>
    </w:pPr>
    <w:rPr>
      <w:rFonts w:ascii="Trebuchet MS" w:hAnsi="Trebuchet MS"/>
      <w:i/>
      <w:iCs/>
      <w:color w:val="000000"/>
    </w:rPr>
  </w:style>
  <w:style w:type="paragraph" w:customStyle="1" w:styleId="font16">
    <w:name w:val="font16"/>
    <w:basedOn w:val="Normal"/>
    <w:rsid w:val="00165EDE"/>
    <w:pPr>
      <w:suppressAutoHyphens w:val="0"/>
      <w:autoSpaceDN/>
      <w:spacing w:before="100" w:beforeAutospacing="1" w:after="100" w:afterAutospacing="1" w:line="240" w:lineRule="auto"/>
    </w:pPr>
    <w:rPr>
      <w:rFonts w:ascii="Trebuchet MS" w:hAnsi="Trebuchet MS"/>
      <w:b/>
      <w:bCs/>
      <w:i/>
      <w:iCs/>
      <w:color w:val="000000"/>
    </w:rPr>
  </w:style>
  <w:style w:type="paragraph" w:customStyle="1" w:styleId="font17">
    <w:name w:val="font17"/>
    <w:basedOn w:val="Normal"/>
    <w:rsid w:val="00165EDE"/>
    <w:pPr>
      <w:suppressAutoHyphens w:val="0"/>
      <w:autoSpaceDN/>
      <w:spacing w:before="100" w:beforeAutospacing="1" w:after="100" w:afterAutospacing="1" w:line="240" w:lineRule="auto"/>
    </w:pPr>
    <w:rPr>
      <w:rFonts w:ascii="Trebuchet MS" w:hAnsi="Trebuchet MS"/>
      <w:color w:val="0070C0"/>
    </w:rPr>
  </w:style>
  <w:style w:type="paragraph" w:customStyle="1" w:styleId="font18">
    <w:name w:val="font18"/>
    <w:basedOn w:val="Normal"/>
    <w:rsid w:val="00165EDE"/>
    <w:pPr>
      <w:suppressAutoHyphens w:val="0"/>
      <w:autoSpaceDN/>
      <w:spacing w:before="100" w:beforeAutospacing="1" w:after="100" w:afterAutospacing="1" w:line="240" w:lineRule="auto"/>
    </w:pPr>
    <w:rPr>
      <w:rFonts w:ascii="Trebuchet MS" w:hAnsi="Trebuchet MS"/>
      <w:color w:val="000000"/>
    </w:rPr>
  </w:style>
  <w:style w:type="paragraph" w:customStyle="1" w:styleId="font19">
    <w:name w:val="font19"/>
    <w:basedOn w:val="Normal"/>
    <w:rsid w:val="00165EDE"/>
    <w:pPr>
      <w:suppressAutoHyphens w:val="0"/>
      <w:autoSpaceDN/>
      <w:spacing w:before="100" w:beforeAutospacing="1" w:after="100" w:afterAutospacing="1" w:line="240" w:lineRule="auto"/>
    </w:pPr>
    <w:rPr>
      <w:rFonts w:ascii="Trebuchet MS" w:hAnsi="Trebuchet MS"/>
      <w:i/>
      <w:iCs/>
      <w:color w:val="000000"/>
    </w:rPr>
  </w:style>
  <w:style w:type="character" w:customStyle="1" w:styleId="y2iqfc">
    <w:name w:val="y2iqfc"/>
    <w:basedOn w:val="Policepardfaut"/>
    <w:rsid w:val="00AE6B15"/>
  </w:style>
  <w:style w:type="paragraph" w:styleId="En-ttedetabledesmatires">
    <w:name w:val="TOC Heading"/>
    <w:basedOn w:val="Titre1"/>
    <w:next w:val="Normal"/>
    <w:uiPriority w:val="39"/>
    <w:unhideWhenUsed/>
    <w:qFormat/>
    <w:rsid w:val="004950B4"/>
    <w:pPr>
      <w:spacing w:before="240" w:line="276"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Point">
    <w:name w:val="Point"/>
    <w:basedOn w:val="Normal"/>
    <w:rsid w:val="004950B4"/>
    <w:pPr>
      <w:suppressAutoHyphens w:val="0"/>
      <w:autoSpaceDN/>
      <w:spacing w:after="60" w:line="240" w:lineRule="auto"/>
    </w:pPr>
    <w:rPr>
      <w:rFonts w:ascii="Times New Roman" w:hAnsi="Times New Roman"/>
      <w:sz w:val="24"/>
      <w:szCs w:val="20"/>
    </w:rPr>
  </w:style>
  <w:style w:type="character" w:styleId="Titredulivre">
    <w:name w:val="Book Title"/>
    <w:uiPriority w:val="33"/>
    <w:qFormat/>
    <w:rsid w:val="004950B4"/>
    <w:rPr>
      <w:b/>
      <w:bCs/>
      <w:smallCaps/>
      <w:spacing w:val="5"/>
    </w:rPr>
  </w:style>
  <w:style w:type="character" w:customStyle="1" w:styleId="apple-style-span">
    <w:name w:val="apple-style-span"/>
    <w:rsid w:val="004950B4"/>
  </w:style>
  <w:style w:type="character" w:customStyle="1" w:styleId="apple-converted-space">
    <w:name w:val="apple-converted-space"/>
    <w:rsid w:val="004950B4"/>
  </w:style>
  <w:style w:type="character" w:customStyle="1" w:styleId="longtext">
    <w:name w:val="long_text"/>
    <w:rsid w:val="004950B4"/>
    <w:rPr>
      <w:rFonts w:cs="Times New Roman"/>
    </w:rPr>
  </w:style>
  <w:style w:type="paragraph" w:customStyle="1" w:styleId="Pucea0">
    <w:name w:val="Puce a)"/>
    <w:basedOn w:val="Normal"/>
    <w:rsid w:val="004950B4"/>
    <w:pPr>
      <w:numPr>
        <w:numId w:val="50"/>
      </w:numPr>
      <w:tabs>
        <w:tab w:val="clear" w:pos="992"/>
        <w:tab w:val="num" w:pos="425"/>
      </w:tabs>
      <w:suppressAutoHyphens w:val="0"/>
      <w:autoSpaceDN/>
      <w:spacing w:before="120" w:after="60" w:line="240" w:lineRule="auto"/>
      <w:ind w:left="425"/>
    </w:pPr>
    <w:rPr>
      <w:rFonts w:ascii="Arial" w:hAnsi="Arial" w:cs="Arial"/>
      <w:sz w:val="20"/>
      <w:szCs w:val="20"/>
    </w:rPr>
  </w:style>
  <w:style w:type="paragraph" w:customStyle="1" w:styleId="Tiret">
    <w:name w:val="Tiret"/>
    <w:basedOn w:val="Normal"/>
    <w:rsid w:val="004950B4"/>
    <w:pPr>
      <w:suppressAutoHyphens w:val="0"/>
      <w:autoSpaceDN/>
      <w:spacing w:before="60" w:after="60" w:line="240" w:lineRule="auto"/>
      <w:ind w:left="720" w:hanging="360"/>
    </w:pPr>
    <w:rPr>
      <w:rFonts w:ascii="Arial" w:hAnsi="Arial" w:cs="Arial"/>
      <w:sz w:val="20"/>
      <w:szCs w:val="20"/>
    </w:rPr>
  </w:style>
  <w:style w:type="paragraph" w:customStyle="1" w:styleId="Retrait1">
    <w:name w:val="Retrait 1"/>
    <w:basedOn w:val="Normal"/>
    <w:rsid w:val="004950B4"/>
    <w:pPr>
      <w:suppressAutoHyphens w:val="0"/>
      <w:autoSpaceDN/>
      <w:spacing w:after="60" w:line="240" w:lineRule="auto"/>
      <w:ind w:left="425"/>
    </w:pPr>
    <w:rPr>
      <w:rFonts w:ascii="Arial" w:hAnsi="Arial" w:cs="Arial"/>
      <w:iCs/>
      <w:sz w:val="20"/>
      <w:szCs w:val="20"/>
    </w:rPr>
  </w:style>
  <w:style w:type="paragraph" w:customStyle="1" w:styleId="Corpsdetexte22">
    <w:name w:val="Corps de texte 22"/>
    <w:basedOn w:val="Normal"/>
    <w:rsid w:val="004950B4"/>
    <w:pPr>
      <w:suppressAutoHyphens w:val="0"/>
      <w:autoSpaceDN/>
      <w:spacing w:after="120" w:line="240" w:lineRule="auto"/>
      <w:jc w:val="center"/>
    </w:pPr>
    <w:rPr>
      <w:rFonts w:ascii="Times New Roman" w:hAnsi="Times New Roman"/>
      <w:b/>
      <w:sz w:val="28"/>
      <w:szCs w:val="20"/>
    </w:rPr>
  </w:style>
  <w:style w:type="paragraph" w:customStyle="1" w:styleId="Pucea">
    <w:name w:val="Puce a"/>
    <w:basedOn w:val="Normal"/>
    <w:rsid w:val="004950B4"/>
    <w:pPr>
      <w:widowControl w:val="0"/>
      <w:numPr>
        <w:numId w:val="51"/>
      </w:numPr>
      <w:suppressAutoHyphens w:val="0"/>
      <w:autoSpaceDN/>
      <w:spacing w:before="60" w:after="60" w:line="240" w:lineRule="auto"/>
    </w:pPr>
    <w:rPr>
      <w:rFonts w:ascii="Arial" w:hAnsi="Arial" w:cs="Arial"/>
      <w:sz w:val="20"/>
      <w:szCs w:val="20"/>
    </w:rPr>
  </w:style>
  <w:style w:type="numbering" w:customStyle="1" w:styleId="Aucuneliste1">
    <w:name w:val="Aucune liste1"/>
    <w:next w:val="Aucuneliste"/>
    <w:uiPriority w:val="99"/>
    <w:semiHidden/>
    <w:unhideWhenUsed/>
    <w:rsid w:val="004950B4"/>
  </w:style>
  <w:style w:type="character" w:styleId="Marquedecommentaire">
    <w:name w:val="annotation reference"/>
    <w:uiPriority w:val="99"/>
    <w:semiHidden/>
    <w:unhideWhenUsed/>
    <w:rsid w:val="004950B4"/>
    <w:rPr>
      <w:sz w:val="16"/>
      <w:szCs w:val="16"/>
    </w:rPr>
  </w:style>
  <w:style w:type="paragraph" w:customStyle="1" w:styleId="3-TITRE">
    <w:name w:val="3-TITRE"/>
    <w:basedOn w:val="Normal"/>
    <w:rsid w:val="004950B4"/>
    <w:pPr>
      <w:autoSpaceDN/>
      <w:spacing w:after="0" w:line="240" w:lineRule="auto"/>
    </w:pPr>
    <w:rPr>
      <w:rFonts w:ascii="Arial" w:hAnsi="Arial" w:cs="Arial"/>
      <w:b/>
      <w:bCs/>
      <w:color w:val="333333"/>
      <w:sz w:val="24"/>
      <w:lang w:eastAsia="ar-SA"/>
    </w:rPr>
  </w:style>
  <w:style w:type="table" w:customStyle="1" w:styleId="Grilledutableau1">
    <w:name w:val="Grille du tableau1"/>
    <w:basedOn w:val="TableauNormal"/>
    <w:next w:val="Grilledutableau"/>
    <w:uiPriority w:val="59"/>
    <w:rsid w:val="004950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1">
    <w:name w:val="Enum 1"/>
    <w:basedOn w:val="Normal"/>
    <w:rsid w:val="004950B4"/>
    <w:pPr>
      <w:widowControl w:val="0"/>
      <w:suppressAutoHyphens w:val="0"/>
      <w:autoSpaceDN/>
      <w:spacing w:before="60" w:after="60" w:line="240" w:lineRule="auto"/>
      <w:ind w:left="720" w:hanging="360"/>
    </w:pPr>
    <w:rPr>
      <w:rFonts w:ascii="Arial" w:hAnsi="Arial"/>
      <w:sz w:val="20"/>
      <w:szCs w:val="20"/>
    </w:rPr>
  </w:style>
  <w:style w:type="paragraph" w:customStyle="1" w:styleId="PS1">
    <w:name w:val="PS1"/>
    <w:basedOn w:val="Normal"/>
    <w:rsid w:val="004950B4"/>
    <w:pPr>
      <w:numPr>
        <w:numId w:val="52"/>
      </w:numPr>
      <w:tabs>
        <w:tab w:val="clear" w:pos="1134"/>
        <w:tab w:val="num" w:pos="851"/>
        <w:tab w:val="left" w:pos="1418"/>
        <w:tab w:val="left" w:pos="1701"/>
      </w:tabs>
      <w:suppressAutoHyphens w:val="0"/>
      <w:autoSpaceDN/>
      <w:spacing w:before="120" w:after="60" w:line="240" w:lineRule="auto"/>
      <w:ind w:left="1701" w:hanging="1134"/>
    </w:pPr>
    <w:rPr>
      <w:rFonts w:ascii="Arial" w:hAnsi="Arial" w:cs="Arial"/>
      <w:sz w:val="20"/>
      <w:szCs w:val="20"/>
    </w:rPr>
  </w:style>
  <w:style w:type="paragraph" w:customStyle="1" w:styleId="PS2">
    <w:name w:val="PS2"/>
    <w:basedOn w:val="Normal"/>
    <w:rsid w:val="004950B4"/>
    <w:pPr>
      <w:numPr>
        <w:ilvl w:val="1"/>
        <w:numId w:val="52"/>
      </w:numPr>
      <w:tabs>
        <w:tab w:val="clear" w:pos="1559"/>
        <w:tab w:val="num" w:pos="1985"/>
      </w:tabs>
      <w:suppressAutoHyphens w:val="0"/>
      <w:autoSpaceDN/>
      <w:spacing w:after="0" w:line="240" w:lineRule="auto"/>
      <w:ind w:left="1985" w:hanging="284"/>
    </w:pPr>
    <w:rPr>
      <w:rFonts w:ascii="Arial" w:hAnsi="Arial" w:cs="Arial"/>
      <w:sz w:val="20"/>
      <w:szCs w:val="20"/>
    </w:rPr>
  </w:style>
  <w:style w:type="paragraph" w:customStyle="1" w:styleId="PS3">
    <w:name w:val="PS3"/>
    <w:basedOn w:val="Normal"/>
    <w:rsid w:val="004950B4"/>
    <w:pPr>
      <w:keepNext/>
      <w:keepLines/>
      <w:suppressAutoHyphens w:val="0"/>
      <w:autoSpaceDN/>
      <w:spacing w:after="60" w:line="240" w:lineRule="auto"/>
      <w:ind w:left="1985"/>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2820">
      <w:bodyDiv w:val="1"/>
      <w:marLeft w:val="0"/>
      <w:marRight w:val="0"/>
      <w:marTop w:val="0"/>
      <w:marBottom w:val="0"/>
      <w:divBdr>
        <w:top w:val="none" w:sz="0" w:space="0" w:color="auto"/>
        <w:left w:val="none" w:sz="0" w:space="0" w:color="auto"/>
        <w:bottom w:val="none" w:sz="0" w:space="0" w:color="auto"/>
        <w:right w:val="none" w:sz="0" w:space="0" w:color="auto"/>
      </w:divBdr>
    </w:div>
    <w:div w:id="53048398">
      <w:bodyDiv w:val="1"/>
      <w:marLeft w:val="0"/>
      <w:marRight w:val="0"/>
      <w:marTop w:val="0"/>
      <w:marBottom w:val="0"/>
      <w:divBdr>
        <w:top w:val="none" w:sz="0" w:space="0" w:color="auto"/>
        <w:left w:val="none" w:sz="0" w:space="0" w:color="auto"/>
        <w:bottom w:val="none" w:sz="0" w:space="0" w:color="auto"/>
        <w:right w:val="none" w:sz="0" w:space="0" w:color="auto"/>
      </w:divBdr>
    </w:div>
    <w:div w:id="68700175">
      <w:bodyDiv w:val="1"/>
      <w:marLeft w:val="0"/>
      <w:marRight w:val="0"/>
      <w:marTop w:val="0"/>
      <w:marBottom w:val="0"/>
      <w:divBdr>
        <w:top w:val="none" w:sz="0" w:space="0" w:color="auto"/>
        <w:left w:val="none" w:sz="0" w:space="0" w:color="auto"/>
        <w:bottom w:val="none" w:sz="0" w:space="0" w:color="auto"/>
        <w:right w:val="none" w:sz="0" w:space="0" w:color="auto"/>
      </w:divBdr>
    </w:div>
    <w:div w:id="327756221">
      <w:bodyDiv w:val="1"/>
      <w:marLeft w:val="0"/>
      <w:marRight w:val="0"/>
      <w:marTop w:val="0"/>
      <w:marBottom w:val="0"/>
      <w:divBdr>
        <w:top w:val="none" w:sz="0" w:space="0" w:color="auto"/>
        <w:left w:val="none" w:sz="0" w:space="0" w:color="auto"/>
        <w:bottom w:val="none" w:sz="0" w:space="0" w:color="auto"/>
        <w:right w:val="none" w:sz="0" w:space="0" w:color="auto"/>
      </w:divBdr>
    </w:div>
    <w:div w:id="329870440">
      <w:bodyDiv w:val="1"/>
      <w:marLeft w:val="0"/>
      <w:marRight w:val="0"/>
      <w:marTop w:val="0"/>
      <w:marBottom w:val="0"/>
      <w:divBdr>
        <w:top w:val="none" w:sz="0" w:space="0" w:color="auto"/>
        <w:left w:val="none" w:sz="0" w:space="0" w:color="auto"/>
        <w:bottom w:val="none" w:sz="0" w:space="0" w:color="auto"/>
        <w:right w:val="none" w:sz="0" w:space="0" w:color="auto"/>
      </w:divBdr>
    </w:div>
    <w:div w:id="340473047">
      <w:bodyDiv w:val="1"/>
      <w:marLeft w:val="0"/>
      <w:marRight w:val="0"/>
      <w:marTop w:val="0"/>
      <w:marBottom w:val="0"/>
      <w:divBdr>
        <w:top w:val="none" w:sz="0" w:space="0" w:color="auto"/>
        <w:left w:val="none" w:sz="0" w:space="0" w:color="auto"/>
        <w:bottom w:val="none" w:sz="0" w:space="0" w:color="auto"/>
        <w:right w:val="none" w:sz="0" w:space="0" w:color="auto"/>
      </w:divBdr>
    </w:div>
    <w:div w:id="344089616">
      <w:bodyDiv w:val="1"/>
      <w:marLeft w:val="0"/>
      <w:marRight w:val="0"/>
      <w:marTop w:val="0"/>
      <w:marBottom w:val="0"/>
      <w:divBdr>
        <w:top w:val="none" w:sz="0" w:space="0" w:color="auto"/>
        <w:left w:val="none" w:sz="0" w:space="0" w:color="auto"/>
        <w:bottom w:val="none" w:sz="0" w:space="0" w:color="auto"/>
        <w:right w:val="none" w:sz="0" w:space="0" w:color="auto"/>
      </w:divBdr>
    </w:div>
    <w:div w:id="372771588">
      <w:bodyDiv w:val="1"/>
      <w:marLeft w:val="0"/>
      <w:marRight w:val="0"/>
      <w:marTop w:val="0"/>
      <w:marBottom w:val="0"/>
      <w:divBdr>
        <w:top w:val="none" w:sz="0" w:space="0" w:color="auto"/>
        <w:left w:val="none" w:sz="0" w:space="0" w:color="auto"/>
        <w:bottom w:val="none" w:sz="0" w:space="0" w:color="auto"/>
        <w:right w:val="none" w:sz="0" w:space="0" w:color="auto"/>
      </w:divBdr>
    </w:div>
    <w:div w:id="415058162">
      <w:bodyDiv w:val="1"/>
      <w:marLeft w:val="0"/>
      <w:marRight w:val="0"/>
      <w:marTop w:val="0"/>
      <w:marBottom w:val="0"/>
      <w:divBdr>
        <w:top w:val="none" w:sz="0" w:space="0" w:color="auto"/>
        <w:left w:val="none" w:sz="0" w:space="0" w:color="auto"/>
        <w:bottom w:val="none" w:sz="0" w:space="0" w:color="auto"/>
        <w:right w:val="none" w:sz="0" w:space="0" w:color="auto"/>
      </w:divBdr>
    </w:div>
    <w:div w:id="422914987">
      <w:bodyDiv w:val="1"/>
      <w:marLeft w:val="0"/>
      <w:marRight w:val="0"/>
      <w:marTop w:val="0"/>
      <w:marBottom w:val="0"/>
      <w:divBdr>
        <w:top w:val="none" w:sz="0" w:space="0" w:color="auto"/>
        <w:left w:val="none" w:sz="0" w:space="0" w:color="auto"/>
        <w:bottom w:val="none" w:sz="0" w:space="0" w:color="auto"/>
        <w:right w:val="none" w:sz="0" w:space="0" w:color="auto"/>
      </w:divBdr>
    </w:div>
    <w:div w:id="509486272">
      <w:bodyDiv w:val="1"/>
      <w:marLeft w:val="0"/>
      <w:marRight w:val="0"/>
      <w:marTop w:val="0"/>
      <w:marBottom w:val="0"/>
      <w:divBdr>
        <w:top w:val="none" w:sz="0" w:space="0" w:color="auto"/>
        <w:left w:val="none" w:sz="0" w:space="0" w:color="auto"/>
        <w:bottom w:val="none" w:sz="0" w:space="0" w:color="auto"/>
        <w:right w:val="none" w:sz="0" w:space="0" w:color="auto"/>
      </w:divBdr>
    </w:div>
    <w:div w:id="534074856">
      <w:bodyDiv w:val="1"/>
      <w:marLeft w:val="0"/>
      <w:marRight w:val="0"/>
      <w:marTop w:val="0"/>
      <w:marBottom w:val="0"/>
      <w:divBdr>
        <w:top w:val="none" w:sz="0" w:space="0" w:color="auto"/>
        <w:left w:val="none" w:sz="0" w:space="0" w:color="auto"/>
        <w:bottom w:val="none" w:sz="0" w:space="0" w:color="auto"/>
        <w:right w:val="none" w:sz="0" w:space="0" w:color="auto"/>
      </w:divBdr>
    </w:div>
    <w:div w:id="548495944">
      <w:bodyDiv w:val="1"/>
      <w:marLeft w:val="0"/>
      <w:marRight w:val="0"/>
      <w:marTop w:val="0"/>
      <w:marBottom w:val="0"/>
      <w:divBdr>
        <w:top w:val="none" w:sz="0" w:space="0" w:color="auto"/>
        <w:left w:val="none" w:sz="0" w:space="0" w:color="auto"/>
        <w:bottom w:val="none" w:sz="0" w:space="0" w:color="auto"/>
        <w:right w:val="none" w:sz="0" w:space="0" w:color="auto"/>
      </w:divBdr>
    </w:div>
    <w:div w:id="566380589">
      <w:bodyDiv w:val="1"/>
      <w:marLeft w:val="0"/>
      <w:marRight w:val="0"/>
      <w:marTop w:val="0"/>
      <w:marBottom w:val="0"/>
      <w:divBdr>
        <w:top w:val="none" w:sz="0" w:space="0" w:color="auto"/>
        <w:left w:val="none" w:sz="0" w:space="0" w:color="auto"/>
        <w:bottom w:val="none" w:sz="0" w:space="0" w:color="auto"/>
        <w:right w:val="none" w:sz="0" w:space="0" w:color="auto"/>
      </w:divBdr>
    </w:div>
    <w:div w:id="690380669">
      <w:bodyDiv w:val="1"/>
      <w:marLeft w:val="0"/>
      <w:marRight w:val="0"/>
      <w:marTop w:val="0"/>
      <w:marBottom w:val="0"/>
      <w:divBdr>
        <w:top w:val="none" w:sz="0" w:space="0" w:color="auto"/>
        <w:left w:val="none" w:sz="0" w:space="0" w:color="auto"/>
        <w:bottom w:val="none" w:sz="0" w:space="0" w:color="auto"/>
        <w:right w:val="none" w:sz="0" w:space="0" w:color="auto"/>
      </w:divBdr>
    </w:div>
    <w:div w:id="727344258">
      <w:bodyDiv w:val="1"/>
      <w:marLeft w:val="0"/>
      <w:marRight w:val="0"/>
      <w:marTop w:val="0"/>
      <w:marBottom w:val="0"/>
      <w:divBdr>
        <w:top w:val="none" w:sz="0" w:space="0" w:color="auto"/>
        <w:left w:val="none" w:sz="0" w:space="0" w:color="auto"/>
        <w:bottom w:val="none" w:sz="0" w:space="0" w:color="auto"/>
        <w:right w:val="none" w:sz="0" w:space="0" w:color="auto"/>
      </w:divBdr>
    </w:div>
    <w:div w:id="811486551">
      <w:bodyDiv w:val="1"/>
      <w:marLeft w:val="0"/>
      <w:marRight w:val="0"/>
      <w:marTop w:val="0"/>
      <w:marBottom w:val="0"/>
      <w:divBdr>
        <w:top w:val="none" w:sz="0" w:space="0" w:color="auto"/>
        <w:left w:val="none" w:sz="0" w:space="0" w:color="auto"/>
        <w:bottom w:val="none" w:sz="0" w:space="0" w:color="auto"/>
        <w:right w:val="none" w:sz="0" w:space="0" w:color="auto"/>
      </w:divBdr>
    </w:div>
    <w:div w:id="828865270">
      <w:bodyDiv w:val="1"/>
      <w:marLeft w:val="0"/>
      <w:marRight w:val="0"/>
      <w:marTop w:val="0"/>
      <w:marBottom w:val="0"/>
      <w:divBdr>
        <w:top w:val="none" w:sz="0" w:space="0" w:color="auto"/>
        <w:left w:val="none" w:sz="0" w:space="0" w:color="auto"/>
        <w:bottom w:val="none" w:sz="0" w:space="0" w:color="auto"/>
        <w:right w:val="none" w:sz="0" w:space="0" w:color="auto"/>
      </w:divBdr>
    </w:div>
    <w:div w:id="953445613">
      <w:bodyDiv w:val="1"/>
      <w:marLeft w:val="0"/>
      <w:marRight w:val="0"/>
      <w:marTop w:val="0"/>
      <w:marBottom w:val="0"/>
      <w:divBdr>
        <w:top w:val="none" w:sz="0" w:space="0" w:color="auto"/>
        <w:left w:val="none" w:sz="0" w:space="0" w:color="auto"/>
        <w:bottom w:val="none" w:sz="0" w:space="0" w:color="auto"/>
        <w:right w:val="none" w:sz="0" w:space="0" w:color="auto"/>
      </w:divBdr>
    </w:div>
    <w:div w:id="1009983876">
      <w:bodyDiv w:val="1"/>
      <w:marLeft w:val="0"/>
      <w:marRight w:val="0"/>
      <w:marTop w:val="0"/>
      <w:marBottom w:val="0"/>
      <w:divBdr>
        <w:top w:val="none" w:sz="0" w:space="0" w:color="auto"/>
        <w:left w:val="none" w:sz="0" w:space="0" w:color="auto"/>
        <w:bottom w:val="none" w:sz="0" w:space="0" w:color="auto"/>
        <w:right w:val="none" w:sz="0" w:space="0" w:color="auto"/>
      </w:divBdr>
    </w:div>
    <w:div w:id="1043942059">
      <w:bodyDiv w:val="1"/>
      <w:marLeft w:val="0"/>
      <w:marRight w:val="0"/>
      <w:marTop w:val="0"/>
      <w:marBottom w:val="0"/>
      <w:divBdr>
        <w:top w:val="none" w:sz="0" w:space="0" w:color="auto"/>
        <w:left w:val="none" w:sz="0" w:space="0" w:color="auto"/>
        <w:bottom w:val="none" w:sz="0" w:space="0" w:color="auto"/>
        <w:right w:val="none" w:sz="0" w:space="0" w:color="auto"/>
      </w:divBdr>
    </w:div>
    <w:div w:id="1168983030">
      <w:bodyDiv w:val="1"/>
      <w:marLeft w:val="0"/>
      <w:marRight w:val="0"/>
      <w:marTop w:val="0"/>
      <w:marBottom w:val="0"/>
      <w:divBdr>
        <w:top w:val="none" w:sz="0" w:space="0" w:color="auto"/>
        <w:left w:val="none" w:sz="0" w:space="0" w:color="auto"/>
        <w:bottom w:val="none" w:sz="0" w:space="0" w:color="auto"/>
        <w:right w:val="none" w:sz="0" w:space="0" w:color="auto"/>
      </w:divBdr>
    </w:div>
    <w:div w:id="1219366203">
      <w:bodyDiv w:val="1"/>
      <w:marLeft w:val="0"/>
      <w:marRight w:val="0"/>
      <w:marTop w:val="0"/>
      <w:marBottom w:val="0"/>
      <w:divBdr>
        <w:top w:val="none" w:sz="0" w:space="0" w:color="auto"/>
        <w:left w:val="none" w:sz="0" w:space="0" w:color="auto"/>
        <w:bottom w:val="none" w:sz="0" w:space="0" w:color="auto"/>
        <w:right w:val="none" w:sz="0" w:space="0" w:color="auto"/>
      </w:divBdr>
    </w:div>
    <w:div w:id="1250044530">
      <w:bodyDiv w:val="1"/>
      <w:marLeft w:val="0"/>
      <w:marRight w:val="0"/>
      <w:marTop w:val="0"/>
      <w:marBottom w:val="0"/>
      <w:divBdr>
        <w:top w:val="none" w:sz="0" w:space="0" w:color="auto"/>
        <w:left w:val="none" w:sz="0" w:space="0" w:color="auto"/>
        <w:bottom w:val="none" w:sz="0" w:space="0" w:color="auto"/>
        <w:right w:val="none" w:sz="0" w:space="0" w:color="auto"/>
      </w:divBdr>
    </w:div>
    <w:div w:id="1274705981">
      <w:bodyDiv w:val="1"/>
      <w:marLeft w:val="0"/>
      <w:marRight w:val="0"/>
      <w:marTop w:val="0"/>
      <w:marBottom w:val="0"/>
      <w:divBdr>
        <w:top w:val="none" w:sz="0" w:space="0" w:color="auto"/>
        <w:left w:val="none" w:sz="0" w:space="0" w:color="auto"/>
        <w:bottom w:val="none" w:sz="0" w:space="0" w:color="auto"/>
        <w:right w:val="none" w:sz="0" w:space="0" w:color="auto"/>
      </w:divBdr>
    </w:div>
    <w:div w:id="1306932451">
      <w:bodyDiv w:val="1"/>
      <w:marLeft w:val="0"/>
      <w:marRight w:val="0"/>
      <w:marTop w:val="0"/>
      <w:marBottom w:val="0"/>
      <w:divBdr>
        <w:top w:val="none" w:sz="0" w:space="0" w:color="auto"/>
        <w:left w:val="none" w:sz="0" w:space="0" w:color="auto"/>
        <w:bottom w:val="none" w:sz="0" w:space="0" w:color="auto"/>
        <w:right w:val="none" w:sz="0" w:space="0" w:color="auto"/>
      </w:divBdr>
    </w:div>
    <w:div w:id="1369641705">
      <w:bodyDiv w:val="1"/>
      <w:marLeft w:val="0"/>
      <w:marRight w:val="0"/>
      <w:marTop w:val="0"/>
      <w:marBottom w:val="0"/>
      <w:divBdr>
        <w:top w:val="none" w:sz="0" w:space="0" w:color="auto"/>
        <w:left w:val="none" w:sz="0" w:space="0" w:color="auto"/>
        <w:bottom w:val="none" w:sz="0" w:space="0" w:color="auto"/>
        <w:right w:val="none" w:sz="0" w:space="0" w:color="auto"/>
      </w:divBdr>
    </w:div>
    <w:div w:id="1394769422">
      <w:bodyDiv w:val="1"/>
      <w:marLeft w:val="0"/>
      <w:marRight w:val="0"/>
      <w:marTop w:val="0"/>
      <w:marBottom w:val="0"/>
      <w:divBdr>
        <w:top w:val="none" w:sz="0" w:space="0" w:color="auto"/>
        <w:left w:val="none" w:sz="0" w:space="0" w:color="auto"/>
        <w:bottom w:val="none" w:sz="0" w:space="0" w:color="auto"/>
        <w:right w:val="none" w:sz="0" w:space="0" w:color="auto"/>
      </w:divBdr>
    </w:div>
    <w:div w:id="1422528776">
      <w:bodyDiv w:val="1"/>
      <w:marLeft w:val="0"/>
      <w:marRight w:val="0"/>
      <w:marTop w:val="0"/>
      <w:marBottom w:val="0"/>
      <w:divBdr>
        <w:top w:val="none" w:sz="0" w:space="0" w:color="auto"/>
        <w:left w:val="none" w:sz="0" w:space="0" w:color="auto"/>
        <w:bottom w:val="none" w:sz="0" w:space="0" w:color="auto"/>
        <w:right w:val="none" w:sz="0" w:space="0" w:color="auto"/>
      </w:divBdr>
    </w:div>
    <w:div w:id="1436942352">
      <w:bodyDiv w:val="1"/>
      <w:marLeft w:val="0"/>
      <w:marRight w:val="0"/>
      <w:marTop w:val="0"/>
      <w:marBottom w:val="0"/>
      <w:divBdr>
        <w:top w:val="none" w:sz="0" w:space="0" w:color="auto"/>
        <w:left w:val="none" w:sz="0" w:space="0" w:color="auto"/>
        <w:bottom w:val="none" w:sz="0" w:space="0" w:color="auto"/>
        <w:right w:val="none" w:sz="0" w:space="0" w:color="auto"/>
      </w:divBdr>
    </w:div>
    <w:div w:id="1453400840">
      <w:bodyDiv w:val="1"/>
      <w:marLeft w:val="0"/>
      <w:marRight w:val="0"/>
      <w:marTop w:val="0"/>
      <w:marBottom w:val="0"/>
      <w:divBdr>
        <w:top w:val="none" w:sz="0" w:space="0" w:color="auto"/>
        <w:left w:val="none" w:sz="0" w:space="0" w:color="auto"/>
        <w:bottom w:val="none" w:sz="0" w:space="0" w:color="auto"/>
        <w:right w:val="none" w:sz="0" w:space="0" w:color="auto"/>
      </w:divBdr>
    </w:div>
    <w:div w:id="1505970834">
      <w:bodyDiv w:val="1"/>
      <w:marLeft w:val="0"/>
      <w:marRight w:val="0"/>
      <w:marTop w:val="0"/>
      <w:marBottom w:val="0"/>
      <w:divBdr>
        <w:top w:val="none" w:sz="0" w:space="0" w:color="auto"/>
        <w:left w:val="none" w:sz="0" w:space="0" w:color="auto"/>
        <w:bottom w:val="none" w:sz="0" w:space="0" w:color="auto"/>
        <w:right w:val="none" w:sz="0" w:space="0" w:color="auto"/>
      </w:divBdr>
    </w:div>
    <w:div w:id="1667128984">
      <w:bodyDiv w:val="1"/>
      <w:marLeft w:val="0"/>
      <w:marRight w:val="0"/>
      <w:marTop w:val="0"/>
      <w:marBottom w:val="0"/>
      <w:divBdr>
        <w:top w:val="none" w:sz="0" w:space="0" w:color="auto"/>
        <w:left w:val="none" w:sz="0" w:space="0" w:color="auto"/>
        <w:bottom w:val="none" w:sz="0" w:space="0" w:color="auto"/>
        <w:right w:val="none" w:sz="0" w:space="0" w:color="auto"/>
      </w:divBdr>
    </w:div>
    <w:div w:id="1681159489">
      <w:bodyDiv w:val="1"/>
      <w:marLeft w:val="0"/>
      <w:marRight w:val="0"/>
      <w:marTop w:val="0"/>
      <w:marBottom w:val="0"/>
      <w:divBdr>
        <w:top w:val="none" w:sz="0" w:space="0" w:color="auto"/>
        <w:left w:val="none" w:sz="0" w:space="0" w:color="auto"/>
        <w:bottom w:val="none" w:sz="0" w:space="0" w:color="auto"/>
        <w:right w:val="none" w:sz="0" w:space="0" w:color="auto"/>
      </w:divBdr>
    </w:div>
    <w:div w:id="1708917218">
      <w:bodyDiv w:val="1"/>
      <w:marLeft w:val="0"/>
      <w:marRight w:val="0"/>
      <w:marTop w:val="0"/>
      <w:marBottom w:val="0"/>
      <w:divBdr>
        <w:top w:val="none" w:sz="0" w:space="0" w:color="auto"/>
        <w:left w:val="none" w:sz="0" w:space="0" w:color="auto"/>
        <w:bottom w:val="none" w:sz="0" w:space="0" w:color="auto"/>
        <w:right w:val="none" w:sz="0" w:space="0" w:color="auto"/>
      </w:divBdr>
    </w:div>
    <w:div w:id="1728605133">
      <w:bodyDiv w:val="1"/>
      <w:marLeft w:val="0"/>
      <w:marRight w:val="0"/>
      <w:marTop w:val="0"/>
      <w:marBottom w:val="0"/>
      <w:divBdr>
        <w:top w:val="none" w:sz="0" w:space="0" w:color="auto"/>
        <w:left w:val="none" w:sz="0" w:space="0" w:color="auto"/>
        <w:bottom w:val="none" w:sz="0" w:space="0" w:color="auto"/>
        <w:right w:val="none" w:sz="0" w:space="0" w:color="auto"/>
      </w:divBdr>
    </w:div>
    <w:div w:id="1825508278">
      <w:bodyDiv w:val="1"/>
      <w:marLeft w:val="0"/>
      <w:marRight w:val="0"/>
      <w:marTop w:val="0"/>
      <w:marBottom w:val="0"/>
      <w:divBdr>
        <w:top w:val="none" w:sz="0" w:space="0" w:color="auto"/>
        <w:left w:val="none" w:sz="0" w:space="0" w:color="auto"/>
        <w:bottom w:val="none" w:sz="0" w:space="0" w:color="auto"/>
        <w:right w:val="none" w:sz="0" w:space="0" w:color="auto"/>
      </w:divBdr>
    </w:div>
    <w:div w:id="1838613967">
      <w:bodyDiv w:val="1"/>
      <w:marLeft w:val="0"/>
      <w:marRight w:val="0"/>
      <w:marTop w:val="0"/>
      <w:marBottom w:val="0"/>
      <w:divBdr>
        <w:top w:val="none" w:sz="0" w:space="0" w:color="auto"/>
        <w:left w:val="none" w:sz="0" w:space="0" w:color="auto"/>
        <w:bottom w:val="none" w:sz="0" w:space="0" w:color="auto"/>
        <w:right w:val="none" w:sz="0" w:space="0" w:color="auto"/>
      </w:divBdr>
    </w:div>
    <w:div w:id="1861431073">
      <w:bodyDiv w:val="1"/>
      <w:marLeft w:val="0"/>
      <w:marRight w:val="0"/>
      <w:marTop w:val="0"/>
      <w:marBottom w:val="0"/>
      <w:divBdr>
        <w:top w:val="none" w:sz="0" w:space="0" w:color="auto"/>
        <w:left w:val="none" w:sz="0" w:space="0" w:color="auto"/>
        <w:bottom w:val="none" w:sz="0" w:space="0" w:color="auto"/>
        <w:right w:val="none" w:sz="0" w:space="0" w:color="auto"/>
      </w:divBdr>
    </w:div>
    <w:div w:id="1885557922">
      <w:bodyDiv w:val="1"/>
      <w:marLeft w:val="0"/>
      <w:marRight w:val="0"/>
      <w:marTop w:val="0"/>
      <w:marBottom w:val="0"/>
      <w:divBdr>
        <w:top w:val="none" w:sz="0" w:space="0" w:color="auto"/>
        <w:left w:val="none" w:sz="0" w:space="0" w:color="auto"/>
        <w:bottom w:val="none" w:sz="0" w:space="0" w:color="auto"/>
        <w:right w:val="none" w:sz="0" w:space="0" w:color="auto"/>
      </w:divBdr>
    </w:div>
    <w:div w:id="1907909884">
      <w:bodyDiv w:val="1"/>
      <w:marLeft w:val="0"/>
      <w:marRight w:val="0"/>
      <w:marTop w:val="0"/>
      <w:marBottom w:val="0"/>
      <w:divBdr>
        <w:top w:val="none" w:sz="0" w:space="0" w:color="auto"/>
        <w:left w:val="none" w:sz="0" w:space="0" w:color="auto"/>
        <w:bottom w:val="none" w:sz="0" w:space="0" w:color="auto"/>
        <w:right w:val="none" w:sz="0" w:space="0" w:color="auto"/>
      </w:divBdr>
    </w:div>
    <w:div w:id="1978756471">
      <w:bodyDiv w:val="1"/>
      <w:marLeft w:val="0"/>
      <w:marRight w:val="0"/>
      <w:marTop w:val="0"/>
      <w:marBottom w:val="0"/>
      <w:divBdr>
        <w:top w:val="none" w:sz="0" w:space="0" w:color="auto"/>
        <w:left w:val="none" w:sz="0" w:space="0" w:color="auto"/>
        <w:bottom w:val="none" w:sz="0" w:space="0" w:color="auto"/>
        <w:right w:val="none" w:sz="0" w:space="0" w:color="auto"/>
      </w:divBdr>
    </w:div>
    <w:div w:id="2000041732">
      <w:bodyDiv w:val="1"/>
      <w:marLeft w:val="0"/>
      <w:marRight w:val="0"/>
      <w:marTop w:val="0"/>
      <w:marBottom w:val="0"/>
      <w:divBdr>
        <w:top w:val="none" w:sz="0" w:space="0" w:color="auto"/>
        <w:left w:val="none" w:sz="0" w:space="0" w:color="auto"/>
        <w:bottom w:val="none" w:sz="0" w:space="0" w:color="auto"/>
        <w:right w:val="none" w:sz="0" w:space="0" w:color="auto"/>
      </w:divBdr>
    </w:div>
    <w:div w:id="206887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72C10-FF7A-4FC8-80CE-D4B92AA5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107</Pages>
  <Words>31703</Words>
  <Characters>174367</Characters>
  <Application>Microsoft Office Word</Application>
  <DocSecurity>0</DocSecurity>
  <Lines>1453</Lines>
  <Paragraphs>411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MICHOU</dc:creator>
  <cp:keywords/>
  <dc:description/>
  <cp:lastModifiedBy>Service Technique</cp:lastModifiedBy>
  <cp:revision>9</cp:revision>
  <cp:lastPrinted>2024-07-03T11:46:00Z</cp:lastPrinted>
  <dcterms:created xsi:type="dcterms:W3CDTF">2024-07-03T11:46:00Z</dcterms:created>
  <dcterms:modified xsi:type="dcterms:W3CDTF">2024-07-03T16:17:00Z</dcterms:modified>
</cp:coreProperties>
</file>